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B" w:rsidRDefault="009E2B7B"/>
    <w:p w:rsidR="00BF3CE3" w:rsidRDefault="00BF3CE3" w:rsidP="006A1205">
      <w:pPr>
        <w:tabs>
          <w:tab w:val="left" w:pos="4395"/>
        </w:tabs>
        <w:rPr>
          <w:b/>
        </w:rPr>
      </w:pPr>
    </w:p>
    <w:p w:rsidR="009F5848" w:rsidRPr="005E6773" w:rsidRDefault="00261E44" w:rsidP="00261E4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0"/>
        </w:rPr>
      </w:pPr>
      <w:r w:rsidRPr="005E6773">
        <w:rPr>
          <w:b/>
          <w:bCs/>
          <w:sz w:val="28"/>
          <w:szCs w:val="20"/>
        </w:rPr>
        <w:t>проект</w:t>
      </w:r>
    </w:p>
    <w:p w:rsidR="009F5848" w:rsidRPr="009F5848" w:rsidRDefault="009F5848" w:rsidP="009F5848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b/>
          <w:bCs/>
          <w:sz w:val="20"/>
          <w:szCs w:val="20"/>
        </w:rPr>
      </w:pPr>
      <w:r w:rsidRPr="009F58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81075" cy="118237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628900" cy="740410"/>
                <wp:effectExtent l="0" t="0" r="19050" b="215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45" w:rsidRPr="0009713B" w:rsidRDefault="00502245" w:rsidP="009F5848">
                            <w:pPr>
                              <w:jc w:val="center"/>
                            </w:pPr>
                            <w:r w:rsidRPr="0009713B">
                              <w:rPr>
                                <w:bCs/>
                              </w:rPr>
                              <w:t>Совет городского округа</w:t>
                            </w:r>
                            <w:r w:rsidRPr="0009713B">
                              <w:t xml:space="preserve"> «Вуктыл»</w:t>
                            </w:r>
                          </w:p>
                          <w:p w:rsidR="00502245" w:rsidRPr="0009713B" w:rsidRDefault="00502245" w:rsidP="009F5848">
                            <w:pPr>
                              <w:jc w:val="center"/>
                            </w:pPr>
                            <w:r w:rsidRPr="0009713B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09713B">
                              <w:t xml:space="preserve"> созыв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79pt;margin-top:13.7pt;width:207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" strokecolor="white">
                <v:textbox>
                  <w:txbxContent>
                    <w:p w:rsidR="00502245" w:rsidRPr="0009713B" w:rsidRDefault="00502245" w:rsidP="009F5848">
                      <w:pPr>
                        <w:jc w:val="center"/>
                      </w:pPr>
                      <w:r w:rsidRPr="0009713B">
                        <w:rPr>
                          <w:bCs/>
                        </w:rPr>
                        <w:t>Совет городского округа</w:t>
                      </w:r>
                      <w:r w:rsidRPr="0009713B">
                        <w:t xml:space="preserve"> «Вуктыл»</w:t>
                      </w:r>
                    </w:p>
                    <w:p w:rsidR="00502245" w:rsidRPr="0009713B" w:rsidRDefault="00502245" w:rsidP="009F5848">
                      <w:pPr>
                        <w:jc w:val="center"/>
                      </w:pPr>
                      <w:r w:rsidRPr="0009713B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09713B">
                        <w:t xml:space="preserve"> созыв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60325</wp:posOffset>
                </wp:positionV>
                <wp:extent cx="2971800" cy="968375"/>
                <wp:effectExtent l="0" t="0" r="19050" b="222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45" w:rsidRDefault="00502245" w:rsidP="009F58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245" w:rsidRPr="0009713B" w:rsidRDefault="00502245" w:rsidP="009F5848">
                            <w:pPr>
                              <w:jc w:val="center"/>
                            </w:pPr>
                            <w:r w:rsidRPr="0009713B">
                              <w:t xml:space="preserve">«Вуктыл» кар </w:t>
                            </w:r>
                            <w:proofErr w:type="spellStart"/>
                            <w:r w:rsidRPr="0009713B">
                              <w:t>кытшлöн</w:t>
                            </w:r>
                            <w:proofErr w:type="spellEnd"/>
                            <w:proofErr w:type="gramStart"/>
                            <w:r w:rsidRPr="0009713B">
                              <w:t xml:space="preserve"> </w:t>
                            </w:r>
                            <w:proofErr w:type="spellStart"/>
                            <w:r w:rsidRPr="0009713B">
                              <w:t>С</w:t>
                            </w:r>
                            <w:proofErr w:type="gramEnd"/>
                            <w:r w:rsidRPr="0009713B">
                              <w:t>öвет</w:t>
                            </w:r>
                            <w:proofErr w:type="spellEnd"/>
                            <w:r w:rsidRPr="0009713B">
                              <w:t xml:space="preserve"> </w:t>
                            </w:r>
                          </w:p>
                          <w:p w:rsidR="00502245" w:rsidRPr="0009713B" w:rsidRDefault="00502245" w:rsidP="009F5848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09713B">
                              <w:rPr>
                                <w:lang w:val="en-US"/>
                              </w:rPr>
                              <w:t>I</w:t>
                            </w:r>
                            <w:r w:rsidRPr="0009713B">
                              <w:t xml:space="preserve"> </w:t>
                            </w:r>
                            <w:proofErr w:type="spellStart"/>
                            <w:r w:rsidRPr="0009713B">
                              <w:t>бöръян</w:t>
                            </w:r>
                            <w:proofErr w:type="spellEnd"/>
                          </w:p>
                          <w:p w:rsidR="00502245" w:rsidRPr="0009713B" w:rsidRDefault="00502245" w:rsidP="009F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36pt;margin-top:4.75pt;width:234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" strokecolor="white">
                <v:textbox>
                  <w:txbxContent>
                    <w:p w:rsidR="00502245" w:rsidRDefault="00502245" w:rsidP="009F58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02245" w:rsidRPr="0009713B" w:rsidRDefault="00502245" w:rsidP="009F5848">
                      <w:pPr>
                        <w:jc w:val="center"/>
                      </w:pPr>
                      <w:r w:rsidRPr="0009713B">
                        <w:t xml:space="preserve">«Вуктыл» кар </w:t>
                      </w:r>
                      <w:proofErr w:type="spellStart"/>
                      <w:r w:rsidRPr="0009713B">
                        <w:t>кытшлöн</w:t>
                      </w:r>
                      <w:proofErr w:type="spellEnd"/>
                      <w:proofErr w:type="gramStart"/>
                      <w:r w:rsidRPr="0009713B">
                        <w:t xml:space="preserve"> </w:t>
                      </w:r>
                      <w:proofErr w:type="spellStart"/>
                      <w:r w:rsidRPr="0009713B">
                        <w:t>С</w:t>
                      </w:r>
                      <w:proofErr w:type="gramEnd"/>
                      <w:r w:rsidRPr="0009713B">
                        <w:t>öвет</w:t>
                      </w:r>
                      <w:proofErr w:type="spellEnd"/>
                      <w:r w:rsidRPr="0009713B">
                        <w:t xml:space="preserve"> </w:t>
                      </w:r>
                    </w:p>
                    <w:p w:rsidR="00502245" w:rsidRPr="0009713B" w:rsidRDefault="00502245" w:rsidP="009F5848">
                      <w:pPr>
                        <w:jc w:val="center"/>
                        <w:rPr>
                          <w:color w:val="FFFFFF"/>
                        </w:rPr>
                      </w:pPr>
                      <w:r w:rsidRPr="0009713B">
                        <w:rPr>
                          <w:lang w:val="en-US"/>
                        </w:rPr>
                        <w:t>I</w:t>
                      </w:r>
                      <w:r w:rsidRPr="0009713B">
                        <w:t xml:space="preserve"> </w:t>
                      </w:r>
                      <w:proofErr w:type="spellStart"/>
                      <w:r w:rsidRPr="0009713B">
                        <w:t>бöръян</w:t>
                      </w:r>
                      <w:proofErr w:type="spellEnd"/>
                    </w:p>
                    <w:p w:rsidR="00502245" w:rsidRPr="0009713B" w:rsidRDefault="00502245" w:rsidP="009F5848"/>
                  </w:txbxContent>
                </v:textbox>
              </v:shape>
            </w:pict>
          </mc:Fallback>
        </mc:AlternateContent>
      </w:r>
      <w:r w:rsidRPr="009F58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9F5848" w:rsidRPr="009F5848" w:rsidRDefault="009F5848" w:rsidP="009F5848">
      <w:pPr>
        <w:widowControl w:val="0"/>
        <w:autoSpaceDE w:val="0"/>
        <w:autoSpaceDN w:val="0"/>
        <w:adjustRightInd w:val="0"/>
        <w:ind w:left="180" w:firstLine="540"/>
        <w:jc w:val="center"/>
      </w:pPr>
      <w:r w:rsidRPr="009F5848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9F5848" w:rsidRPr="009F5848" w:rsidRDefault="009F5848" w:rsidP="009F5848">
      <w:pPr>
        <w:widowControl w:val="0"/>
        <w:autoSpaceDE w:val="0"/>
        <w:autoSpaceDN w:val="0"/>
        <w:adjustRightInd w:val="0"/>
        <w:ind w:left="180" w:firstLine="5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571500" cy="1143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45" w:rsidRDefault="00502245" w:rsidP="009F5848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6in;margin-top:0;width:4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" strokecolor="white">
                <v:textbox>
                  <w:txbxContent>
                    <w:p w:rsidR="00502245" w:rsidRDefault="00502245" w:rsidP="009F5848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14300" cy="11430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45" w:rsidRDefault="00502245" w:rsidP="009F5848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36pt;margin-top:0;width:9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" strokecolor="white">
                <v:textbox>
                  <w:txbxContent>
                    <w:p w:rsidR="00502245" w:rsidRDefault="00502245" w:rsidP="009F5848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9F5848">
        <w:rPr>
          <w:b/>
        </w:rPr>
        <w:t>ТШÖКТÖМ</w:t>
      </w:r>
    </w:p>
    <w:p w:rsidR="009F5848" w:rsidRPr="009F5848" w:rsidRDefault="009F5848" w:rsidP="009F5848">
      <w:pPr>
        <w:widowControl w:val="0"/>
        <w:autoSpaceDE w:val="0"/>
        <w:autoSpaceDN w:val="0"/>
        <w:adjustRightInd w:val="0"/>
        <w:ind w:left="180" w:firstLine="540"/>
        <w:jc w:val="center"/>
        <w:rPr>
          <w:b/>
          <w:bCs/>
        </w:rPr>
      </w:pPr>
      <w:r w:rsidRPr="009F5848">
        <w:rPr>
          <w:b/>
          <w:bCs/>
        </w:rPr>
        <w:t>РЕШЕНИЕ</w:t>
      </w:r>
    </w:p>
    <w:p w:rsidR="00C65ED1" w:rsidRPr="00C65ED1" w:rsidRDefault="00C65ED1" w:rsidP="00C65E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C65ED1" w:rsidRPr="00C65ED1" w:rsidRDefault="00C65ED1" w:rsidP="00C65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5ED1" w:rsidRPr="00C65ED1" w:rsidRDefault="00C65ED1" w:rsidP="00C65ED1">
      <w:pPr>
        <w:widowControl w:val="0"/>
        <w:autoSpaceDE w:val="0"/>
        <w:autoSpaceDN w:val="0"/>
        <w:adjustRightInd w:val="0"/>
        <w:jc w:val="both"/>
      </w:pPr>
      <w:r w:rsidRPr="00C65ED1">
        <w:t>От «</w:t>
      </w:r>
      <w:r w:rsidR="00261E44">
        <w:t>___</w:t>
      </w:r>
      <w:r w:rsidRPr="00C65ED1">
        <w:t xml:space="preserve"> » </w:t>
      </w:r>
      <w:r w:rsidR="00261E44">
        <w:t>____________</w:t>
      </w:r>
      <w:r w:rsidRPr="00C65ED1">
        <w:t xml:space="preserve"> 20</w:t>
      </w:r>
      <w:r w:rsidR="003D6DB0">
        <w:t>2</w:t>
      </w:r>
      <w:r w:rsidR="00333360">
        <w:t>1</w:t>
      </w:r>
      <w:r w:rsidRPr="00C65ED1">
        <w:t xml:space="preserve"> г. №</w:t>
      </w:r>
      <w:r w:rsidR="00261E44">
        <w:t xml:space="preserve"> ___</w:t>
      </w:r>
    </w:p>
    <w:p w:rsidR="00C65ED1" w:rsidRPr="00C65ED1" w:rsidRDefault="00C65ED1" w:rsidP="00C65ED1">
      <w:pPr>
        <w:widowControl w:val="0"/>
        <w:autoSpaceDE w:val="0"/>
        <w:autoSpaceDN w:val="0"/>
        <w:adjustRightInd w:val="0"/>
        <w:jc w:val="both"/>
      </w:pPr>
      <w:r w:rsidRPr="00C65ED1">
        <w:t>(Республика Коми, г. Вуктыл)</w:t>
      </w:r>
    </w:p>
    <w:p w:rsidR="006A1205" w:rsidRDefault="006A1205" w:rsidP="006A1205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7713DB" w:rsidRPr="00417F86" w:rsidRDefault="00261E44" w:rsidP="00417F86">
      <w:pPr>
        <w:pStyle w:val="ConsPlusTitle"/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417F86">
        <w:rPr>
          <w:rFonts w:ascii="Times New Roman" w:hAnsi="Times New Roman" w:cs="Times New Roman"/>
          <w:sz w:val="24"/>
          <w:szCs w:val="24"/>
        </w:rPr>
        <w:t xml:space="preserve">О  </w:t>
      </w:r>
      <w:r w:rsidR="003F26F9" w:rsidRPr="00417F86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417F86">
        <w:rPr>
          <w:rFonts w:ascii="Times New Roman" w:hAnsi="Times New Roman" w:cs="Times New Roman"/>
          <w:sz w:val="24"/>
          <w:szCs w:val="24"/>
        </w:rPr>
        <w:t>п</w:t>
      </w:r>
      <w:r w:rsidR="003F26F9" w:rsidRPr="00417F86">
        <w:rPr>
          <w:rFonts w:ascii="Times New Roman" w:hAnsi="Times New Roman" w:cs="Times New Roman"/>
          <w:sz w:val="24"/>
          <w:szCs w:val="24"/>
        </w:rPr>
        <w:t>алат</w:t>
      </w:r>
      <w:r w:rsidRPr="00417F86">
        <w:rPr>
          <w:rFonts w:ascii="Times New Roman" w:hAnsi="Times New Roman" w:cs="Times New Roman"/>
          <w:sz w:val="24"/>
          <w:szCs w:val="24"/>
        </w:rPr>
        <w:t xml:space="preserve">е </w:t>
      </w:r>
      <w:r w:rsidR="00417F86" w:rsidRPr="00417F86">
        <w:rPr>
          <w:rFonts w:ascii="Times New Roman" w:hAnsi="Times New Roman" w:cs="Times New Roman"/>
          <w:sz w:val="24"/>
          <w:szCs w:val="24"/>
        </w:rPr>
        <w:tab/>
      </w:r>
    </w:p>
    <w:p w:rsidR="003F26F9" w:rsidRPr="00417F86" w:rsidRDefault="007713DB" w:rsidP="003F26F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17F86">
        <w:rPr>
          <w:rFonts w:ascii="Times New Roman" w:hAnsi="Times New Roman" w:cs="Times New Roman"/>
          <w:sz w:val="24"/>
          <w:szCs w:val="24"/>
        </w:rPr>
        <w:t>г</w:t>
      </w:r>
      <w:r w:rsidR="003F26F9" w:rsidRPr="00417F86">
        <w:rPr>
          <w:rFonts w:ascii="Times New Roman" w:hAnsi="Times New Roman" w:cs="Times New Roman"/>
          <w:sz w:val="24"/>
          <w:szCs w:val="24"/>
        </w:rPr>
        <w:t>ородского</w:t>
      </w:r>
      <w:r w:rsidRPr="00417F86">
        <w:rPr>
          <w:rFonts w:ascii="Times New Roman" w:hAnsi="Times New Roman" w:cs="Times New Roman"/>
          <w:sz w:val="24"/>
          <w:szCs w:val="24"/>
        </w:rPr>
        <w:t xml:space="preserve">  </w:t>
      </w:r>
      <w:r w:rsidR="003F26F9" w:rsidRPr="00417F86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417F86">
        <w:rPr>
          <w:rFonts w:ascii="Times New Roman" w:hAnsi="Times New Roman" w:cs="Times New Roman"/>
          <w:sz w:val="24"/>
          <w:szCs w:val="24"/>
        </w:rPr>
        <w:t xml:space="preserve"> </w:t>
      </w:r>
      <w:r w:rsidR="003F26F9" w:rsidRPr="00417F86">
        <w:rPr>
          <w:rFonts w:ascii="Times New Roman" w:hAnsi="Times New Roman" w:cs="Times New Roman"/>
          <w:sz w:val="24"/>
          <w:szCs w:val="24"/>
        </w:rPr>
        <w:t>«Вуктыл»</w:t>
      </w:r>
    </w:p>
    <w:p w:rsidR="00CE52DB" w:rsidRPr="00417F86" w:rsidRDefault="00CE52DB" w:rsidP="003F26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F2E3A" w:rsidRPr="00417F86" w:rsidRDefault="005F2E3A" w:rsidP="005F2E3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EF2FB6" w:rsidRPr="00417F86" w:rsidRDefault="00261E44" w:rsidP="00A93D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7F86">
        <w:rPr>
          <w:rFonts w:ascii="Times New Roman" w:hAnsi="Times New Roman" w:cs="Times New Roman"/>
        </w:rPr>
        <w:t>Руководствуясь ст</w:t>
      </w:r>
      <w:r w:rsidR="007D584B" w:rsidRPr="00417F86">
        <w:rPr>
          <w:rFonts w:ascii="Times New Roman" w:hAnsi="Times New Roman" w:cs="Times New Roman"/>
        </w:rPr>
        <w:t>ать</w:t>
      </w:r>
      <w:r w:rsidR="00F16040" w:rsidRPr="00417F86">
        <w:rPr>
          <w:rFonts w:ascii="Times New Roman" w:hAnsi="Times New Roman" w:cs="Times New Roman"/>
        </w:rPr>
        <w:t>ями</w:t>
      </w:r>
      <w:r w:rsidRPr="00417F86">
        <w:rPr>
          <w:rFonts w:ascii="Times New Roman" w:hAnsi="Times New Roman" w:cs="Times New Roman"/>
        </w:rPr>
        <w:t xml:space="preserve"> 34</w:t>
      </w:r>
      <w:r w:rsidR="00F16040" w:rsidRPr="00417F86">
        <w:rPr>
          <w:rFonts w:ascii="Times New Roman" w:hAnsi="Times New Roman" w:cs="Times New Roman"/>
        </w:rPr>
        <w:t>, 38</w:t>
      </w:r>
      <w:r w:rsidRPr="00417F86">
        <w:rPr>
          <w:rFonts w:ascii="Times New Roman" w:hAnsi="Times New Roman" w:cs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07.02.2011 № 6-ФЗ </w:t>
      </w:r>
      <w:r w:rsidR="00EF2FB6" w:rsidRPr="00417F86">
        <w:rPr>
          <w:rFonts w:ascii="Times New Roman" w:hAnsi="Times New Roman" w:cs="Times New Roman"/>
        </w:rPr>
        <w:t>«</w:t>
      </w:r>
      <w:r w:rsidR="00A93DF7" w:rsidRPr="00417F86">
        <w:rPr>
          <w:rFonts w:ascii="Times New Roman" w:hAnsi="Times New Roman" w:cs="Times New Roman"/>
        </w:rPr>
        <w:t>Об общих принципах организации и деятельности контрольно-счетных органов субъектов Российской Федера</w:t>
      </w:r>
      <w:r w:rsidR="00EF2FB6" w:rsidRPr="00417F86">
        <w:rPr>
          <w:rFonts w:ascii="Times New Roman" w:hAnsi="Times New Roman" w:cs="Times New Roman"/>
        </w:rPr>
        <w:t>ции и муниципальных образований»</w:t>
      </w:r>
      <w:r w:rsidR="0029001E" w:rsidRPr="00417F86">
        <w:rPr>
          <w:rFonts w:ascii="Times New Roman" w:hAnsi="Times New Roman" w:cs="Times New Roman"/>
        </w:rPr>
        <w:t>,</w:t>
      </w:r>
      <w:r w:rsidR="00A93DF7" w:rsidRPr="00417F86">
        <w:rPr>
          <w:rFonts w:ascii="Times New Roman" w:hAnsi="Times New Roman" w:cs="Times New Roman"/>
        </w:rPr>
        <w:t xml:space="preserve"> </w:t>
      </w:r>
    </w:p>
    <w:p w:rsidR="00EF2FB6" w:rsidRPr="00417F86" w:rsidRDefault="00EF2FB6" w:rsidP="006A1205">
      <w:pPr>
        <w:autoSpaceDE w:val="0"/>
        <w:autoSpaceDN w:val="0"/>
        <w:adjustRightInd w:val="0"/>
        <w:jc w:val="center"/>
        <w:rPr>
          <w:b/>
        </w:rPr>
      </w:pPr>
    </w:p>
    <w:p w:rsidR="006A1205" w:rsidRPr="00417F86" w:rsidRDefault="006A1205" w:rsidP="006A1205">
      <w:pPr>
        <w:autoSpaceDE w:val="0"/>
        <w:autoSpaceDN w:val="0"/>
        <w:adjustRightInd w:val="0"/>
        <w:jc w:val="center"/>
        <w:rPr>
          <w:b/>
        </w:rPr>
      </w:pPr>
      <w:r w:rsidRPr="00417F86">
        <w:rPr>
          <w:b/>
        </w:rPr>
        <w:t xml:space="preserve">Совет городского округа «Вуктыл» </w:t>
      </w:r>
      <w:r w:rsidR="00E328F6" w:rsidRPr="00417F86">
        <w:rPr>
          <w:b/>
        </w:rPr>
        <w:t>реши</w:t>
      </w:r>
      <w:r w:rsidR="00C65ED1" w:rsidRPr="00417F86">
        <w:rPr>
          <w:b/>
        </w:rPr>
        <w:t>л</w:t>
      </w:r>
      <w:r w:rsidRPr="00417F86">
        <w:rPr>
          <w:b/>
        </w:rPr>
        <w:t>:</w:t>
      </w:r>
    </w:p>
    <w:p w:rsidR="00C72BA9" w:rsidRPr="00417F86" w:rsidRDefault="00C72BA9" w:rsidP="00C72BA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50219F" w:rsidRPr="00417F86" w:rsidRDefault="00EF2FB6" w:rsidP="0050219F">
      <w:pPr>
        <w:autoSpaceDE w:val="0"/>
        <w:autoSpaceDN w:val="0"/>
        <w:adjustRightInd w:val="0"/>
        <w:ind w:firstLine="567"/>
        <w:jc w:val="both"/>
      </w:pPr>
      <w:r w:rsidRPr="00417F86">
        <w:t xml:space="preserve">1. </w:t>
      </w:r>
      <w:r w:rsidR="0050219F" w:rsidRPr="00417F86">
        <w:t xml:space="preserve">Утвердить </w:t>
      </w:r>
      <w:hyperlink r:id="rId8" w:history="1">
        <w:r w:rsidR="0050219F" w:rsidRPr="00417F86">
          <w:t>Положение</w:t>
        </w:r>
      </w:hyperlink>
      <w:r w:rsidR="0050219F" w:rsidRPr="00417F86">
        <w:t xml:space="preserve"> о Контрольно-счетной палате муниципального образования городского округа «Вуктыл» согласно приложению к настоящему решению.</w:t>
      </w:r>
    </w:p>
    <w:p w:rsidR="00850F82" w:rsidRPr="00417F86" w:rsidRDefault="00850F82" w:rsidP="00850F82">
      <w:pPr>
        <w:autoSpaceDE w:val="0"/>
        <w:autoSpaceDN w:val="0"/>
        <w:adjustRightInd w:val="0"/>
        <w:ind w:firstLine="540"/>
        <w:jc w:val="both"/>
      </w:pPr>
      <w:r w:rsidRPr="00417F86">
        <w:t>2.</w:t>
      </w:r>
      <w:r w:rsidRPr="00417F86">
        <w:rPr>
          <w:b/>
        </w:rPr>
        <w:t xml:space="preserve"> </w:t>
      </w:r>
      <w:r w:rsidRPr="00417F86">
        <w:t>Признать утратившими силу решения Совета городского округа «Вуктыл»:</w:t>
      </w:r>
    </w:p>
    <w:p w:rsidR="00850F82" w:rsidRPr="00417F86" w:rsidRDefault="00850F82" w:rsidP="00850F82">
      <w:pPr>
        <w:autoSpaceDE w:val="0"/>
        <w:autoSpaceDN w:val="0"/>
        <w:adjustRightInd w:val="0"/>
        <w:ind w:firstLine="540"/>
        <w:jc w:val="both"/>
      </w:pPr>
      <w:r w:rsidRPr="00417F86">
        <w:t>- от 19</w:t>
      </w:r>
      <w:r w:rsidR="006725B1" w:rsidRPr="00417F86">
        <w:t xml:space="preserve"> апреля </w:t>
      </w:r>
      <w:r w:rsidRPr="00417F86">
        <w:t>2016</w:t>
      </w:r>
      <w:r w:rsidR="006725B1" w:rsidRPr="00417F86">
        <w:t xml:space="preserve"> года</w:t>
      </w:r>
      <w:r w:rsidRPr="00417F86">
        <w:t xml:space="preserve"> № 31 «О Контрольно-счетной палате городского округа «Вуктыл»;</w:t>
      </w:r>
    </w:p>
    <w:p w:rsidR="00850F82" w:rsidRPr="00417F86" w:rsidRDefault="00850F82" w:rsidP="00850F82">
      <w:pPr>
        <w:autoSpaceDE w:val="0"/>
        <w:autoSpaceDN w:val="0"/>
        <w:adjustRightInd w:val="0"/>
        <w:ind w:firstLine="540"/>
        <w:jc w:val="both"/>
      </w:pPr>
      <w:r w:rsidRPr="00417F86">
        <w:t>- от 27</w:t>
      </w:r>
      <w:r w:rsidR="006725B1" w:rsidRPr="00417F86">
        <w:t xml:space="preserve"> сентября </w:t>
      </w:r>
      <w:r w:rsidRPr="00417F86">
        <w:t>2018</w:t>
      </w:r>
      <w:r w:rsidR="006725B1" w:rsidRPr="00417F86">
        <w:t xml:space="preserve"> года</w:t>
      </w:r>
      <w:r w:rsidRPr="00417F86">
        <w:t xml:space="preserve"> </w:t>
      </w:r>
      <w:hyperlink r:id="rId9" w:history="1">
        <w:r w:rsidRPr="00417F86">
          <w:t>№</w:t>
        </w:r>
      </w:hyperlink>
      <w:r w:rsidRPr="00417F86">
        <w:t xml:space="preserve"> 333 «О внесении изменений в решение Совета городского округа «Вуктыл» от 19 апреля 2016 года № 31 «О Контрольно-счетной палате городского округа «Вуктыл»;</w:t>
      </w:r>
    </w:p>
    <w:p w:rsidR="00D35FE4" w:rsidRPr="00417F86" w:rsidRDefault="00D35FE4" w:rsidP="00D35FE4">
      <w:pPr>
        <w:autoSpaceDE w:val="0"/>
        <w:autoSpaceDN w:val="0"/>
        <w:adjustRightInd w:val="0"/>
        <w:ind w:firstLine="540"/>
        <w:jc w:val="both"/>
      </w:pPr>
      <w:r w:rsidRPr="00417F86">
        <w:t xml:space="preserve">- от </w:t>
      </w:r>
      <w:r w:rsidR="006725B1" w:rsidRPr="00417F86">
        <w:t xml:space="preserve">13 декабря </w:t>
      </w:r>
      <w:r w:rsidRPr="00417F86">
        <w:t>2018</w:t>
      </w:r>
      <w:r w:rsidR="006725B1" w:rsidRPr="00417F86">
        <w:t xml:space="preserve"> года</w:t>
      </w:r>
      <w:r w:rsidRPr="00417F86">
        <w:t xml:space="preserve"> </w:t>
      </w:r>
      <w:hyperlink r:id="rId10" w:history="1">
        <w:r w:rsidRPr="00417F86">
          <w:t>№</w:t>
        </w:r>
      </w:hyperlink>
      <w:r w:rsidRPr="00417F86">
        <w:t xml:space="preserve"> 3</w:t>
      </w:r>
      <w:r w:rsidR="006725B1" w:rsidRPr="00417F86">
        <w:t>67</w:t>
      </w:r>
      <w:r w:rsidRPr="00417F86">
        <w:t xml:space="preserve"> «О внесении изменений в решение Совета городского округа «Вуктыл» от 19 апреля 2016 года № 31 «О Контрольно-счетной палате городского округа «Вуктыл»;</w:t>
      </w:r>
    </w:p>
    <w:p w:rsidR="00D35FE4" w:rsidRPr="00417F86" w:rsidRDefault="00D35FE4" w:rsidP="00D35FE4">
      <w:pPr>
        <w:autoSpaceDE w:val="0"/>
        <w:autoSpaceDN w:val="0"/>
        <w:adjustRightInd w:val="0"/>
        <w:ind w:firstLine="540"/>
        <w:jc w:val="both"/>
      </w:pPr>
      <w:r w:rsidRPr="00417F86">
        <w:t>- от 2</w:t>
      </w:r>
      <w:r w:rsidR="006725B1" w:rsidRPr="00417F86">
        <w:t xml:space="preserve">8 февраля </w:t>
      </w:r>
      <w:r w:rsidRPr="00417F86">
        <w:t>201</w:t>
      </w:r>
      <w:r w:rsidR="006725B1" w:rsidRPr="00417F86">
        <w:t>9 года</w:t>
      </w:r>
      <w:r w:rsidRPr="00417F86">
        <w:t xml:space="preserve"> </w:t>
      </w:r>
      <w:hyperlink r:id="rId11" w:history="1">
        <w:r w:rsidRPr="00417F86">
          <w:t>№</w:t>
        </w:r>
      </w:hyperlink>
      <w:r w:rsidRPr="00417F86">
        <w:t xml:space="preserve"> 3</w:t>
      </w:r>
      <w:r w:rsidR="006725B1" w:rsidRPr="00417F86">
        <w:t>87</w:t>
      </w:r>
      <w:r w:rsidRPr="00417F86">
        <w:t xml:space="preserve"> «О внесении изменений в решение Совета городского округа «Вуктыл» от 19 апреля 2016 года № 31 «О Контрольно-счетной палате городского округа «Вуктыл»;</w:t>
      </w:r>
    </w:p>
    <w:p w:rsidR="00D35FE4" w:rsidRPr="00417F86" w:rsidRDefault="00D35FE4" w:rsidP="00D35FE4">
      <w:pPr>
        <w:autoSpaceDE w:val="0"/>
        <w:autoSpaceDN w:val="0"/>
        <w:adjustRightInd w:val="0"/>
        <w:ind w:firstLine="540"/>
        <w:jc w:val="both"/>
      </w:pPr>
      <w:r w:rsidRPr="00417F86">
        <w:t>- от 2</w:t>
      </w:r>
      <w:r w:rsidR="006725B1" w:rsidRPr="00417F86">
        <w:t xml:space="preserve">6 марта </w:t>
      </w:r>
      <w:r w:rsidRPr="00417F86">
        <w:t>20</w:t>
      </w:r>
      <w:r w:rsidR="006725B1" w:rsidRPr="00417F86">
        <w:t>20 года</w:t>
      </w:r>
      <w:r w:rsidRPr="00417F86">
        <w:t xml:space="preserve"> </w:t>
      </w:r>
      <w:hyperlink r:id="rId12" w:history="1">
        <w:r w:rsidRPr="00417F86">
          <w:t>№</w:t>
        </w:r>
      </w:hyperlink>
      <w:r w:rsidRPr="00417F86">
        <w:t xml:space="preserve"> </w:t>
      </w:r>
      <w:r w:rsidR="006725B1" w:rsidRPr="00417F86">
        <w:t>444</w:t>
      </w:r>
      <w:r w:rsidRPr="00417F86">
        <w:t xml:space="preserve"> «О внесении изменений в решение Совета городского округа «Вуктыл» от 19 апреля 2016 года № 31 «О Контрольно-счетной палате городского округа «Вуктыл»;</w:t>
      </w:r>
    </w:p>
    <w:p w:rsidR="00D35FE4" w:rsidRPr="00417F86" w:rsidRDefault="00D35FE4" w:rsidP="00D35FE4">
      <w:pPr>
        <w:autoSpaceDE w:val="0"/>
        <w:autoSpaceDN w:val="0"/>
        <w:adjustRightInd w:val="0"/>
        <w:ind w:firstLine="540"/>
        <w:jc w:val="both"/>
      </w:pPr>
      <w:r w:rsidRPr="00417F86">
        <w:t xml:space="preserve">- от </w:t>
      </w:r>
      <w:r w:rsidR="006725B1" w:rsidRPr="00417F86">
        <w:t xml:space="preserve">08 октября </w:t>
      </w:r>
      <w:r w:rsidRPr="00417F86">
        <w:t>20</w:t>
      </w:r>
      <w:r w:rsidR="006725B1" w:rsidRPr="00417F86">
        <w:t>20 года</w:t>
      </w:r>
      <w:r w:rsidRPr="00417F86">
        <w:t xml:space="preserve"> </w:t>
      </w:r>
      <w:hyperlink r:id="rId13" w:history="1">
        <w:r w:rsidRPr="00417F86">
          <w:t>№</w:t>
        </w:r>
      </w:hyperlink>
      <w:r w:rsidRPr="00417F86">
        <w:t xml:space="preserve"> </w:t>
      </w:r>
      <w:r w:rsidR="006725B1" w:rsidRPr="00417F86">
        <w:t>5</w:t>
      </w:r>
      <w:r w:rsidRPr="00417F86">
        <w:t xml:space="preserve"> «О внесении изменений в решение Совета городского округа «Вуктыл» от 19 апреля 2016 года № 31 «О Контрольно-счетной палате городского округа «Вуктыл»</w:t>
      </w:r>
      <w:r w:rsidR="007C431F" w:rsidRPr="00417F86">
        <w:t>;</w:t>
      </w:r>
    </w:p>
    <w:p w:rsidR="007C431F" w:rsidRPr="00417F86" w:rsidRDefault="007C431F" w:rsidP="007C431F">
      <w:pPr>
        <w:autoSpaceDE w:val="0"/>
        <w:autoSpaceDN w:val="0"/>
        <w:adjustRightInd w:val="0"/>
        <w:ind w:firstLine="540"/>
        <w:jc w:val="both"/>
      </w:pPr>
      <w:r w:rsidRPr="00417F86">
        <w:t xml:space="preserve">- </w:t>
      </w:r>
      <w:r w:rsidRPr="00417F86">
        <w:rPr>
          <w:sz w:val="22"/>
          <w:szCs w:val="22"/>
        </w:rPr>
        <w:t>от 26 апреля 2016 года № 51 «</w:t>
      </w:r>
      <w:r w:rsidRPr="00417F86">
        <w:t>Об утверждении порядка рассмотрения кандидатур на должность председателя, аудитора Контрольно-счетной палаты городского округа «Вуктыл»</w:t>
      </w:r>
      <w:r w:rsidR="00904AF1">
        <w:t>;</w:t>
      </w:r>
    </w:p>
    <w:p w:rsidR="00904AF1" w:rsidRPr="00417F86" w:rsidRDefault="00904AF1" w:rsidP="00904AF1">
      <w:pPr>
        <w:autoSpaceDE w:val="0"/>
        <w:autoSpaceDN w:val="0"/>
        <w:adjustRightInd w:val="0"/>
        <w:ind w:firstLine="540"/>
        <w:jc w:val="both"/>
      </w:pPr>
      <w:r w:rsidRPr="00417F86">
        <w:lastRenderedPageBreak/>
        <w:t xml:space="preserve">- от </w:t>
      </w:r>
      <w:r>
        <w:t>1</w:t>
      </w:r>
      <w:r w:rsidRPr="00417F86">
        <w:t>6 марта 20</w:t>
      </w:r>
      <w:r>
        <w:t>17</w:t>
      </w:r>
      <w:r w:rsidRPr="00417F86">
        <w:t xml:space="preserve"> года </w:t>
      </w:r>
      <w:hyperlink r:id="rId14" w:history="1">
        <w:r w:rsidRPr="00417F86">
          <w:t>№</w:t>
        </w:r>
      </w:hyperlink>
      <w:r w:rsidRPr="00417F86">
        <w:t xml:space="preserve"> </w:t>
      </w:r>
      <w:r>
        <w:t>217</w:t>
      </w:r>
      <w:r w:rsidRPr="00417F86">
        <w:t xml:space="preserve"> «О внесении изменений в решение Совета городского округа «Вуктыл» </w:t>
      </w:r>
      <w:r w:rsidRPr="00417F86">
        <w:rPr>
          <w:sz w:val="22"/>
          <w:szCs w:val="22"/>
        </w:rPr>
        <w:t>от 26 апреля 2016 года № 51 «</w:t>
      </w:r>
      <w:r w:rsidRPr="00417F86">
        <w:t>Об утверждении порядка рассмотрения кандидатур на должность председателя, аудитора Контрольно-счетной палаты городского округа «Вуктыл»;</w:t>
      </w:r>
    </w:p>
    <w:p w:rsidR="00904AF1" w:rsidRPr="00417F86" w:rsidRDefault="00904AF1" w:rsidP="00904AF1">
      <w:pPr>
        <w:autoSpaceDE w:val="0"/>
        <w:autoSpaceDN w:val="0"/>
        <w:adjustRightInd w:val="0"/>
        <w:ind w:firstLine="540"/>
        <w:jc w:val="both"/>
      </w:pPr>
      <w:r w:rsidRPr="00417F86">
        <w:t xml:space="preserve">- от </w:t>
      </w:r>
      <w:r>
        <w:t>30</w:t>
      </w:r>
      <w:r w:rsidRPr="00417F86">
        <w:t xml:space="preserve"> ма</w:t>
      </w:r>
      <w:r>
        <w:t>я</w:t>
      </w:r>
      <w:r w:rsidRPr="00417F86">
        <w:t xml:space="preserve"> 20</w:t>
      </w:r>
      <w:r>
        <w:t>17</w:t>
      </w:r>
      <w:r w:rsidRPr="00417F86">
        <w:t xml:space="preserve"> года </w:t>
      </w:r>
      <w:hyperlink r:id="rId15" w:history="1">
        <w:r w:rsidRPr="00417F86">
          <w:t>№</w:t>
        </w:r>
      </w:hyperlink>
      <w:r w:rsidRPr="00417F86">
        <w:t xml:space="preserve"> </w:t>
      </w:r>
      <w:r>
        <w:t>2</w:t>
      </w:r>
      <w:r w:rsidR="00477A5D">
        <w:t>34</w:t>
      </w:r>
      <w:r w:rsidRPr="00417F86">
        <w:t xml:space="preserve"> «О внесении изменений в решение Совета городского округа «Вуктыл» </w:t>
      </w:r>
      <w:r w:rsidRPr="00417F86">
        <w:rPr>
          <w:sz w:val="22"/>
          <w:szCs w:val="22"/>
        </w:rPr>
        <w:t>от 26 апреля 2016 года № 51 «</w:t>
      </w:r>
      <w:r w:rsidRPr="00417F86">
        <w:t>Об утверждении порядка рассмотрения кандидатур на должность председателя, аудитора Контрольно-счетной палаты городского округа «Вуктыл»;</w:t>
      </w:r>
    </w:p>
    <w:p w:rsidR="00477A5D" w:rsidRPr="00417F86" w:rsidRDefault="00477A5D" w:rsidP="00477A5D">
      <w:pPr>
        <w:autoSpaceDE w:val="0"/>
        <w:autoSpaceDN w:val="0"/>
        <w:adjustRightInd w:val="0"/>
        <w:ind w:firstLine="540"/>
        <w:jc w:val="both"/>
      </w:pPr>
      <w:r w:rsidRPr="00417F86">
        <w:t xml:space="preserve">- от </w:t>
      </w:r>
      <w:r>
        <w:t>1</w:t>
      </w:r>
      <w:r>
        <w:t>3</w:t>
      </w:r>
      <w:r w:rsidRPr="00417F86">
        <w:t xml:space="preserve"> </w:t>
      </w:r>
      <w:r>
        <w:t xml:space="preserve">декабря </w:t>
      </w:r>
      <w:r w:rsidRPr="00417F86">
        <w:t>20</w:t>
      </w:r>
      <w:r>
        <w:t>1</w:t>
      </w:r>
      <w:r>
        <w:t>8</w:t>
      </w:r>
      <w:r w:rsidRPr="00417F86">
        <w:t xml:space="preserve"> года </w:t>
      </w:r>
      <w:hyperlink r:id="rId16" w:history="1">
        <w:r w:rsidRPr="00417F86">
          <w:t>№</w:t>
        </w:r>
      </w:hyperlink>
      <w:r w:rsidRPr="00417F86">
        <w:t xml:space="preserve"> </w:t>
      </w:r>
      <w:r>
        <w:t>368</w:t>
      </w:r>
      <w:r w:rsidRPr="00417F86">
        <w:t xml:space="preserve"> «О внесении изменений в решение Совета городского округа «Вуктыл» </w:t>
      </w:r>
      <w:r w:rsidRPr="00417F86">
        <w:rPr>
          <w:sz w:val="22"/>
          <w:szCs w:val="22"/>
        </w:rPr>
        <w:t>от 26 апреля 2016 года № 51 «</w:t>
      </w:r>
      <w:r w:rsidRPr="00417F86">
        <w:t>Об утверждении порядка рассмотрения кандидатур на должность председателя, аудитора Контрольно-счетной палаты городского округа «Вуктыл»;</w:t>
      </w:r>
    </w:p>
    <w:p w:rsidR="00477A5D" w:rsidRPr="00417F86" w:rsidRDefault="00477A5D" w:rsidP="00477A5D">
      <w:pPr>
        <w:autoSpaceDE w:val="0"/>
        <w:autoSpaceDN w:val="0"/>
        <w:adjustRightInd w:val="0"/>
        <w:ind w:firstLine="540"/>
        <w:jc w:val="both"/>
      </w:pPr>
      <w:r w:rsidRPr="00417F86">
        <w:t xml:space="preserve">- от </w:t>
      </w:r>
      <w:r>
        <w:t>08</w:t>
      </w:r>
      <w:r w:rsidRPr="00417F86">
        <w:t xml:space="preserve"> </w:t>
      </w:r>
      <w:r>
        <w:t>октября</w:t>
      </w:r>
      <w:r w:rsidRPr="00417F86">
        <w:t xml:space="preserve"> 20</w:t>
      </w:r>
      <w:r>
        <w:t>20</w:t>
      </w:r>
      <w:r w:rsidRPr="00417F86">
        <w:t xml:space="preserve"> года </w:t>
      </w:r>
      <w:hyperlink r:id="rId17" w:history="1">
        <w:r w:rsidRPr="00417F86">
          <w:t>№</w:t>
        </w:r>
      </w:hyperlink>
      <w:r w:rsidRPr="00417F86">
        <w:t xml:space="preserve"> </w:t>
      </w:r>
      <w:r>
        <w:t>6</w:t>
      </w:r>
      <w:r w:rsidRPr="00417F86">
        <w:t xml:space="preserve"> «О внесении изменений в решение Совета городского округа «Вуктыл» </w:t>
      </w:r>
      <w:r w:rsidRPr="00417F86">
        <w:rPr>
          <w:sz w:val="22"/>
          <w:szCs w:val="22"/>
        </w:rPr>
        <w:t>от 26 апреля 2016 года № 51 «</w:t>
      </w:r>
      <w:r w:rsidRPr="00417F86">
        <w:t>Об утверждении порядка рассмотрения кандидатур на должность председателя, аудитора Контрольно-счетной палаты городского округа «Вуктыл»</w:t>
      </w:r>
      <w:r>
        <w:t>.</w:t>
      </w:r>
    </w:p>
    <w:p w:rsidR="008F4CF3" w:rsidRPr="00417F86" w:rsidRDefault="000764B3" w:rsidP="00FD7D4A">
      <w:pPr>
        <w:pStyle w:val="ConsPlusNormal"/>
        <w:ind w:firstLine="540"/>
        <w:jc w:val="both"/>
      </w:pPr>
      <w:r w:rsidRPr="00417F86">
        <w:t xml:space="preserve">3. </w:t>
      </w:r>
      <w:r w:rsidR="008F4CF3" w:rsidRPr="00417F86">
        <w:t xml:space="preserve">Председатель Совета городского округа «Вуктыл» в течение шестидесяти </w:t>
      </w:r>
      <w:r w:rsidR="006D5787" w:rsidRPr="00417F86">
        <w:t xml:space="preserve">пяти </w:t>
      </w:r>
      <w:r w:rsidR="008F4CF3" w:rsidRPr="00417F86">
        <w:t xml:space="preserve">дней </w:t>
      </w:r>
      <w:proofErr w:type="gramStart"/>
      <w:r w:rsidR="008F4CF3" w:rsidRPr="00417F86">
        <w:t>с даты вступления</w:t>
      </w:r>
      <w:proofErr w:type="gramEnd"/>
      <w:r w:rsidR="008F4CF3" w:rsidRPr="00417F86">
        <w:t xml:space="preserve"> в силу настоящего решения осуществляет мероприятия по прекращению </w:t>
      </w:r>
      <w:r w:rsidR="00677221" w:rsidRPr="00417F86">
        <w:t>срочного трудового договора</w:t>
      </w:r>
      <w:r w:rsidR="008F4CF3" w:rsidRPr="00417F86">
        <w:t xml:space="preserve"> с муниципальным</w:t>
      </w:r>
      <w:r w:rsidR="00677221" w:rsidRPr="00417F86">
        <w:t xml:space="preserve"> служащим,</w:t>
      </w:r>
      <w:r w:rsidR="008F4CF3" w:rsidRPr="00417F86">
        <w:t xml:space="preserve"> замещающим должность председателя Контрольно-счетной палаты городского округа «Вуктыл».</w:t>
      </w:r>
    </w:p>
    <w:p w:rsidR="008F4CF3" w:rsidRPr="00417F86" w:rsidRDefault="008F4CF3" w:rsidP="008F4CF3">
      <w:pPr>
        <w:autoSpaceDE w:val="0"/>
        <w:autoSpaceDN w:val="0"/>
        <w:adjustRightInd w:val="0"/>
        <w:ind w:firstLine="539"/>
        <w:jc w:val="both"/>
      </w:pPr>
      <w:proofErr w:type="gramStart"/>
      <w:r w:rsidRPr="00417F86">
        <w:t>Лиц</w:t>
      </w:r>
      <w:r w:rsidR="00677221" w:rsidRPr="00417F86">
        <w:t>о</w:t>
      </w:r>
      <w:r w:rsidRPr="00417F86">
        <w:t>, на день вступления в силу настоящего решения замещающ</w:t>
      </w:r>
      <w:r w:rsidR="00677221" w:rsidRPr="00417F86">
        <w:t>е</w:t>
      </w:r>
      <w:r w:rsidRPr="00417F86">
        <w:t>е должност</w:t>
      </w:r>
      <w:r w:rsidR="00677221" w:rsidRPr="00417F86">
        <w:t>ь</w:t>
      </w:r>
      <w:r w:rsidRPr="00417F86">
        <w:t xml:space="preserve"> муниципальной службы Республики Коми председателя Контрольно-счетной палаты </w:t>
      </w:r>
      <w:r w:rsidR="009A4642" w:rsidRPr="00417F86">
        <w:t>городского округа «Вуктыл»</w:t>
      </w:r>
      <w:r w:rsidRPr="00417F86">
        <w:t xml:space="preserve"> сохраня</w:t>
      </w:r>
      <w:r w:rsidR="00677221" w:rsidRPr="00417F86">
        <w:t>е</w:t>
      </w:r>
      <w:r w:rsidRPr="00417F86">
        <w:t>т права, нес</w:t>
      </w:r>
      <w:r w:rsidR="00677221" w:rsidRPr="00417F86">
        <w:t>ет</w:t>
      </w:r>
      <w:r w:rsidRPr="00417F86">
        <w:t xml:space="preserve"> обязанности, соблюда</w:t>
      </w:r>
      <w:r w:rsidR="00677221" w:rsidRPr="00417F86">
        <w:t>е</w:t>
      </w:r>
      <w:r w:rsidRPr="00417F86">
        <w:t>т требования к служебному поведению, установленные законодательством Российской Федерации</w:t>
      </w:r>
      <w:r w:rsidR="00677221" w:rsidRPr="00417F86">
        <w:t xml:space="preserve">, </w:t>
      </w:r>
      <w:r w:rsidRPr="00417F86">
        <w:t xml:space="preserve">законодательством Республики Коми </w:t>
      </w:r>
      <w:r w:rsidR="00677221" w:rsidRPr="00417F86">
        <w:t xml:space="preserve">и нормативными </w:t>
      </w:r>
      <w:r w:rsidR="008C43EC" w:rsidRPr="00417F86">
        <w:t xml:space="preserve">правовыми </w:t>
      </w:r>
      <w:r w:rsidR="00677221" w:rsidRPr="00417F86">
        <w:t xml:space="preserve">актами муниципального </w:t>
      </w:r>
      <w:r w:rsidR="008C43EC" w:rsidRPr="00417F86">
        <w:t xml:space="preserve">образования городского округа «Вуктыл» </w:t>
      </w:r>
      <w:r w:rsidRPr="00417F86">
        <w:t xml:space="preserve">для лиц, замещающих должности </w:t>
      </w:r>
      <w:r w:rsidR="009A4642" w:rsidRPr="00417F86">
        <w:t xml:space="preserve">муниципальной </w:t>
      </w:r>
      <w:r w:rsidRPr="00417F86">
        <w:t>службы</w:t>
      </w:r>
      <w:r w:rsidR="008C43EC" w:rsidRPr="00417F86">
        <w:t xml:space="preserve"> Республики Коми</w:t>
      </w:r>
      <w:r w:rsidRPr="00417F86">
        <w:t xml:space="preserve">, до прекращения с ним </w:t>
      </w:r>
      <w:r w:rsidR="00677221" w:rsidRPr="00417F86">
        <w:t>срочного трудового договора</w:t>
      </w:r>
      <w:r w:rsidRPr="00417F86">
        <w:t>.</w:t>
      </w:r>
      <w:proofErr w:type="gramEnd"/>
    </w:p>
    <w:p w:rsidR="000764B3" w:rsidRPr="00417F86" w:rsidRDefault="00DD1C08" w:rsidP="000764B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F86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0764B3" w:rsidRPr="00417F86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принятия</w:t>
      </w:r>
      <w:r w:rsidRPr="00417F8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0764B3" w:rsidRPr="00417F86">
        <w:rPr>
          <w:rFonts w:ascii="Times New Roman" w:hAnsi="Times New Roman" w:cs="Times New Roman"/>
          <w:b w:val="0"/>
          <w:sz w:val="24"/>
          <w:szCs w:val="24"/>
        </w:rPr>
        <w:t xml:space="preserve">подлежит официальному опубликованию (обнародованию). </w:t>
      </w:r>
    </w:p>
    <w:p w:rsidR="000764B3" w:rsidRPr="00417F86" w:rsidRDefault="000764B3" w:rsidP="00D35FE4">
      <w:pPr>
        <w:autoSpaceDE w:val="0"/>
        <w:autoSpaceDN w:val="0"/>
        <w:adjustRightInd w:val="0"/>
        <w:ind w:firstLine="540"/>
        <w:jc w:val="both"/>
      </w:pPr>
    </w:p>
    <w:p w:rsidR="0050219F" w:rsidRPr="00417F86" w:rsidRDefault="0050219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219F" w:rsidRPr="00417F86" w:rsidRDefault="0050219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5F3D8D" w:rsidP="00144D5F">
      <w:pPr>
        <w:jc w:val="both"/>
      </w:pPr>
      <w:proofErr w:type="spellStart"/>
      <w:r w:rsidRPr="00417F86">
        <w:t>И.о</w:t>
      </w:r>
      <w:proofErr w:type="spellEnd"/>
      <w:r w:rsidRPr="00417F86">
        <w:t>. п</w:t>
      </w:r>
      <w:r w:rsidR="00144D5F" w:rsidRPr="00417F86">
        <w:t>редседател</w:t>
      </w:r>
      <w:r w:rsidRPr="00417F86">
        <w:t>я</w:t>
      </w:r>
      <w:r w:rsidR="00144D5F" w:rsidRPr="00417F86">
        <w:t xml:space="preserve"> Совета городского округа «Вуктыл     </w:t>
      </w:r>
      <w:r w:rsidR="00144D5F" w:rsidRPr="00417F86">
        <w:tab/>
      </w:r>
      <w:r w:rsidR="00144D5F" w:rsidRPr="00417F86">
        <w:tab/>
        <w:t xml:space="preserve">           </w:t>
      </w:r>
      <w:r w:rsidRPr="00417F86">
        <w:t>Г</w:t>
      </w:r>
      <w:r w:rsidR="00144D5F" w:rsidRPr="00417F86">
        <w:t xml:space="preserve">.В. </w:t>
      </w:r>
      <w:r w:rsidRPr="00417F86">
        <w:t>Голованов</w:t>
      </w:r>
    </w:p>
    <w:p w:rsidR="00144D5F" w:rsidRPr="00417F86" w:rsidRDefault="00144D5F" w:rsidP="00144D5F">
      <w:pPr>
        <w:jc w:val="both"/>
      </w:pPr>
    </w:p>
    <w:p w:rsidR="00DD1C08" w:rsidRPr="00417F86" w:rsidRDefault="00DD1C08" w:rsidP="00144D5F">
      <w:pPr>
        <w:jc w:val="both"/>
      </w:pPr>
    </w:p>
    <w:p w:rsidR="00144D5F" w:rsidRPr="00417F86" w:rsidRDefault="00144D5F" w:rsidP="00144D5F">
      <w:pPr>
        <w:jc w:val="both"/>
      </w:pPr>
      <w:r w:rsidRPr="00417F86">
        <w:t xml:space="preserve">Глава муниципального образования городского </w:t>
      </w:r>
    </w:p>
    <w:p w:rsidR="00144D5F" w:rsidRPr="00417F86" w:rsidRDefault="00144D5F" w:rsidP="00144D5F">
      <w:pPr>
        <w:jc w:val="both"/>
      </w:pPr>
      <w:r w:rsidRPr="00417F86">
        <w:t xml:space="preserve">округа «Вуктыл» - руководитель администрации </w:t>
      </w:r>
    </w:p>
    <w:p w:rsidR="00144D5F" w:rsidRPr="00417F86" w:rsidRDefault="00144D5F" w:rsidP="00144D5F">
      <w:pPr>
        <w:spacing w:after="400"/>
        <w:jc w:val="both"/>
      </w:pPr>
      <w:r w:rsidRPr="00417F86">
        <w:t>городского округа «Вуктыл»</w:t>
      </w:r>
      <w:r w:rsidRPr="00417F86">
        <w:tab/>
      </w:r>
      <w:r w:rsidRPr="00417F86">
        <w:tab/>
      </w:r>
      <w:r w:rsidRPr="00417F86">
        <w:tab/>
      </w:r>
      <w:r w:rsidRPr="00417F86">
        <w:tab/>
      </w:r>
      <w:r w:rsidRPr="00417F86">
        <w:tab/>
      </w:r>
      <w:r w:rsidRPr="00417F86">
        <w:tab/>
      </w:r>
      <w:r w:rsidRPr="00417F86">
        <w:tab/>
        <w:t>Г.Р. Идрисова</w:t>
      </w:r>
    </w:p>
    <w:p w:rsidR="0050219F" w:rsidRPr="00417F86" w:rsidRDefault="0050219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Pr="00417F86" w:rsidRDefault="00144D5F" w:rsidP="00144D5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417F86">
        <w:rPr>
          <w:sz w:val="22"/>
          <w:szCs w:val="22"/>
        </w:rPr>
        <w:lastRenderedPageBreak/>
        <w:t xml:space="preserve">Приложение </w:t>
      </w:r>
    </w:p>
    <w:p w:rsidR="00144D5F" w:rsidRPr="00417F86" w:rsidRDefault="00144D5F" w:rsidP="00144D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7F86">
        <w:rPr>
          <w:sz w:val="22"/>
          <w:szCs w:val="22"/>
        </w:rPr>
        <w:t xml:space="preserve">                                                                                                                                         к решению </w:t>
      </w:r>
    </w:p>
    <w:p w:rsidR="00144D5F" w:rsidRPr="00417F86" w:rsidRDefault="00144D5F" w:rsidP="00144D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7F86">
        <w:rPr>
          <w:sz w:val="22"/>
          <w:szCs w:val="22"/>
        </w:rPr>
        <w:t xml:space="preserve">                                                                                                                 Совета городского округа </w:t>
      </w:r>
    </w:p>
    <w:p w:rsidR="00144D5F" w:rsidRPr="00417F86" w:rsidRDefault="00144D5F" w:rsidP="00144D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7F86">
        <w:rPr>
          <w:sz w:val="22"/>
          <w:szCs w:val="22"/>
        </w:rPr>
        <w:t xml:space="preserve">                                                                                                                                           «Вуктыл»</w:t>
      </w:r>
    </w:p>
    <w:p w:rsidR="00144D5F" w:rsidRPr="00417F86" w:rsidRDefault="00144D5F" w:rsidP="00144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7F86">
        <w:rPr>
          <w:sz w:val="22"/>
          <w:szCs w:val="22"/>
        </w:rPr>
        <w:t xml:space="preserve">от </w:t>
      </w:r>
      <w:r w:rsidR="00023ECC" w:rsidRPr="00417F86">
        <w:rPr>
          <w:sz w:val="22"/>
          <w:szCs w:val="22"/>
        </w:rPr>
        <w:t xml:space="preserve">«___» </w:t>
      </w:r>
      <w:r w:rsidR="00333360" w:rsidRPr="00417F86">
        <w:rPr>
          <w:sz w:val="22"/>
          <w:szCs w:val="22"/>
        </w:rPr>
        <w:t>__________</w:t>
      </w:r>
      <w:r w:rsidR="00023ECC" w:rsidRPr="00417F86">
        <w:rPr>
          <w:sz w:val="22"/>
          <w:szCs w:val="22"/>
        </w:rPr>
        <w:t xml:space="preserve"> </w:t>
      </w:r>
      <w:r w:rsidRPr="00417F86">
        <w:rPr>
          <w:sz w:val="22"/>
          <w:szCs w:val="22"/>
        </w:rPr>
        <w:t>2021 г. № ______</w:t>
      </w:r>
    </w:p>
    <w:p w:rsidR="006A7DF0" w:rsidRPr="00417F86" w:rsidRDefault="006A7DF0" w:rsidP="00144D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7DF0" w:rsidRPr="00417F86" w:rsidRDefault="006A7DF0" w:rsidP="00D55BEB">
      <w:pPr>
        <w:autoSpaceDE w:val="0"/>
        <w:autoSpaceDN w:val="0"/>
        <w:adjustRightInd w:val="0"/>
        <w:jc w:val="center"/>
        <w:rPr>
          <w:b/>
        </w:rPr>
      </w:pPr>
      <w:r w:rsidRPr="00417F86">
        <w:rPr>
          <w:b/>
        </w:rPr>
        <w:t>ПОЛОЖЕНИЕ</w:t>
      </w:r>
    </w:p>
    <w:p w:rsidR="006A7DF0" w:rsidRPr="00417F86" w:rsidRDefault="006A7DF0" w:rsidP="00D55BEB">
      <w:pPr>
        <w:autoSpaceDE w:val="0"/>
        <w:autoSpaceDN w:val="0"/>
        <w:adjustRightInd w:val="0"/>
        <w:jc w:val="center"/>
        <w:rPr>
          <w:b/>
        </w:rPr>
      </w:pPr>
      <w:r w:rsidRPr="00417F86">
        <w:rPr>
          <w:b/>
        </w:rPr>
        <w:t>О КОНТРОЛЬНО-СЧЕТНОЙ ПАЛАТЕ</w:t>
      </w:r>
    </w:p>
    <w:p w:rsidR="006A7DF0" w:rsidRPr="00417F86" w:rsidRDefault="006A7DF0" w:rsidP="00D55B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F86">
        <w:rPr>
          <w:b/>
        </w:rPr>
        <w:t>ГОРОДСКОГО ОКРУГА «ВУКТЫЛ»</w:t>
      </w:r>
    </w:p>
    <w:p w:rsidR="00144D5F" w:rsidRPr="00417F86" w:rsidRDefault="00144D5F" w:rsidP="00EF2F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1952" w:rsidRPr="00417F86" w:rsidRDefault="006A7DF0" w:rsidP="00281952">
      <w:pPr>
        <w:autoSpaceDE w:val="0"/>
        <w:autoSpaceDN w:val="0"/>
        <w:adjustRightInd w:val="0"/>
        <w:ind w:firstLine="540"/>
        <w:jc w:val="both"/>
      </w:pPr>
      <w:proofErr w:type="gramStart"/>
      <w:r w:rsidRPr="00417F86">
        <w:t xml:space="preserve">Настоящее Положение </w:t>
      </w:r>
      <w:r w:rsidR="00281952" w:rsidRPr="00417F86">
        <w:t xml:space="preserve">разработано в соответствии с Бюджетным </w:t>
      </w:r>
      <w:hyperlink r:id="rId18" w:history="1">
        <w:r w:rsidR="00281952" w:rsidRPr="00417F86">
          <w:t>кодексом</w:t>
        </w:r>
      </w:hyperlink>
      <w:r w:rsidR="00281952" w:rsidRPr="00417F86">
        <w:t xml:space="preserve"> Российской Федерации, Федеральным </w:t>
      </w:r>
      <w:hyperlink r:id="rId19" w:history="1">
        <w:r w:rsidR="00281952" w:rsidRPr="00417F86">
          <w:t>законом</w:t>
        </w:r>
      </w:hyperlink>
      <w:r w:rsidR="00281952" w:rsidRPr="00417F86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20" w:history="1">
        <w:r w:rsidR="00281952" w:rsidRPr="00417F86">
          <w:t>законом</w:t>
        </w:r>
      </w:hyperlink>
      <w:r w:rsidR="00281952" w:rsidRPr="00417F86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Республики</w:t>
      </w:r>
      <w:proofErr w:type="gramEnd"/>
      <w:r w:rsidR="00281952" w:rsidRPr="00417F86">
        <w:t xml:space="preserve"> Коми, </w:t>
      </w:r>
      <w:hyperlink r:id="rId21" w:history="1">
        <w:r w:rsidR="00281952" w:rsidRPr="00417F86">
          <w:t>Уставом</w:t>
        </w:r>
      </w:hyperlink>
      <w:r w:rsidR="00281952" w:rsidRPr="00417F86">
        <w:t xml:space="preserve"> муниципального образования городского округа «Вуктыл» и определяет </w:t>
      </w:r>
      <w:r w:rsidR="00411B2E" w:rsidRPr="00417F86">
        <w:t xml:space="preserve">правовое положение, </w:t>
      </w:r>
      <w:r w:rsidR="003F5A3D" w:rsidRPr="00417F86">
        <w:t>полномочия, состав и порядок деятельности Контрольно-счетной палаты городского округа «Вуктыл»</w:t>
      </w:r>
      <w:r w:rsidR="00411B2E" w:rsidRPr="00417F86">
        <w:t xml:space="preserve"> </w:t>
      </w:r>
      <w:r w:rsidR="00281952" w:rsidRPr="00417F86">
        <w:t>(далее - Контрольно-счетная палата).</w:t>
      </w:r>
    </w:p>
    <w:p w:rsidR="00281952" w:rsidRPr="00417F86" w:rsidRDefault="00281952" w:rsidP="00B7464C">
      <w:pPr>
        <w:autoSpaceDE w:val="0"/>
        <w:autoSpaceDN w:val="0"/>
        <w:adjustRightInd w:val="0"/>
        <w:spacing w:before="24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CF22A0" w:rsidRPr="00417F86">
        <w:rPr>
          <w:b/>
          <w:bCs/>
        </w:rPr>
        <w:t>1</w:t>
      </w:r>
      <w:r w:rsidRPr="00417F86">
        <w:rPr>
          <w:b/>
          <w:bCs/>
        </w:rPr>
        <w:t xml:space="preserve">. </w:t>
      </w:r>
      <w:r w:rsidR="00CF22A0" w:rsidRPr="00417F86">
        <w:rPr>
          <w:b/>
          <w:bCs/>
        </w:rPr>
        <w:t>С</w:t>
      </w:r>
      <w:r w:rsidRPr="00417F86">
        <w:rPr>
          <w:b/>
          <w:bCs/>
        </w:rPr>
        <w:t xml:space="preserve">татус </w:t>
      </w:r>
      <w:r w:rsidR="00B7464C" w:rsidRPr="00417F86">
        <w:rPr>
          <w:b/>
          <w:bCs/>
        </w:rPr>
        <w:t>К</w:t>
      </w:r>
      <w:r w:rsidRPr="00417F86">
        <w:rPr>
          <w:b/>
          <w:bCs/>
        </w:rPr>
        <w:t>онтрольно-счетн</w:t>
      </w:r>
      <w:r w:rsidR="00CF22A0" w:rsidRPr="00417F86">
        <w:rPr>
          <w:b/>
          <w:bCs/>
        </w:rPr>
        <w:t>ой</w:t>
      </w:r>
      <w:r w:rsidRPr="00417F86">
        <w:rPr>
          <w:b/>
          <w:bCs/>
        </w:rPr>
        <w:t xml:space="preserve"> </w:t>
      </w:r>
      <w:r w:rsidR="00CF22A0" w:rsidRPr="00417F86">
        <w:rPr>
          <w:b/>
          <w:bCs/>
        </w:rPr>
        <w:t>палаты</w:t>
      </w:r>
    </w:p>
    <w:p w:rsidR="004A791F" w:rsidRPr="00417F86" w:rsidRDefault="004A791F" w:rsidP="003F5A3D">
      <w:pPr>
        <w:autoSpaceDE w:val="0"/>
        <w:autoSpaceDN w:val="0"/>
        <w:adjustRightInd w:val="0"/>
        <w:ind w:firstLine="540"/>
        <w:jc w:val="both"/>
      </w:pPr>
    </w:p>
    <w:p w:rsidR="003F5A3D" w:rsidRPr="00417F86" w:rsidRDefault="003F5A3D" w:rsidP="005D45E3">
      <w:pPr>
        <w:autoSpaceDE w:val="0"/>
        <w:autoSpaceDN w:val="0"/>
        <w:adjustRightInd w:val="0"/>
        <w:ind w:firstLine="539"/>
        <w:jc w:val="both"/>
      </w:pPr>
      <w:r w:rsidRPr="00417F86">
        <w:t>1. Контрольно-счетная палата является постоянно действующим органом внешнего муниципального финансового контроля, образуется Советом городского округа «Вуктыл»</w:t>
      </w:r>
      <w:r w:rsidR="00286BCE" w:rsidRPr="00417F86">
        <w:t xml:space="preserve"> (далее - </w:t>
      </w:r>
      <w:r w:rsidRPr="00417F86">
        <w:t xml:space="preserve"> </w:t>
      </w:r>
      <w:r w:rsidR="00286BCE" w:rsidRPr="00417F86">
        <w:t xml:space="preserve">Совет городского округа) </w:t>
      </w:r>
      <w:r w:rsidRPr="00417F86">
        <w:t>и подотчетна ему.</w:t>
      </w:r>
    </w:p>
    <w:p w:rsidR="006B5DB8" w:rsidRPr="00417F86" w:rsidRDefault="009545A5" w:rsidP="006B5DB8">
      <w:pPr>
        <w:autoSpaceDE w:val="0"/>
        <w:autoSpaceDN w:val="0"/>
        <w:adjustRightInd w:val="0"/>
        <w:ind w:firstLine="539"/>
        <w:jc w:val="both"/>
      </w:pPr>
      <w:r w:rsidRPr="00417F86">
        <w:t xml:space="preserve">2. </w:t>
      </w:r>
      <w:r w:rsidR="00062795" w:rsidRPr="00417F86">
        <w:t xml:space="preserve">Контрольно-счетная палата является </w:t>
      </w:r>
      <w:r w:rsidR="00C94840" w:rsidRPr="00417F86">
        <w:rPr>
          <w:rFonts w:ascii="TimesNewRomanPSMT" w:hAnsi="TimesNewRomanPSMT" w:cs="TimesNewRomanPSMT"/>
        </w:rPr>
        <w:t xml:space="preserve">органом местного самоуправления, обладает правами </w:t>
      </w:r>
      <w:r w:rsidR="00062795" w:rsidRPr="00417F86">
        <w:t>юридическ</w:t>
      </w:r>
      <w:r w:rsidR="00C94840" w:rsidRPr="00417F86">
        <w:t xml:space="preserve">ого </w:t>
      </w:r>
      <w:r w:rsidR="00062795" w:rsidRPr="00417F86">
        <w:t>лиц</w:t>
      </w:r>
      <w:r w:rsidR="00C94840" w:rsidRPr="00417F86">
        <w:t>а</w:t>
      </w:r>
      <w:r w:rsidR="006B5DB8" w:rsidRPr="00417F86">
        <w:t>, имеет гербовую печать и бланки со своим наименованием на русском и Коми языках, со своими реквизитами и с изображением Государственного герба Республики Коми.</w:t>
      </w:r>
    </w:p>
    <w:p w:rsidR="009545A5" w:rsidRPr="00417F86" w:rsidRDefault="00BF1E21" w:rsidP="00BF1E21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</w:pPr>
      <w:r w:rsidRPr="00417F86">
        <w:t>3. Контрольно-счетная палата в</w:t>
      </w:r>
      <w:r w:rsidR="00062795" w:rsidRPr="00417F86">
        <w:rPr>
          <w:rFonts w:ascii="TimesNewRomanPSMT" w:hAnsi="TimesNewRomanPSMT" w:cs="TimesNewRomanPSMT"/>
        </w:rPr>
        <w:t xml:space="preserve"> пределах своей компетенции </w:t>
      </w:r>
      <w:r w:rsidR="009545A5" w:rsidRPr="00417F86">
        <w:t>обладает организационной и функциональной независимостью и осуществляет свою деятельность самостоятельно.</w:t>
      </w:r>
    </w:p>
    <w:p w:rsidR="00E5241C" w:rsidRPr="00417F86" w:rsidRDefault="005A3A94" w:rsidP="00E5241C">
      <w:pPr>
        <w:pStyle w:val="ConsPlusNormal"/>
        <w:ind w:firstLine="539"/>
        <w:jc w:val="both"/>
      </w:pPr>
      <w:r w:rsidRPr="00417F86">
        <w:t>4</w:t>
      </w:r>
      <w:r w:rsidR="00E5241C" w:rsidRPr="00417F86">
        <w:t xml:space="preserve">. Деятельность Контрольно-счетной палаты не может быть приостановлена, в том числе в связи с </w:t>
      </w:r>
      <w:r w:rsidR="00A21043" w:rsidRPr="00417F86">
        <w:t xml:space="preserve">истечением срока или </w:t>
      </w:r>
      <w:r w:rsidR="00E5241C" w:rsidRPr="00417F86">
        <w:t>досрочным прекращением полномочий Совета городского округа.</w:t>
      </w:r>
    </w:p>
    <w:p w:rsidR="00CD694D" w:rsidRPr="00417F86" w:rsidRDefault="005A3A94" w:rsidP="00CD694D">
      <w:pPr>
        <w:autoSpaceDE w:val="0"/>
        <w:autoSpaceDN w:val="0"/>
        <w:adjustRightInd w:val="0"/>
        <w:ind w:firstLine="539"/>
        <w:jc w:val="both"/>
        <w:rPr>
          <w:rFonts w:ascii="TimesNewRomanPSMT" w:hAnsi="TimesNewRomanPSMT" w:cs="TimesNewRomanPSMT"/>
        </w:rPr>
      </w:pPr>
      <w:r w:rsidRPr="00417F86">
        <w:t>5</w:t>
      </w:r>
      <w:r w:rsidR="003E125E" w:rsidRPr="00417F86">
        <w:t xml:space="preserve">. </w:t>
      </w:r>
      <w:r w:rsidR="00CD694D" w:rsidRPr="00417F86">
        <w:rPr>
          <w:rFonts w:ascii="TimesNewRomanPSMT" w:hAnsi="TimesNewRomanPSMT" w:cs="TimesNewRomanPSMT"/>
        </w:rPr>
        <w:t xml:space="preserve">Наименование, полномочия, состав и порядок деятельности Контрольно-счетной палаты устанавливаются </w:t>
      </w:r>
      <w:hyperlink r:id="rId22" w:history="1">
        <w:r w:rsidR="00CD694D" w:rsidRPr="00417F86">
          <w:rPr>
            <w:rFonts w:ascii="TimesNewRomanPSMT" w:hAnsi="TimesNewRomanPSMT" w:cs="TimesNewRomanPSMT"/>
          </w:rPr>
          <w:t>Уставом</w:t>
        </w:r>
      </w:hyperlink>
      <w:r w:rsidR="00CD694D" w:rsidRPr="00417F86">
        <w:rPr>
          <w:rFonts w:ascii="TimesNewRomanPSMT" w:hAnsi="TimesNewRomanPSMT" w:cs="TimesNewRomanPSMT"/>
        </w:rPr>
        <w:t xml:space="preserve"> муниципального образования городского округа </w:t>
      </w:r>
      <w:r w:rsidR="006C5B88" w:rsidRPr="00417F86">
        <w:rPr>
          <w:rFonts w:ascii="TimesNewRomanPSMT" w:hAnsi="TimesNewRomanPSMT" w:cs="TimesNewRomanPSMT"/>
        </w:rPr>
        <w:t>«</w:t>
      </w:r>
      <w:r w:rsidR="00CD694D" w:rsidRPr="00417F86">
        <w:rPr>
          <w:rFonts w:ascii="TimesNewRomanPSMT" w:hAnsi="TimesNewRomanPSMT" w:cs="TimesNewRomanPSMT"/>
        </w:rPr>
        <w:t>Вуктыл</w:t>
      </w:r>
      <w:r w:rsidR="006C5B88" w:rsidRPr="00417F86">
        <w:rPr>
          <w:rFonts w:ascii="TimesNewRomanPSMT" w:hAnsi="TimesNewRomanPSMT" w:cs="TimesNewRomanPSMT"/>
        </w:rPr>
        <w:t>»</w:t>
      </w:r>
      <w:r w:rsidR="00CD694D" w:rsidRPr="00417F86">
        <w:rPr>
          <w:rFonts w:ascii="TimesNewRomanPSMT" w:hAnsi="TimesNewRomanPSMT" w:cs="TimesNewRomanPSMT"/>
        </w:rPr>
        <w:t xml:space="preserve"> и настоящим Положением.</w:t>
      </w:r>
    </w:p>
    <w:p w:rsidR="003E125E" w:rsidRPr="00417F86" w:rsidRDefault="003E125E" w:rsidP="003E125E">
      <w:pPr>
        <w:pStyle w:val="ConsPlusNormal"/>
        <w:ind w:firstLine="539"/>
        <w:jc w:val="both"/>
      </w:pPr>
      <w:r w:rsidRPr="00417F86">
        <w:t>Полное наименование:</w:t>
      </w:r>
    </w:p>
    <w:p w:rsidR="003E125E" w:rsidRPr="00417F86" w:rsidRDefault="003E125E" w:rsidP="003E125E">
      <w:pPr>
        <w:pStyle w:val="ConsPlusNormal"/>
        <w:ind w:firstLine="539"/>
        <w:jc w:val="both"/>
      </w:pPr>
      <w:r w:rsidRPr="00417F86">
        <w:t>на русском языке - Контрольно-счетная палата городского округа «Вуктыл»;</w:t>
      </w:r>
    </w:p>
    <w:p w:rsidR="003E125E" w:rsidRPr="00417F86" w:rsidRDefault="003E125E" w:rsidP="003E125E">
      <w:pPr>
        <w:pStyle w:val="ConsPlusNormal"/>
        <w:ind w:firstLine="539"/>
        <w:jc w:val="both"/>
      </w:pPr>
      <w:r w:rsidRPr="00417F86">
        <w:t xml:space="preserve">на </w:t>
      </w:r>
      <w:proofErr w:type="spellStart"/>
      <w:r w:rsidRPr="00417F86">
        <w:t>коми</w:t>
      </w:r>
      <w:proofErr w:type="spellEnd"/>
      <w:r w:rsidRPr="00417F86">
        <w:t xml:space="preserve"> языке – «Вуктыл» кар </w:t>
      </w:r>
      <w:proofErr w:type="spellStart"/>
      <w:r w:rsidRPr="00417F86">
        <w:t>кытшса</w:t>
      </w:r>
      <w:proofErr w:type="spellEnd"/>
      <w:r w:rsidRPr="00417F86">
        <w:t xml:space="preserve"> </w:t>
      </w:r>
      <w:proofErr w:type="spellStart"/>
      <w:r w:rsidRPr="00417F86">
        <w:t>Видзцдан-арталан</w:t>
      </w:r>
      <w:proofErr w:type="spellEnd"/>
      <w:r w:rsidRPr="00417F86">
        <w:t xml:space="preserve"> палата.</w:t>
      </w:r>
    </w:p>
    <w:p w:rsidR="003E125E" w:rsidRPr="00417F86" w:rsidRDefault="003E125E" w:rsidP="003E125E">
      <w:pPr>
        <w:pStyle w:val="ConsPlusNormal"/>
        <w:ind w:firstLine="539"/>
        <w:jc w:val="both"/>
      </w:pPr>
      <w:r w:rsidRPr="00417F86">
        <w:t>Сокращенное наименование:</w:t>
      </w:r>
    </w:p>
    <w:p w:rsidR="003E125E" w:rsidRPr="00417F86" w:rsidRDefault="003E125E" w:rsidP="003E125E">
      <w:pPr>
        <w:pStyle w:val="ConsPlusNormal"/>
        <w:ind w:firstLine="539"/>
        <w:jc w:val="both"/>
      </w:pPr>
      <w:r w:rsidRPr="00417F86">
        <w:t>на русском языке - Контрольно-счетная палата округа «Вуктыл»;</w:t>
      </w:r>
    </w:p>
    <w:p w:rsidR="003E125E" w:rsidRPr="00417F86" w:rsidRDefault="003E125E" w:rsidP="003E125E">
      <w:pPr>
        <w:pStyle w:val="ConsPlusNormal"/>
        <w:ind w:firstLine="539"/>
        <w:jc w:val="both"/>
      </w:pPr>
      <w:r w:rsidRPr="00417F86">
        <w:t xml:space="preserve">на </w:t>
      </w:r>
      <w:proofErr w:type="spellStart"/>
      <w:r w:rsidRPr="00417F86">
        <w:t>коми</w:t>
      </w:r>
      <w:proofErr w:type="spellEnd"/>
      <w:r w:rsidRPr="00417F86">
        <w:t xml:space="preserve"> языке – «Вуктыл» </w:t>
      </w:r>
      <w:proofErr w:type="spellStart"/>
      <w:r w:rsidRPr="00417F86">
        <w:t>кытшса</w:t>
      </w:r>
      <w:proofErr w:type="spellEnd"/>
      <w:r w:rsidRPr="00417F86">
        <w:t xml:space="preserve"> </w:t>
      </w:r>
      <w:proofErr w:type="spellStart"/>
      <w:r w:rsidRPr="00417F86">
        <w:t>Видзцдан-арталан</w:t>
      </w:r>
      <w:proofErr w:type="spellEnd"/>
      <w:r w:rsidRPr="00417F86">
        <w:t xml:space="preserve"> палата.</w:t>
      </w:r>
    </w:p>
    <w:p w:rsidR="005D45E3" w:rsidRPr="00417F86" w:rsidRDefault="005A3A94" w:rsidP="00BF1E21">
      <w:pPr>
        <w:autoSpaceDE w:val="0"/>
        <w:autoSpaceDN w:val="0"/>
        <w:adjustRightInd w:val="0"/>
        <w:ind w:firstLine="539"/>
        <w:jc w:val="both"/>
      </w:pPr>
      <w:r w:rsidRPr="00417F86">
        <w:t>6</w:t>
      </w:r>
      <w:r w:rsidR="005D45E3" w:rsidRPr="00417F86">
        <w:t xml:space="preserve">. </w:t>
      </w:r>
      <w:r w:rsidR="00BF1E21" w:rsidRPr="00417F86">
        <w:rPr>
          <w:rFonts w:ascii="TimesNewRomanPSMT" w:hAnsi="TimesNewRomanPSMT" w:cs="TimesNewRomanPSMT"/>
        </w:rPr>
        <w:t xml:space="preserve">Местонахождение Контрольно-счетной палаты: </w:t>
      </w:r>
      <w:r w:rsidR="005D45E3" w:rsidRPr="00417F86">
        <w:t xml:space="preserve">Республика Коми, город Вуктыл, улица Комсомольская, </w:t>
      </w:r>
      <w:r w:rsidR="00BF1E21" w:rsidRPr="00417F86">
        <w:t xml:space="preserve">дом </w:t>
      </w:r>
      <w:r w:rsidR="005D45E3" w:rsidRPr="00417F86">
        <w:t>14.</w:t>
      </w:r>
    </w:p>
    <w:p w:rsidR="00BF1E21" w:rsidRPr="00417F86" w:rsidRDefault="00BF1E21" w:rsidP="00BF1E21">
      <w:pPr>
        <w:autoSpaceDE w:val="0"/>
        <w:autoSpaceDN w:val="0"/>
        <w:adjustRightInd w:val="0"/>
        <w:ind w:firstLine="540"/>
        <w:jc w:val="both"/>
      </w:pPr>
      <w:r w:rsidRPr="00417F86">
        <w:t>Почтовый адрес: Комсомольская ул., д. 14, г. Вуктыл, Республика Коми, 169570.</w:t>
      </w:r>
    </w:p>
    <w:p w:rsidR="003700D8" w:rsidRPr="00417F86" w:rsidRDefault="003700D8" w:rsidP="00BF1E21">
      <w:pPr>
        <w:autoSpaceDE w:val="0"/>
        <w:autoSpaceDN w:val="0"/>
        <w:adjustRightInd w:val="0"/>
        <w:ind w:firstLine="540"/>
        <w:jc w:val="both"/>
      </w:pPr>
    </w:p>
    <w:p w:rsidR="002A50B6" w:rsidRPr="00417F86" w:rsidRDefault="003700D8" w:rsidP="003700D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2. Правовые основы деятельности </w:t>
      </w:r>
    </w:p>
    <w:p w:rsidR="003700D8" w:rsidRPr="00417F86" w:rsidRDefault="003700D8" w:rsidP="003700D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3700D8" w:rsidRPr="00417F86" w:rsidRDefault="003700D8" w:rsidP="003700D8">
      <w:pPr>
        <w:autoSpaceDE w:val="0"/>
        <w:autoSpaceDN w:val="0"/>
        <w:adjustRightInd w:val="0"/>
      </w:pPr>
    </w:p>
    <w:p w:rsidR="003700D8" w:rsidRPr="00417F86" w:rsidRDefault="003700D8" w:rsidP="001656C7">
      <w:pPr>
        <w:autoSpaceDE w:val="0"/>
        <w:autoSpaceDN w:val="0"/>
        <w:adjustRightInd w:val="0"/>
        <w:jc w:val="both"/>
      </w:pPr>
      <w:proofErr w:type="gramStart"/>
      <w:r w:rsidRPr="00417F86">
        <w:t xml:space="preserve">Контрольно-счетная палата осуществляет свою деятельность на основе </w:t>
      </w:r>
      <w:hyperlink r:id="rId23" w:history="1">
        <w:r w:rsidRPr="00417F86">
          <w:t>Конституции</w:t>
        </w:r>
      </w:hyperlink>
      <w:r w:rsidRPr="00417F86">
        <w:t xml:space="preserve"> Российской Федерации, Бюджетного </w:t>
      </w:r>
      <w:hyperlink r:id="rId24" w:history="1">
        <w:r w:rsidRPr="00417F86">
          <w:t>кодекса</w:t>
        </w:r>
      </w:hyperlink>
      <w:r w:rsidRPr="00417F86">
        <w:t xml:space="preserve"> Российской Федерации, Федерального </w:t>
      </w:r>
      <w:hyperlink r:id="rId25" w:history="1">
        <w:r w:rsidRPr="00417F86">
          <w:t>закона</w:t>
        </w:r>
      </w:hyperlink>
      <w:r w:rsidRPr="00417F86">
        <w:t xml:space="preserve"> «Об общих принципах организации и деятельности контрольно-счетных органов </w:t>
      </w:r>
      <w:r w:rsidRPr="00417F86">
        <w:lastRenderedPageBreak/>
        <w:t xml:space="preserve">субъектов Российской Федерации и муниципальных образований», других федеральных законов и иных нормативных правовых актов Российской Федерации, </w:t>
      </w:r>
      <w:hyperlink r:id="rId26" w:history="1">
        <w:r w:rsidRPr="00417F86">
          <w:t>Конституции</w:t>
        </w:r>
      </w:hyperlink>
      <w:r w:rsidRPr="00417F86">
        <w:t xml:space="preserve"> Республики Коми, других законов Республики Коми и иных нормативных правовых актов Республики Коми, </w:t>
      </w:r>
      <w:hyperlink r:id="rId27" w:history="1">
        <w:r w:rsidRPr="00417F86">
          <w:t>Устава</w:t>
        </w:r>
      </w:hyperlink>
      <w:r w:rsidRPr="00417F86">
        <w:t xml:space="preserve"> муниципального образования городского округа «Вуктыл</w:t>
      </w:r>
      <w:proofErr w:type="gramEnd"/>
      <w:r w:rsidRPr="00417F86">
        <w:t>», настоящего Положения, иных муниципальных нормативных правовых актов</w:t>
      </w:r>
      <w:r w:rsidR="001656C7" w:rsidRPr="00417F86">
        <w:t xml:space="preserve"> и стандартов внешнего муниципального финансового контроля</w:t>
      </w:r>
      <w:r w:rsidRPr="00417F86">
        <w:t>.</w:t>
      </w:r>
    </w:p>
    <w:p w:rsidR="003700D8" w:rsidRPr="00417F86" w:rsidRDefault="003700D8" w:rsidP="003700D8">
      <w:pPr>
        <w:autoSpaceDE w:val="0"/>
        <w:autoSpaceDN w:val="0"/>
        <w:adjustRightInd w:val="0"/>
        <w:ind w:firstLine="540"/>
        <w:jc w:val="both"/>
      </w:pPr>
    </w:p>
    <w:p w:rsidR="002A50B6" w:rsidRPr="00417F86" w:rsidRDefault="00B7464C" w:rsidP="00E65AA1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303C0F" w:rsidRPr="00417F86">
        <w:rPr>
          <w:b/>
          <w:bCs/>
        </w:rPr>
        <w:t>3</w:t>
      </w:r>
      <w:r w:rsidRPr="00417F86">
        <w:rPr>
          <w:b/>
          <w:bCs/>
        </w:rPr>
        <w:t xml:space="preserve">. Принципы деятельности </w:t>
      </w:r>
    </w:p>
    <w:p w:rsidR="00B7464C" w:rsidRPr="00417F86" w:rsidRDefault="00B7464C" w:rsidP="00E65AA1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9366D1" w:rsidRPr="00417F86" w:rsidRDefault="009366D1" w:rsidP="00E65AA1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</w:rPr>
      </w:pPr>
    </w:p>
    <w:p w:rsidR="00B7464C" w:rsidRPr="00417F86" w:rsidRDefault="00B7464C" w:rsidP="00E65AA1">
      <w:pPr>
        <w:autoSpaceDE w:val="0"/>
        <w:autoSpaceDN w:val="0"/>
        <w:adjustRightInd w:val="0"/>
        <w:ind w:firstLine="539"/>
        <w:jc w:val="both"/>
        <w:outlineLvl w:val="0"/>
      </w:pPr>
      <w:r w:rsidRPr="00417F86">
        <w:t xml:space="preserve">Деятельность </w:t>
      </w:r>
      <w:r w:rsidRPr="00417F86">
        <w:rPr>
          <w:bCs/>
        </w:rPr>
        <w:t>Контрольно-счетной палаты</w:t>
      </w:r>
      <w:r w:rsidRPr="00417F86"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2A71A3" w:rsidRPr="00417F86" w:rsidRDefault="002A71A3" w:rsidP="00B7464C">
      <w:pPr>
        <w:autoSpaceDE w:val="0"/>
        <w:autoSpaceDN w:val="0"/>
        <w:adjustRightInd w:val="0"/>
        <w:ind w:firstLine="540"/>
        <w:jc w:val="both"/>
        <w:outlineLvl w:val="0"/>
      </w:pPr>
    </w:p>
    <w:p w:rsidR="002A50B6" w:rsidRPr="00417F86" w:rsidRDefault="002A71A3" w:rsidP="00E65AA1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303C0F" w:rsidRPr="00417F86">
        <w:rPr>
          <w:b/>
          <w:bCs/>
        </w:rPr>
        <w:t>4</w:t>
      </w:r>
      <w:r w:rsidRPr="00417F86">
        <w:rPr>
          <w:b/>
          <w:bCs/>
        </w:rPr>
        <w:t xml:space="preserve">. Состав и структура </w:t>
      </w:r>
    </w:p>
    <w:p w:rsidR="002A71A3" w:rsidRPr="00417F86" w:rsidRDefault="00E65AA1" w:rsidP="00E65AA1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2A71A3" w:rsidRPr="00417F86" w:rsidRDefault="002A71A3" w:rsidP="00E65AA1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2A71A3" w:rsidRPr="00417F86" w:rsidRDefault="00E65AA1" w:rsidP="00E65AA1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>1</w:t>
      </w:r>
      <w:r w:rsidR="002A71A3" w:rsidRPr="00417F86">
        <w:rPr>
          <w:bCs/>
        </w:rPr>
        <w:t xml:space="preserve">. </w:t>
      </w:r>
      <w:r w:rsidRPr="00417F86">
        <w:rPr>
          <w:bCs/>
        </w:rPr>
        <w:t xml:space="preserve">Контрольно-счетная палата </w:t>
      </w:r>
      <w:r w:rsidR="002A71A3" w:rsidRPr="00417F86">
        <w:rPr>
          <w:bCs/>
        </w:rPr>
        <w:t xml:space="preserve">образуется в составе </w:t>
      </w:r>
      <w:r w:rsidR="00287875" w:rsidRPr="00417F86">
        <w:rPr>
          <w:bCs/>
        </w:rPr>
        <w:t>п</w:t>
      </w:r>
      <w:r w:rsidR="002A71A3" w:rsidRPr="00417F86">
        <w:rPr>
          <w:bCs/>
        </w:rPr>
        <w:t>редседателя</w:t>
      </w:r>
      <w:r w:rsidRPr="00417F86">
        <w:rPr>
          <w:bCs/>
        </w:rPr>
        <w:t xml:space="preserve">, аудиторов и </w:t>
      </w:r>
      <w:r w:rsidR="002A71A3" w:rsidRPr="00417F86">
        <w:rPr>
          <w:bCs/>
        </w:rPr>
        <w:t xml:space="preserve">аппарата </w:t>
      </w:r>
      <w:r w:rsidRPr="00417F86">
        <w:rPr>
          <w:bCs/>
        </w:rPr>
        <w:t>Контрольно-счетной палаты</w:t>
      </w:r>
      <w:r w:rsidR="002A71A3" w:rsidRPr="00417F86">
        <w:rPr>
          <w:bCs/>
        </w:rPr>
        <w:t xml:space="preserve">. </w:t>
      </w:r>
    </w:p>
    <w:p w:rsidR="00FB4ADB" w:rsidRPr="00417F86" w:rsidRDefault="006A1015" w:rsidP="00FB4AD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2</w:t>
      </w:r>
      <w:r w:rsidR="00FB4ADB" w:rsidRPr="00417F86">
        <w:rPr>
          <w:bCs/>
        </w:rPr>
        <w:t>. Структура и штатная численность Контрольно-счетной палаты устанавливается решением</w:t>
      </w:r>
      <w:r w:rsidR="00FB4ADB" w:rsidRPr="00417F86">
        <w:t xml:space="preserve"> Совета городского округа </w:t>
      </w:r>
      <w:r w:rsidR="00FB4ADB" w:rsidRPr="00417F86">
        <w:rPr>
          <w:bCs/>
        </w:rPr>
        <w:t>по представлению председателя Контрольно-счетной палаты</w:t>
      </w:r>
      <w:r w:rsidR="00FB4ADB" w:rsidRPr="00417F86">
        <w:t xml:space="preserve"> </w:t>
      </w:r>
      <w:r w:rsidR="00FB4ADB" w:rsidRPr="00417F86">
        <w:rPr>
          <w:bCs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FB4ADB" w:rsidRPr="00417F86" w:rsidRDefault="006A1015" w:rsidP="00FB4ADB">
      <w:pPr>
        <w:autoSpaceDE w:val="0"/>
        <w:autoSpaceDN w:val="0"/>
        <w:adjustRightInd w:val="0"/>
        <w:ind w:firstLine="540"/>
        <w:jc w:val="both"/>
      </w:pPr>
      <w:r w:rsidRPr="00417F86">
        <w:rPr>
          <w:bCs/>
        </w:rPr>
        <w:t>3</w:t>
      </w:r>
      <w:r w:rsidR="00FB4ADB" w:rsidRPr="00417F86">
        <w:rPr>
          <w:bCs/>
        </w:rPr>
        <w:t xml:space="preserve">. </w:t>
      </w:r>
      <w:r w:rsidR="00FB4ADB" w:rsidRPr="00417F86">
        <w:t xml:space="preserve">Штатное расписание Контрольно-счетной палаты утверждается </w:t>
      </w:r>
      <w:r w:rsidR="006E17FB" w:rsidRPr="00417F86">
        <w:t>п</w:t>
      </w:r>
      <w:r w:rsidR="00FB4ADB" w:rsidRPr="00417F86">
        <w:t>редседателем Контрольно-счетной палаты исходя из установленной структуры, штатной численности и возложенных на Контрольно-счетную палату полномочий.</w:t>
      </w:r>
    </w:p>
    <w:p w:rsidR="007607CA" w:rsidRPr="00417F86" w:rsidRDefault="006A1015" w:rsidP="007607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4</w:t>
      </w:r>
      <w:r w:rsidR="002A71A3" w:rsidRPr="00417F86">
        <w:rPr>
          <w:bCs/>
        </w:rPr>
        <w:t xml:space="preserve">. </w:t>
      </w:r>
      <w:r w:rsidR="007607CA" w:rsidRPr="00417F86">
        <w:t xml:space="preserve">Должности </w:t>
      </w:r>
      <w:r w:rsidR="006E17FB" w:rsidRPr="00417F86">
        <w:t>п</w:t>
      </w:r>
      <w:r w:rsidR="007607CA" w:rsidRPr="00417F86">
        <w:rPr>
          <w:bCs/>
        </w:rPr>
        <w:t>редседателя и аудиторов Контрольно-счетной палаты относятся к муниципальным должностям.</w:t>
      </w:r>
    </w:p>
    <w:p w:rsidR="002F1AA9" w:rsidRPr="00417F86" w:rsidRDefault="00D70E76" w:rsidP="00E15F4A">
      <w:pPr>
        <w:autoSpaceDE w:val="0"/>
        <w:autoSpaceDN w:val="0"/>
        <w:adjustRightInd w:val="0"/>
        <w:ind w:firstLine="540"/>
        <w:jc w:val="both"/>
      </w:pPr>
      <w:r w:rsidRPr="00417F86">
        <w:rPr>
          <w:bCs/>
        </w:rPr>
        <w:t>5</w:t>
      </w:r>
      <w:r w:rsidR="002A71A3" w:rsidRPr="00417F86">
        <w:rPr>
          <w:bCs/>
        </w:rPr>
        <w:t xml:space="preserve">. </w:t>
      </w:r>
      <w:r w:rsidR="00445094" w:rsidRPr="00417F86">
        <w:rPr>
          <w:bCs/>
        </w:rPr>
        <w:t xml:space="preserve">Срок полномочий </w:t>
      </w:r>
      <w:r w:rsidR="006E17FB" w:rsidRPr="00417F86">
        <w:rPr>
          <w:bCs/>
        </w:rPr>
        <w:t>п</w:t>
      </w:r>
      <w:r w:rsidR="002129D6" w:rsidRPr="00417F86">
        <w:rPr>
          <w:bCs/>
        </w:rPr>
        <w:t>редседател</w:t>
      </w:r>
      <w:r w:rsidR="00445094" w:rsidRPr="00417F86">
        <w:rPr>
          <w:bCs/>
        </w:rPr>
        <w:t>я</w:t>
      </w:r>
      <w:r w:rsidR="002129D6" w:rsidRPr="00417F86">
        <w:rPr>
          <w:bCs/>
        </w:rPr>
        <w:t xml:space="preserve"> и аудитор</w:t>
      </w:r>
      <w:r w:rsidR="00445094" w:rsidRPr="00417F86">
        <w:rPr>
          <w:bCs/>
        </w:rPr>
        <w:t>ов</w:t>
      </w:r>
      <w:r w:rsidR="002129D6" w:rsidRPr="00417F86">
        <w:rPr>
          <w:bCs/>
        </w:rPr>
        <w:t xml:space="preserve"> Контрольно-счетной палаты </w:t>
      </w:r>
      <w:r w:rsidR="00445094" w:rsidRPr="00417F86">
        <w:rPr>
          <w:bCs/>
        </w:rPr>
        <w:t xml:space="preserve">составляет </w:t>
      </w:r>
      <w:r w:rsidR="002129D6" w:rsidRPr="00417F86">
        <w:t>5 (пять) лет.</w:t>
      </w:r>
      <w:r w:rsidR="00445094" w:rsidRPr="00417F86">
        <w:t xml:space="preserve"> </w:t>
      </w:r>
    </w:p>
    <w:p w:rsidR="00E15F4A" w:rsidRPr="00417F86" w:rsidRDefault="002F1AA9" w:rsidP="00E15F4A">
      <w:pPr>
        <w:autoSpaceDE w:val="0"/>
        <w:autoSpaceDN w:val="0"/>
        <w:adjustRightInd w:val="0"/>
        <w:ind w:firstLine="540"/>
        <w:jc w:val="both"/>
      </w:pPr>
      <w:r w:rsidRPr="00417F86">
        <w:t xml:space="preserve">По </w:t>
      </w:r>
      <w:r w:rsidR="00E15F4A" w:rsidRPr="00417F86">
        <w:t>истечении срока полномочий председател</w:t>
      </w:r>
      <w:r w:rsidRPr="00417F86">
        <w:t>ь</w:t>
      </w:r>
      <w:r w:rsidR="00E15F4A" w:rsidRPr="00417F86">
        <w:t xml:space="preserve"> и аудитор</w:t>
      </w:r>
      <w:r w:rsidRPr="00417F86">
        <w:t>ы</w:t>
      </w:r>
      <w:r w:rsidR="00E15F4A" w:rsidRPr="00417F86">
        <w:t xml:space="preserve"> Контрольно-счетной палаты сохраняют свои полномочия до назначения в установленном настоящим Положением порядке новых кандидатур на соответствующие должности.</w:t>
      </w:r>
    </w:p>
    <w:p w:rsidR="00445094" w:rsidRPr="00417F86" w:rsidRDefault="00023ECC" w:rsidP="00445094">
      <w:pPr>
        <w:autoSpaceDE w:val="0"/>
        <w:autoSpaceDN w:val="0"/>
        <w:adjustRightInd w:val="0"/>
        <w:ind w:firstLine="540"/>
        <w:jc w:val="both"/>
      </w:pPr>
      <w:r w:rsidRPr="00417F86">
        <w:t xml:space="preserve">6. </w:t>
      </w:r>
      <w:r w:rsidR="00445094" w:rsidRPr="00417F86">
        <w:t>Дата начала</w:t>
      </w:r>
      <w:r w:rsidR="007A6E3B" w:rsidRPr="00417F86">
        <w:t xml:space="preserve"> и прекращения</w:t>
      </w:r>
      <w:r w:rsidR="00445094" w:rsidRPr="00417F86">
        <w:t xml:space="preserve"> осуществления полномочий </w:t>
      </w:r>
      <w:r w:rsidR="006E17FB" w:rsidRPr="00417F86">
        <w:t>п</w:t>
      </w:r>
      <w:r w:rsidR="00445094" w:rsidRPr="00417F86">
        <w:t>редседателя и аудиторов определяется соответствующими решениями Совета городского округа.</w:t>
      </w:r>
    </w:p>
    <w:p w:rsidR="00023ECC" w:rsidRPr="00417F86" w:rsidRDefault="009A091F" w:rsidP="00023ECC">
      <w:pPr>
        <w:autoSpaceDE w:val="0"/>
        <w:autoSpaceDN w:val="0"/>
        <w:adjustRightInd w:val="0"/>
        <w:ind w:firstLine="539"/>
        <w:jc w:val="both"/>
      </w:pPr>
      <w:r w:rsidRPr="00417F86">
        <w:t>7</w:t>
      </w:r>
      <w:r w:rsidR="00023ECC" w:rsidRPr="00417F86">
        <w:t xml:space="preserve">. Решение об освобождении председателя и аудиторов Контрольно-счетной палаты от должности в связи с истечением полномочий и </w:t>
      </w:r>
      <w:r w:rsidRPr="00417F86">
        <w:t xml:space="preserve">в связи с </w:t>
      </w:r>
      <w:r w:rsidR="00023ECC" w:rsidRPr="00417F86">
        <w:t>досрочн</w:t>
      </w:r>
      <w:r w:rsidRPr="00417F86">
        <w:t xml:space="preserve">ым прекращением полномочий </w:t>
      </w:r>
      <w:r w:rsidR="00023ECC" w:rsidRPr="00417F86">
        <w:t xml:space="preserve">председателя и аудиторов Контрольно-счетной палаты принимается открытым голосованием большинством </w:t>
      </w:r>
      <w:r w:rsidR="00023ECC" w:rsidRPr="00417F86">
        <w:rPr>
          <w:bCs/>
        </w:rPr>
        <w:t>от числа присутствующих депутатов</w:t>
      </w:r>
      <w:r w:rsidR="00023ECC" w:rsidRPr="00417F86">
        <w:t xml:space="preserve"> Совета городского округа.</w:t>
      </w:r>
    </w:p>
    <w:p w:rsidR="00820543" w:rsidRPr="00417F86" w:rsidRDefault="009A091F" w:rsidP="005E56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8</w:t>
      </w:r>
      <w:r w:rsidR="005E56F1" w:rsidRPr="00417F86">
        <w:rPr>
          <w:bCs/>
        </w:rPr>
        <w:t>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полномочий Контрольно-счетной палаты.</w:t>
      </w:r>
    </w:p>
    <w:p w:rsidR="00820543" w:rsidRPr="00417F86" w:rsidRDefault="00820543" w:rsidP="00820543">
      <w:pPr>
        <w:autoSpaceDE w:val="0"/>
        <w:autoSpaceDN w:val="0"/>
        <w:adjustRightInd w:val="0"/>
        <w:ind w:firstLine="540"/>
        <w:jc w:val="both"/>
      </w:pPr>
      <w:r w:rsidRPr="00417F86">
        <w:t xml:space="preserve">9. К инспекторам Контрольно-счетной палаты в соответствии с Реестром должностей </w:t>
      </w:r>
      <w:r w:rsidR="000D01D3" w:rsidRPr="00417F86">
        <w:t xml:space="preserve">муниципальной службы </w:t>
      </w:r>
      <w:r w:rsidR="00904A80" w:rsidRPr="00417F86">
        <w:t xml:space="preserve">в </w:t>
      </w:r>
      <w:r w:rsidRPr="00417F86">
        <w:t>Республик</w:t>
      </w:r>
      <w:r w:rsidR="00904A80" w:rsidRPr="00417F86">
        <w:t>е</w:t>
      </w:r>
      <w:r w:rsidRPr="00417F86">
        <w:t xml:space="preserve"> Коми относ</w:t>
      </w:r>
      <w:r w:rsidR="00203FBC" w:rsidRPr="00417F86">
        <w:t>и</w:t>
      </w:r>
      <w:r w:rsidRPr="00417F86">
        <w:t>тся следующ</w:t>
      </w:r>
      <w:r w:rsidR="00203FBC" w:rsidRPr="00417F86">
        <w:t>ая</w:t>
      </w:r>
      <w:r w:rsidRPr="00417F86">
        <w:t xml:space="preserve"> должност</w:t>
      </w:r>
      <w:r w:rsidR="000D01D3" w:rsidRPr="00417F86">
        <w:t>ь</w:t>
      </w:r>
      <w:r w:rsidRPr="00417F86">
        <w:t xml:space="preserve"> </w:t>
      </w:r>
      <w:r w:rsidR="000D01D3" w:rsidRPr="00417F86">
        <w:t>муниципальной</w:t>
      </w:r>
      <w:r w:rsidRPr="00417F86">
        <w:t xml:space="preserve"> службы Республики Коми: инспектор.</w:t>
      </w:r>
    </w:p>
    <w:p w:rsidR="005E56F1" w:rsidRPr="00417F86" w:rsidRDefault="00820543" w:rsidP="005E56F1">
      <w:pPr>
        <w:autoSpaceDE w:val="0"/>
        <w:autoSpaceDN w:val="0"/>
        <w:adjustRightInd w:val="0"/>
        <w:ind w:firstLine="540"/>
        <w:jc w:val="both"/>
      </w:pPr>
      <w:r w:rsidRPr="00417F86">
        <w:rPr>
          <w:bCs/>
        </w:rPr>
        <w:t>10</w:t>
      </w:r>
      <w:r w:rsidR="005E56F1" w:rsidRPr="00417F86">
        <w:rPr>
          <w:bCs/>
        </w:rPr>
        <w:t xml:space="preserve">. </w:t>
      </w:r>
      <w:r w:rsidR="005E56F1" w:rsidRPr="00417F86">
        <w:t xml:space="preserve">Права, обязанности и ответственность работников аппарата Контрольно-счетной палаты определяются Федеральным </w:t>
      </w:r>
      <w:hyperlink r:id="rId28" w:history="1">
        <w:r w:rsidR="005E56F1" w:rsidRPr="00417F86">
          <w:t>законом</w:t>
        </w:r>
      </w:hyperlink>
      <w:r w:rsidR="005E56F1" w:rsidRPr="00417F86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о муниципальной службе, законодательством Республики Коми о муниципальной службе, настоящим Положением, трудовым законодательством и иными нормативными правовыми актами, содержащими нормы трудового права.</w:t>
      </w:r>
    </w:p>
    <w:p w:rsidR="005E56F1" w:rsidRPr="00417F86" w:rsidRDefault="009A091F" w:rsidP="005E56F1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417F86">
        <w:rPr>
          <w:bCs/>
        </w:rPr>
        <w:lastRenderedPageBreak/>
        <w:t>1</w:t>
      </w:r>
      <w:r w:rsidR="00820543" w:rsidRPr="00417F86">
        <w:rPr>
          <w:bCs/>
        </w:rPr>
        <w:t>1</w:t>
      </w:r>
      <w:r w:rsidR="005E56F1" w:rsidRPr="00417F86">
        <w:rPr>
          <w:bCs/>
        </w:rPr>
        <w:t xml:space="preserve">. </w:t>
      </w:r>
      <w:r w:rsidR="005E56F1" w:rsidRPr="00417F86">
        <w:t xml:space="preserve">В </w:t>
      </w:r>
      <w:r w:rsidR="00765A43" w:rsidRPr="00417F86">
        <w:t xml:space="preserve">составе </w:t>
      </w:r>
      <w:r w:rsidR="005E56F1" w:rsidRPr="00417F86">
        <w:t>аппарат</w:t>
      </w:r>
      <w:r w:rsidR="00765A43" w:rsidRPr="00417F86">
        <w:t>а</w:t>
      </w:r>
      <w:r w:rsidR="005E56F1" w:rsidRPr="00417F86">
        <w:t xml:space="preserve"> могут быть предусмотрены должности, не являющиеся должностями муниципальной службы.</w:t>
      </w:r>
    </w:p>
    <w:p w:rsidR="00695D8D" w:rsidRPr="00417F86" w:rsidRDefault="00695D8D" w:rsidP="00695D8D">
      <w:pPr>
        <w:autoSpaceDE w:val="0"/>
        <w:autoSpaceDN w:val="0"/>
        <w:adjustRightInd w:val="0"/>
        <w:ind w:firstLine="540"/>
        <w:jc w:val="both"/>
      </w:pPr>
    </w:p>
    <w:p w:rsidR="00C735E8" w:rsidRPr="00417F86" w:rsidRDefault="009366D1" w:rsidP="005D0C5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E7771A" w:rsidRPr="00417F86">
        <w:rPr>
          <w:b/>
          <w:bCs/>
        </w:rPr>
        <w:t>5</w:t>
      </w:r>
      <w:r w:rsidRPr="00417F86">
        <w:rPr>
          <w:b/>
          <w:bCs/>
        </w:rPr>
        <w:t xml:space="preserve">. </w:t>
      </w:r>
      <w:r w:rsidR="005D0C52" w:rsidRPr="00417F86">
        <w:rPr>
          <w:b/>
          <w:bCs/>
        </w:rPr>
        <w:t xml:space="preserve">Порядок внесения предложений о кандидатурах </w:t>
      </w:r>
    </w:p>
    <w:p w:rsidR="00C735E8" w:rsidRPr="00417F86" w:rsidRDefault="005D0C52" w:rsidP="005D0C5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на должност</w:t>
      </w:r>
      <w:r w:rsidR="00E7771A" w:rsidRPr="00417F86">
        <w:rPr>
          <w:b/>
          <w:bCs/>
        </w:rPr>
        <w:t>ь</w:t>
      </w:r>
      <w:r w:rsidRPr="00417F86">
        <w:rPr>
          <w:b/>
          <w:bCs/>
        </w:rPr>
        <w:t xml:space="preserve"> </w:t>
      </w:r>
      <w:r w:rsidR="006E17FB" w:rsidRPr="00417F86">
        <w:rPr>
          <w:b/>
          <w:bCs/>
        </w:rPr>
        <w:t>п</w:t>
      </w:r>
      <w:r w:rsidRPr="00417F86">
        <w:rPr>
          <w:b/>
          <w:bCs/>
        </w:rPr>
        <w:t>редседателя</w:t>
      </w:r>
      <w:r w:rsidR="00E7771A" w:rsidRPr="00417F86">
        <w:rPr>
          <w:b/>
          <w:bCs/>
        </w:rPr>
        <w:t xml:space="preserve"> </w:t>
      </w:r>
      <w:r w:rsidRPr="00417F86">
        <w:rPr>
          <w:b/>
          <w:bCs/>
        </w:rPr>
        <w:t>и аудиторов</w:t>
      </w:r>
      <w:r w:rsidR="00E7771A" w:rsidRPr="00417F86">
        <w:rPr>
          <w:b/>
          <w:bCs/>
        </w:rPr>
        <w:t xml:space="preserve"> </w:t>
      </w:r>
    </w:p>
    <w:p w:rsidR="005D0C52" w:rsidRPr="00417F86" w:rsidRDefault="005D0C52" w:rsidP="005D0C5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9366D1" w:rsidRPr="00417F86" w:rsidRDefault="009366D1" w:rsidP="009366D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FC332E" w:rsidRPr="00417F86" w:rsidRDefault="00FC332E" w:rsidP="00FC332E">
      <w:pPr>
        <w:pStyle w:val="ConsPlusNormal"/>
        <w:ind w:firstLine="540"/>
        <w:jc w:val="both"/>
      </w:pPr>
      <w:r w:rsidRPr="00417F86">
        <w:rPr>
          <w:bCs/>
        </w:rPr>
        <w:t>1</w:t>
      </w:r>
      <w:r w:rsidR="009366D1" w:rsidRPr="00417F86">
        <w:rPr>
          <w:bCs/>
        </w:rPr>
        <w:t xml:space="preserve">. </w:t>
      </w:r>
      <w:r w:rsidRPr="00417F86">
        <w:t xml:space="preserve">Предложения о кандидатурах на должность </w:t>
      </w:r>
      <w:r w:rsidR="006E17FB" w:rsidRPr="00417F86">
        <w:t>п</w:t>
      </w:r>
      <w:r w:rsidRPr="00417F86">
        <w:t>редседателя Контрольно-счетной палаты вносятся в Совет городского округа «Вуктыл»:</w:t>
      </w:r>
    </w:p>
    <w:p w:rsidR="00FC332E" w:rsidRPr="00417F86" w:rsidRDefault="00FC332E" w:rsidP="00FC332E">
      <w:pPr>
        <w:pStyle w:val="ConsPlusNormal"/>
        <w:ind w:firstLine="540"/>
        <w:jc w:val="both"/>
      </w:pPr>
      <w:r w:rsidRPr="00417F86">
        <w:t xml:space="preserve">- </w:t>
      </w:r>
      <w:r w:rsidR="006E17FB" w:rsidRPr="00417F86">
        <w:t>п</w:t>
      </w:r>
      <w:r w:rsidRPr="00417F86">
        <w:t>редседателем Совета городского округа;</w:t>
      </w:r>
    </w:p>
    <w:p w:rsidR="009366D1" w:rsidRPr="00417F86" w:rsidRDefault="00FC332E" w:rsidP="00FC332E">
      <w:pPr>
        <w:autoSpaceDE w:val="0"/>
        <w:autoSpaceDN w:val="0"/>
        <w:adjustRightInd w:val="0"/>
        <w:ind w:firstLine="540"/>
        <w:jc w:val="both"/>
        <w:outlineLvl w:val="0"/>
      </w:pPr>
      <w:r w:rsidRPr="00417F86">
        <w:t>- депутатами Совета городского округа - не менее одной трети от установленного числа депутатов Совета городского округа;</w:t>
      </w:r>
    </w:p>
    <w:p w:rsidR="001522DF" w:rsidRPr="00417F86" w:rsidRDefault="001522DF" w:rsidP="001522DF">
      <w:pPr>
        <w:tabs>
          <w:tab w:val="left" w:pos="709"/>
          <w:tab w:val="left" w:pos="851"/>
          <w:tab w:val="left" w:pos="1276"/>
        </w:tabs>
        <w:ind w:firstLine="567"/>
        <w:jc w:val="both"/>
      </w:pPr>
      <w:r w:rsidRPr="00417F86">
        <w:t xml:space="preserve">- </w:t>
      </w:r>
      <w:r w:rsidR="006E17FB" w:rsidRPr="00417F86">
        <w:t>г</w:t>
      </w:r>
      <w:r w:rsidRPr="00417F86">
        <w:t>лавой муниципального образования городского округа «Вуктыл» - руководителем администрации городского округа «Вуктыл».</w:t>
      </w:r>
    </w:p>
    <w:p w:rsidR="005919BD" w:rsidRPr="00417F86" w:rsidRDefault="005919BD" w:rsidP="005919B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t xml:space="preserve">2. </w:t>
      </w:r>
      <w:r w:rsidRPr="00417F86">
        <w:rPr>
          <w:bCs/>
        </w:rPr>
        <w:t xml:space="preserve">Предложения о кандидатурах на должности аудиторов Контрольно-счетной палаты вносятся в Совет городского округа </w:t>
      </w:r>
      <w:r w:rsidR="006E17FB" w:rsidRPr="00417F86">
        <w:rPr>
          <w:bCs/>
        </w:rPr>
        <w:t>п</w:t>
      </w:r>
      <w:r w:rsidRPr="00417F86">
        <w:rPr>
          <w:bCs/>
        </w:rPr>
        <w:t>редседателем Контрольно-счетной палаты.</w:t>
      </w:r>
    </w:p>
    <w:p w:rsidR="00E74DD7" w:rsidRPr="00417F86" w:rsidRDefault="005919BD" w:rsidP="00E74DD7">
      <w:pPr>
        <w:autoSpaceDE w:val="0"/>
        <w:autoSpaceDN w:val="0"/>
        <w:adjustRightInd w:val="0"/>
        <w:ind w:firstLine="539"/>
        <w:jc w:val="both"/>
      </w:pPr>
      <w:r w:rsidRPr="00417F86">
        <w:t>3</w:t>
      </w:r>
      <w:r w:rsidR="00720FE0" w:rsidRPr="00417F86">
        <w:t xml:space="preserve">. </w:t>
      </w:r>
      <w:r w:rsidR="00E74DD7" w:rsidRPr="00417F86">
        <w:t xml:space="preserve">Предложения о кандидатурах на должности </w:t>
      </w:r>
      <w:r w:rsidR="006E17FB" w:rsidRPr="00417F86">
        <w:t>п</w:t>
      </w:r>
      <w:r w:rsidR="00E74DD7" w:rsidRPr="00417F86">
        <w:t xml:space="preserve">редседателя и аудиторов Контрольно-счетной палаты вносятся в Совет городского округа не позднее, чем за </w:t>
      </w:r>
      <w:r w:rsidR="007A6E3B" w:rsidRPr="00417F86">
        <w:t xml:space="preserve">30 дней </w:t>
      </w:r>
      <w:r w:rsidR="00E74DD7" w:rsidRPr="00417F86">
        <w:t>до</w:t>
      </w:r>
      <w:r w:rsidR="00B20A1F" w:rsidRPr="00417F86">
        <w:t xml:space="preserve"> истечения срока их полномочий.</w:t>
      </w:r>
    </w:p>
    <w:p w:rsidR="00720FE0" w:rsidRPr="00417F86" w:rsidRDefault="005919BD" w:rsidP="00800AF3">
      <w:pPr>
        <w:autoSpaceDE w:val="0"/>
        <w:autoSpaceDN w:val="0"/>
        <w:adjustRightInd w:val="0"/>
        <w:ind w:firstLine="539"/>
        <w:jc w:val="both"/>
      </w:pPr>
      <w:r w:rsidRPr="00417F86">
        <w:t xml:space="preserve">4. </w:t>
      </w:r>
      <w:r w:rsidR="00720FE0" w:rsidRPr="00417F86">
        <w:t xml:space="preserve">В случае досрочного прекращения полномочий </w:t>
      </w:r>
      <w:r w:rsidR="006E17FB" w:rsidRPr="00417F86">
        <w:t>п</w:t>
      </w:r>
      <w:r w:rsidR="00720FE0" w:rsidRPr="00417F86">
        <w:t xml:space="preserve">редседателя Контрольно-счетной палаты предложения о кандидатурах на указанную должность вносятся в Совет городского округа лицами, перечисленными в </w:t>
      </w:r>
      <w:hyperlink r:id="rId29" w:history="1">
        <w:r w:rsidR="00800AF3" w:rsidRPr="00417F86">
          <w:t>части 1</w:t>
        </w:r>
      </w:hyperlink>
      <w:r w:rsidR="00B20A1F" w:rsidRPr="00417F86">
        <w:t xml:space="preserve"> </w:t>
      </w:r>
      <w:r w:rsidR="00800AF3" w:rsidRPr="00417F86">
        <w:t>настоящей статьи</w:t>
      </w:r>
      <w:r w:rsidR="00720FE0" w:rsidRPr="00417F86">
        <w:t>, в течение 30 дней после принятия решения Советом городского округа о досрочном прекращении полномочий.</w:t>
      </w:r>
    </w:p>
    <w:p w:rsidR="002F4ACB" w:rsidRPr="00417F86" w:rsidRDefault="002F4ACB" w:rsidP="002F4ACB">
      <w:pPr>
        <w:autoSpaceDE w:val="0"/>
        <w:autoSpaceDN w:val="0"/>
        <w:adjustRightInd w:val="0"/>
        <w:ind w:firstLine="539"/>
        <w:jc w:val="both"/>
      </w:pPr>
      <w:r w:rsidRPr="00417F86">
        <w:t xml:space="preserve">5. В случае досрочного прекращения полномочий аудиторов Контрольно-счетной палаты предложения о кандидатурах на указанную должность вносятся в Совет городского округа лицом, перечисленным в </w:t>
      </w:r>
      <w:hyperlink r:id="rId30" w:history="1">
        <w:r w:rsidRPr="00417F86">
          <w:t xml:space="preserve">части </w:t>
        </w:r>
      </w:hyperlink>
      <w:r w:rsidRPr="00417F86">
        <w:t>2  настоящей статьи, в течение 30 дней после принятия решения Советом городского округа о досрочном прекращении полномочий.</w:t>
      </w:r>
    </w:p>
    <w:p w:rsidR="002F4ACB" w:rsidRPr="00417F86" w:rsidRDefault="002F4ACB" w:rsidP="00EE592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A336CF" w:rsidRPr="00417F86" w:rsidRDefault="00EE592C" w:rsidP="00EE592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B00850" w:rsidRPr="00417F86">
        <w:rPr>
          <w:b/>
          <w:bCs/>
        </w:rPr>
        <w:t>6</w:t>
      </w:r>
      <w:r w:rsidRPr="00417F86">
        <w:rPr>
          <w:b/>
          <w:bCs/>
        </w:rPr>
        <w:t xml:space="preserve">. Порядок рассмотрения кандидатур </w:t>
      </w:r>
    </w:p>
    <w:p w:rsidR="00A336CF" w:rsidRPr="00417F86" w:rsidRDefault="00EE592C" w:rsidP="00EE592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на должности председателя и аудиторов </w:t>
      </w:r>
    </w:p>
    <w:p w:rsidR="00EE592C" w:rsidRPr="00417F86" w:rsidRDefault="00EE592C" w:rsidP="00EE592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8818AB" w:rsidRPr="00417F86" w:rsidRDefault="008818AB" w:rsidP="00EE592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287875" w:rsidRPr="00417F86" w:rsidRDefault="00287875" w:rsidP="001B598B">
      <w:pPr>
        <w:autoSpaceDE w:val="0"/>
        <w:autoSpaceDN w:val="0"/>
        <w:adjustRightInd w:val="0"/>
        <w:ind w:firstLine="539"/>
        <w:jc w:val="both"/>
      </w:pPr>
      <w:r w:rsidRPr="00417F86">
        <w:t>1. Вопрос о кандидатурах на должности председателя</w:t>
      </w:r>
      <w:r w:rsidR="006E17FB" w:rsidRPr="00417F86">
        <w:t xml:space="preserve"> и </w:t>
      </w:r>
      <w:r w:rsidRPr="00417F86">
        <w:t>аудиторов Контрольно-счетной палаты предварительно рассматривается на заседании временной комиссии.</w:t>
      </w:r>
    </w:p>
    <w:p w:rsidR="001B598B" w:rsidRPr="00417F86" w:rsidRDefault="001B598B" w:rsidP="001B598B">
      <w:pPr>
        <w:autoSpaceDE w:val="0"/>
        <w:autoSpaceDN w:val="0"/>
        <w:adjustRightInd w:val="0"/>
        <w:ind w:firstLine="540"/>
        <w:jc w:val="both"/>
      </w:pPr>
      <w:r w:rsidRPr="00417F86">
        <w:t>2. Рассмотрение кандидатур на должность председателя и аудиторов Контрольно-счетной палаты может быть назначено при наличии одного и более предложений о кандидатур</w:t>
      </w:r>
      <w:r w:rsidR="00202D8D" w:rsidRPr="00417F86">
        <w:t>ах</w:t>
      </w:r>
      <w:r w:rsidRPr="00417F86">
        <w:t>.</w:t>
      </w:r>
    </w:p>
    <w:p w:rsidR="00287875" w:rsidRPr="00417F86" w:rsidRDefault="006D6C43" w:rsidP="001B598B">
      <w:pPr>
        <w:autoSpaceDE w:val="0"/>
        <w:autoSpaceDN w:val="0"/>
        <w:adjustRightInd w:val="0"/>
        <w:ind w:firstLine="540"/>
        <w:jc w:val="both"/>
      </w:pPr>
      <w:r w:rsidRPr="00417F86">
        <w:t>3</w:t>
      </w:r>
      <w:r w:rsidR="00287875" w:rsidRPr="00417F86">
        <w:t>. На заседании Совета городского округа кандидаты на должность председателя</w:t>
      </w:r>
      <w:r w:rsidR="00286BCE" w:rsidRPr="00417F86">
        <w:t xml:space="preserve"> и </w:t>
      </w:r>
      <w:r w:rsidR="00287875" w:rsidRPr="00417F86">
        <w:t>аудиторов Контрольно-счетной палаты отвечают на вопросы депутатов Совета городского округа.</w:t>
      </w:r>
    </w:p>
    <w:p w:rsidR="00552C70" w:rsidRPr="00417F86" w:rsidRDefault="00552C70" w:rsidP="00552C7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t xml:space="preserve">4. </w:t>
      </w:r>
      <w:proofErr w:type="gramStart"/>
      <w:r w:rsidRPr="00417F86">
        <w:rPr>
          <w:bCs/>
        </w:rPr>
        <w:t xml:space="preserve">Совет городского округа вправе обратиться в </w:t>
      </w:r>
      <w:proofErr w:type="spellStart"/>
      <w:r w:rsidRPr="00417F86">
        <w:rPr>
          <w:bCs/>
        </w:rPr>
        <w:t>Контрольно</w:t>
      </w:r>
      <w:proofErr w:type="spellEnd"/>
      <w:r w:rsidRPr="00417F86">
        <w:rPr>
          <w:bCs/>
        </w:rPr>
        <w:t xml:space="preserve">–счетную палату Республики Коми за заключением о соответствии кандидатур на должность председателя </w:t>
      </w:r>
      <w:proofErr w:type="spellStart"/>
      <w:r w:rsidRPr="00417F86">
        <w:rPr>
          <w:bCs/>
        </w:rPr>
        <w:t>Контрольно</w:t>
      </w:r>
      <w:proofErr w:type="spellEnd"/>
      <w:r w:rsidRPr="00417F86">
        <w:rPr>
          <w:bCs/>
        </w:rPr>
        <w:t xml:space="preserve">–счетной палаты квалификационным требованиям, установленным </w:t>
      </w:r>
      <w:r w:rsidRPr="00417F86">
        <w:t xml:space="preserve">Федеральным </w:t>
      </w:r>
      <w:hyperlink r:id="rId31" w:history="1">
        <w:r w:rsidRPr="00417F86">
          <w:t>законом</w:t>
        </w:r>
      </w:hyperlink>
      <w:r w:rsidRPr="00417F86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17F86">
        <w:rPr>
          <w:bCs/>
        </w:rPr>
        <w:t>.</w:t>
      </w:r>
      <w:proofErr w:type="gramEnd"/>
    </w:p>
    <w:p w:rsidR="002452E7" w:rsidRPr="00417F86" w:rsidRDefault="002452E7" w:rsidP="004D31AE">
      <w:pPr>
        <w:autoSpaceDE w:val="0"/>
        <w:autoSpaceDN w:val="0"/>
        <w:adjustRightInd w:val="0"/>
        <w:ind w:firstLine="539"/>
        <w:jc w:val="both"/>
      </w:pPr>
    </w:p>
    <w:p w:rsidR="00A336CF" w:rsidRPr="00417F86" w:rsidRDefault="00D85419" w:rsidP="00D8541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B00850" w:rsidRPr="00417F86">
        <w:rPr>
          <w:b/>
          <w:bCs/>
        </w:rPr>
        <w:t>7</w:t>
      </w:r>
      <w:r w:rsidRPr="00417F86">
        <w:rPr>
          <w:b/>
          <w:bCs/>
        </w:rPr>
        <w:t xml:space="preserve">. Порядок назначения </w:t>
      </w:r>
    </w:p>
    <w:p w:rsidR="00A336CF" w:rsidRPr="00417F86" w:rsidRDefault="00D85419" w:rsidP="00D8541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на должности председателя и аудиторов </w:t>
      </w:r>
    </w:p>
    <w:p w:rsidR="00D85419" w:rsidRPr="00417F86" w:rsidRDefault="00D85419" w:rsidP="00D8541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D85419" w:rsidRPr="00417F86" w:rsidRDefault="00D85419" w:rsidP="00D8541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203FBC" w:rsidRPr="00417F86" w:rsidRDefault="00203FBC" w:rsidP="00203FBC">
      <w:pPr>
        <w:autoSpaceDE w:val="0"/>
        <w:autoSpaceDN w:val="0"/>
        <w:adjustRightInd w:val="0"/>
        <w:ind w:firstLine="540"/>
        <w:jc w:val="both"/>
      </w:pPr>
      <w:r w:rsidRPr="00417F86">
        <w:t>1. Голосование по кандидатурам на должность председателя и аудиторов Контрольно-счетной палаты является тайным.</w:t>
      </w:r>
    </w:p>
    <w:p w:rsidR="00203FBC" w:rsidRPr="00417F86" w:rsidRDefault="00203FBC" w:rsidP="00203FBC">
      <w:pPr>
        <w:autoSpaceDE w:val="0"/>
        <w:autoSpaceDN w:val="0"/>
        <w:adjustRightInd w:val="0"/>
        <w:ind w:firstLine="539"/>
        <w:jc w:val="both"/>
      </w:pPr>
      <w:r w:rsidRPr="00417F86">
        <w:lastRenderedPageBreak/>
        <w:t>2. Депутат имеет право проголосовать только за одного кандидата.</w:t>
      </w:r>
    </w:p>
    <w:p w:rsidR="00203FBC" w:rsidRPr="00417F86" w:rsidRDefault="00203FBC" w:rsidP="00203FBC">
      <w:pPr>
        <w:autoSpaceDE w:val="0"/>
        <w:autoSpaceDN w:val="0"/>
        <w:adjustRightInd w:val="0"/>
        <w:ind w:firstLine="539"/>
        <w:jc w:val="both"/>
      </w:pPr>
      <w:r w:rsidRPr="00417F86">
        <w:t xml:space="preserve">3. Кандидат на должность председателя и аудиторов Контрольно-счетной палаты считается назначенным, если за него проголосовало большинство </w:t>
      </w:r>
      <w:r w:rsidRPr="00417F86">
        <w:rPr>
          <w:bCs/>
        </w:rPr>
        <w:t>от числа присутствующих депутатов</w:t>
      </w:r>
      <w:r w:rsidRPr="00417F86">
        <w:rPr>
          <w:b/>
          <w:bCs/>
        </w:rPr>
        <w:t xml:space="preserve"> </w:t>
      </w:r>
      <w:r w:rsidRPr="00417F86">
        <w:t>Совета городского округа.</w:t>
      </w:r>
    </w:p>
    <w:p w:rsidR="00203FBC" w:rsidRPr="00417F86" w:rsidRDefault="00203FBC" w:rsidP="00203FBC">
      <w:pPr>
        <w:autoSpaceDE w:val="0"/>
        <w:autoSpaceDN w:val="0"/>
        <w:adjustRightInd w:val="0"/>
        <w:ind w:firstLine="539"/>
        <w:jc w:val="both"/>
      </w:pPr>
      <w:r w:rsidRPr="00417F86">
        <w:t xml:space="preserve">4. Если ни один из кандидатов не набрал большинство голосов </w:t>
      </w:r>
      <w:r w:rsidRPr="00417F86">
        <w:rPr>
          <w:bCs/>
        </w:rPr>
        <w:t>от числа присутствующих депутатов</w:t>
      </w:r>
      <w:r w:rsidRPr="00417F86">
        <w:t xml:space="preserve"> Совета городского округа, проводится повторное голосование по двум кандидатам, получившим наибольшее число голосов </w:t>
      </w:r>
      <w:r w:rsidRPr="00417F86">
        <w:rPr>
          <w:bCs/>
        </w:rPr>
        <w:t>от числа присутствующих депутатов</w:t>
      </w:r>
      <w:r w:rsidRPr="00417F86">
        <w:t xml:space="preserve"> Совета городского округа.</w:t>
      </w:r>
    </w:p>
    <w:p w:rsidR="00203FBC" w:rsidRPr="00417F86" w:rsidRDefault="00203FBC" w:rsidP="00203FBC">
      <w:pPr>
        <w:autoSpaceDE w:val="0"/>
        <w:autoSpaceDN w:val="0"/>
        <w:adjustRightInd w:val="0"/>
        <w:ind w:firstLine="539"/>
        <w:jc w:val="both"/>
      </w:pPr>
      <w:r w:rsidRPr="00417F86">
        <w:t>5. Одна кандидатура на должность председателя и аудиторов может вноситься на рассмотрение Совету городского округа не более двух раз.</w:t>
      </w:r>
    </w:p>
    <w:p w:rsidR="00203FBC" w:rsidRPr="00417F86" w:rsidRDefault="00203FBC" w:rsidP="00203FBC">
      <w:pPr>
        <w:autoSpaceDE w:val="0"/>
        <w:autoSpaceDN w:val="0"/>
        <w:adjustRightInd w:val="0"/>
        <w:ind w:firstLine="539"/>
        <w:jc w:val="both"/>
      </w:pPr>
      <w:r w:rsidRPr="00417F86">
        <w:t>6. В случае отклонения Советом городского округа предложенной на должность аудитора Контрольно-счетной палаты кандидатуры председатель Контрольно-счетной палаты вносит новую кандидатуру в течение 30 дней после отклонения ранее предложенной кандидатуры. При этом председатель Контрольно-счетной палаты вправе вновь представить на рассмотрение Совету городского округа ту же кандидатуру либо внести другую кандидатуру. В этом случае одна кандидатура может вноситься на рассмотрение Совету городского округа не более двух раз.</w:t>
      </w:r>
    </w:p>
    <w:p w:rsidR="00203FBC" w:rsidRPr="00417F86" w:rsidRDefault="00203FBC" w:rsidP="00203FBC">
      <w:pPr>
        <w:autoSpaceDE w:val="0"/>
        <w:autoSpaceDN w:val="0"/>
        <w:adjustRightInd w:val="0"/>
        <w:ind w:firstLine="540"/>
        <w:jc w:val="both"/>
      </w:pPr>
      <w:r w:rsidRPr="00417F86">
        <w:rPr>
          <w:bCs/>
        </w:rPr>
        <w:t xml:space="preserve">7. </w:t>
      </w:r>
      <w:r w:rsidRPr="00417F86">
        <w:t>Председатель и аудиторы Контрольно-счетной палаты назначаются на должность решением Совета городского округа с указанием даты начала осуществления полномочий назначаемого лица, но не ранее даты прекращения полномочий лица, замещающего соответствующую должность.</w:t>
      </w:r>
    </w:p>
    <w:p w:rsidR="00D20F6E" w:rsidRPr="00417F86" w:rsidRDefault="00D20F6E" w:rsidP="007E3E5E">
      <w:pPr>
        <w:autoSpaceDE w:val="0"/>
        <w:autoSpaceDN w:val="0"/>
        <w:adjustRightInd w:val="0"/>
        <w:ind w:firstLine="539"/>
        <w:jc w:val="both"/>
      </w:pPr>
    </w:p>
    <w:p w:rsidR="00023ECC" w:rsidRPr="00417F86" w:rsidRDefault="00EE592C" w:rsidP="00A670E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B00850" w:rsidRPr="00417F86">
        <w:rPr>
          <w:b/>
          <w:bCs/>
        </w:rPr>
        <w:t>8</w:t>
      </w:r>
      <w:r w:rsidRPr="00417F86">
        <w:rPr>
          <w:b/>
          <w:bCs/>
        </w:rPr>
        <w:t xml:space="preserve">. Требования к кандидатурам </w:t>
      </w:r>
    </w:p>
    <w:p w:rsidR="00023ECC" w:rsidRPr="00417F86" w:rsidRDefault="00EE592C" w:rsidP="00A670E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на должности</w:t>
      </w:r>
      <w:r w:rsidR="00023ECC" w:rsidRPr="00417F86">
        <w:rPr>
          <w:b/>
          <w:bCs/>
        </w:rPr>
        <w:t xml:space="preserve"> </w:t>
      </w:r>
      <w:r w:rsidRPr="00417F86">
        <w:rPr>
          <w:b/>
          <w:bCs/>
        </w:rPr>
        <w:t>председателя и аудиторов</w:t>
      </w:r>
      <w:r w:rsidR="00A670E3" w:rsidRPr="00417F86">
        <w:rPr>
          <w:b/>
          <w:bCs/>
        </w:rPr>
        <w:t xml:space="preserve"> </w:t>
      </w:r>
      <w:bookmarkStart w:id="1" w:name="Par3"/>
      <w:bookmarkEnd w:id="1"/>
    </w:p>
    <w:p w:rsidR="00A670E3" w:rsidRPr="00417F86" w:rsidRDefault="00A670E3" w:rsidP="00A670E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EA630A" w:rsidRPr="00417F86" w:rsidRDefault="00EA630A" w:rsidP="00EA630A">
      <w:pPr>
        <w:autoSpaceDE w:val="0"/>
        <w:autoSpaceDN w:val="0"/>
        <w:adjustRightInd w:val="0"/>
        <w:ind w:firstLine="539"/>
        <w:jc w:val="both"/>
      </w:pPr>
    </w:p>
    <w:p w:rsidR="00EA630A" w:rsidRPr="00417F86" w:rsidRDefault="00EA630A" w:rsidP="00EA630A">
      <w:pPr>
        <w:autoSpaceDE w:val="0"/>
        <w:autoSpaceDN w:val="0"/>
        <w:adjustRightInd w:val="0"/>
        <w:ind w:firstLine="539"/>
        <w:jc w:val="both"/>
      </w:pPr>
      <w:r w:rsidRPr="00417F86">
        <w:t>1. На должность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EA630A" w:rsidRPr="00417F86" w:rsidRDefault="00EA630A" w:rsidP="00EA630A">
      <w:pPr>
        <w:pStyle w:val="a7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</w:pPr>
      <w:r w:rsidRPr="00417F86">
        <w:t>наличие высшего образования;</w:t>
      </w:r>
    </w:p>
    <w:p w:rsidR="00EA630A" w:rsidRPr="00417F86" w:rsidRDefault="00EA630A" w:rsidP="00EA630A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</w:pPr>
      <w:r w:rsidRPr="00417F86"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A630A" w:rsidRPr="00417F86" w:rsidRDefault="009F297E" w:rsidP="00EA630A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417F86">
        <w:t xml:space="preserve">3) </w:t>
      </w:r>
      <w:r w:rsidR="00EA630A" w:rsidRPr="00417F86">
        <w:t xml:space="preserve">знание </w:t>
      </w:r>
      <w:hyperlink r:id="rId32" w:history="1">
        <w:r w:rsidR="00EA630A" w:rsidRPr="00417F86">
          <w:t>Конституции</w:t>
        </w:r>
      </w:hyperlink>
      <w:r w:rsidR="00EA630A" w:rsidRPr="00417F86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Коми, законов Республики Коми и иных нормативных правовых актов, Устава муниципального образования городского округа «Вуктыл»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="00EA630A" w:rsidRPr="00417F86">
        <w:t xml:space="preserve"> стандартам внешнего муниципального аудита (контроля) для проведения контрольных и экспертно-аналитических мероприятий</w:t>
      </w:r>
      <w:proofErr w:type="gramStart"/>
      <w:r w:rsidR="00EA630A" w:rsidRPr="00417F86">
        <w:t xml:space="preserve"> </w:t>
      </w:r>
      <w:proofErr w:type="spellStart"/>
      <w:r w:rsidR="00EA630A" w:rsidRPr="00417F86">
        <w:t>К</w:t>
      </w:r>
      <w:proofErr w:type="gramEnd"/>
      <w:r w:rsidR="00EA630A" w:rsidRPr="00417F86">
        <w:t>онтрольно</w:t>
      </w:r>
      <w:proofErr w:type="spellEnd"/>
      <w:r w:rsidR="00EA630A" w:rsidRPr="00417F86">
        <w:t xml:space="preserve"> – счетной палатой, утвержденных Счетной палатой Российской Федерации.</w:t>
      </w:r>
    </w:p>
    <w:p w:rsidR="00EE592C" w:rsidRPr="00417F86" w:rsidRDefault="00A017F6" w:rsidP="003030AC">
      <w:pPr>
        <w:autoSpaceDE w:val="0"/>
        <w:autoSpaceDN w:val="0"/>
        <w:adjustRightInd w:val="0"/>
        <w:ind w:firstLine="540"/>
        <w:jc w:val="both"/>
      </w:pPr>
      <w:r w:rsidRPr="00417F86">
        <w:t>2</w:t>
      </w:r>
      <w:r w:rsidR="00EE592C" w:rsidRPr="00417F86">
        <w:t>. Гражданин Российской Федерации не может быть назначен на должность председателя</w:t>
      </w:r>
      <w:r w:rsidR="003030AC" w:rsidRPr="00417F86">
        <w:t xml:space="preserve"> </w:t>
      </w:r>
      <w:r w:rsidR="00EE592C" w:rsidRPr="00417F86">
        <w:t>или аудитора контрольно-счетного органа в случае:</w:t>
      </w:r>
    </w:p>
    <w:p w:rsidR="00EE592C" w:rsidRPr="00417F86" w:rsidRDefault="00EE592C" w:rsidP="003030AC">
      <w:pPr>
        <w:autoSpaceDE w:val="0"/>
        <w:autoSpaceDN w:val="0"/>
        <w:adjustRightInd w:val="0"/>
        <w:ind w:firstLine="540"/>
        <w:jc w:val="both"/>
      </w:pPr>
      <w:r w:rsidRPr="00417F86">
        <w:t>1) наличия у него неснятой или непогашенной судимости;</w:t>
      </w:r>
    </w:p>
    <w:p w:rsidR="00EE592C" w:rsidRPr="00417F86" w:rsidRDefault="00EE592C" w:rsidP="003030AC">
      <w:pPr>
        <w:autoSpaceDE w:val="0"/>
        <w:autoSpaceDN w:val="0"/>
        <w:adjustRightInd w:val="0"/>
        <w:ind w:firstLine="540"/>
        <w:jc w:val="both"/>
      </w:pPr>
      <w:r w:rsidRPr="00417F86">
        <w:t>2) признания его недееспособным или ограниченно дееспособным решением суда, вступившим в законную силу;</w:t>
      </w:r>
    </w:p>
    <w:p w:rsidR="00EE592C" w:rsidRPr="00417F86" w:rsidRDefault="00EE592C" w:rsidP="003030AC">
      <w:pPr>
        <w:autoSpaceDE w:val="0"/>
        <w:autoSpaceDN w:val="0"/>
        <w:adjustRightInd w:val="0"/>
        <w:ind w:firstLine="540"/>
        <w:jc w:val="both"/>
      </w:pPr>
      <w:r w:rsidRPr="00417F86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E592C" w:rsidRPr="00417F86" w:rsidRDefault="00EE592C" w:rsidP="003030AC">
      <w:pPr>
        <w:autoSpaceDE w:val="0"/>
        <w:autoSpaceDN w:val="0"/>
        <w:adjustRightInd w:val="0"/>
        <w:ind w:firstLine="540"/>
        <w:jc w:val="both"/>
      </w:pPr>
      <w:r w:rsidRPr="00417F86"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 w:rsidRPr="00417F86"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:rsidR="00EE592C" w:rsidRPr="00417F86" w:rsidRDefault="00EE592C" w:rsidP="009E1F56">
      <w:pPr>
        <w:autoSpaceDE w:val="0"/>
        <w:autoSpaceDN w:val="0"/>
        <w:adjustRightInd w:val="0"/>
        <w:ind w:firstLine="539"/>
        <w:jc w:val="both"/>
      </w:pPr>
      <w:r w:rsidRPr="00417F86">
        <w:t xml:space="preserve">5) наличия оснований, предусмотренных </w:t>
      </w:r>
      <w:hyperlink w:anchor="Par26" w:history="1">
        <w:r w:rsidRPr="00417F86">
          <w:t>част</w:t>
        </w:r>
        <w:r w:rsidR="009F297E" w:rsidRPr="00417F86">
          <w:t xml:space="preserve">ью </w:t>
        </w:r>
        <w:r w:rsidR="009A091F" w:rsidRPr="00417F86">
          <w:t>3</w:t>
        </w:r>
      </w:hyperlink>
      <w:r w:rsidRPr="00417F86">
        <w:t xml:space="preserve"> настоящей статьи.</w:t>
      </w:r>
    </w:p>
    <w:p w:rsidR="00EE592C" w:rsidRPr="00417F86" w:rsidRDefault="00A017F6" w:rsidP="001B4220">
      <w:pPr>
        <w:autoSpaceDE w:val="0"/>
        <w:autoSpaceDN w:val="0"/>
        <w:adjustRightInd w:val="0"/>
        <w:ind w:firstLine="539"/>
        <w:jc w:val="both"/>
      </w:pPr>
      <w:bookmarkStart w:id="2" w:name="Par26"/>
      <w:bookmarkStart w:id="3" w:name="Par28"/>
      <w:bookmarkEnd w:id="2"/>
      <w:bookmarkEnd w:id="3"/>
      <w:r w:rsidRPr="00417F86">
        <w:t>3</w:t>
      </w:r>
      <w:r w:rsidR="00EE592C" w:rsidRPr="00417F86">
        <w:t xml:space="preserve">. </w:t>
      </w:r>
      <w:proofErr w:type="gramStart"/>
      <w:r w:rsidR="00EE592C" w:rsidRPr="00417F86">
        <w:t>Граждане, замещающие должности председателя</w:t>
      </w:r>
      <w:r w:rsidR="009F297E" w:rsidRPr="00417F86">
        <w:t xml:space="preserve"> </w:t>
      </w:r>
      <w:r w:rsidR="00EE592C" w:rsidRPr="00417F86">
        <w:t xml:space="preserve">и аудиторов </w:t>
      </w:r>
      <w:r w:rsidR="001B4220" w:rsidRPr="00417F86">
        <w:t>Контрольно-счетной палаты</w:t>
      </w:r>
      <w:r w:rsidR="00EE592C" w:rsidRPr="00417F86"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1B4220" w:rsidRPr="00417F86">
        <w:t>Совета городского округа</w:t>
      </w:r>
      <w:r w:rsidR="00EE592C" w:rsidRPr="00417F86">
        <w:t xml:space="preserve">, </w:t>
      </w:r>
      <w:r w:rsidR="001B4220" w:rsidRPr="00417F86">
        <w:t>главой муниципального образования городского округа «Вуктыл» - руководителем администрации городского округа «Вуктыл»</w:t>
      </w:r>
      <w:r w:rsidR="00EE592C" w:rsidRPr="00417F86">
        <w:t>, руководителями судебных и правоохранительных органов, расположенных на территории муниципального образования</w:t>
      </w:r>
      <w:r w:rsidR="001B4220" w:rsidRPr="00417F86">
        <w:t xml:space="preserve"> городского округа «Вуктыл»</w:t>
      </w:r>
      <w:r w:rsidR="00EE592C" w:rsidRPr="00417F86">
        <w:t>.</w:t>
      </w:r>
      <w:proofErr w:type="gramEnd"/>
    </w:p>
    <w:p w:rsidR="00EE592C" w:rsidRPr="00417F86" w:rsidRDefault="00A017F6" w:rsidP="001B4220">
      <w:pPr>
        <w:autoSpaceDE w:val="0"/>
        <w:autoSpaceDN w:val="0"/>
        <w:adjustRightInd w:val="0"/>
        <w:ind w:firstLine="540"/>
        <w:jc w:val="both"/>
      </w:pPr>
      <w:r w:rsidRPr="00417F86">
        <w:t>4</w:t>
      </w:r>
      <w:r w:rsidR="00EE592C" w:rsidRPr="00417F86">
        <w:t>. Председатели</w:t>
      </w:r>
      <w:r w:rsidR="001B4220" w:rsidRPr="00417F86">
        <w:t xml:space="preserve"> </w:t>
      </w:r>
      <w:r w:rsidR="00EE592C" w:rsidRPr="00417F86">
        <w:t xml:space="preserve">и аудиторы </w:t>
      </w:r>
      <w:r w:rsidR="001B4220" w:rsidRPr="00417F86">
        <w:t>Контрольно-счетной палаты</w:t>
      </w:r>
      <w:r w:rsidR="00EE592C" w:rsidRPr="00417F86"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E592C" w:rsidRPr="00417F86" w:rsidRDefault="00A017F6" w:rsidP="001B4220">
      <w:pPr>
        <w:autoSpaceDE w:val="0"/>
        <w:autoSpaceDN w:val="0"/>
        <w:adjustRightInd w:val="0"/>
        <w:ind w:firstLine="540"/>
        <w:jc w:val="both"/>
      </w:pPr>
      <w:r w:rsidRPr="00417F86">
        <w:t>5</w:t>
      </w:r>
      <w:r w:rsidR="00EE592C" w:rsidRPr="00417F86">
        <w:t xml:space="preserve">. </w:t>
      </w:r>
      <w:proofErr w:type="gramStart"/>
      <w:r w:rsidR="00EE592C" w:rsidRPr="00417F86">
        <w:t>Председатели</w:t>
      </w:r>
      <w:r w:rsidR="001B4220" w:rsidRPr="00417F86">
        <w:t xml:space="preserve"> </w:t>
      </w:r>
      <w:r w:rsidR="00EE592C" w:rsidRPr="00417F86">
        <w:t xml:space="preserve">и аудиторы </w:t>
      </w:r>
      <w:r w:rsidR="001B4220" w:rsidRPr="00417F86">
        <w:t>Контрольно-счетной палаты</w:t>
      </w:r>
      <w:r w:rsidR="00EE592C" w:rsidRPr="00417F86"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644245" w:rsidRPr="00417F86" w:rsidRDefault="00644245" w:rsidP="001B4220">
      <w:pPr>
        <w:autoSpaceDE w:val="0"/>
        <w:autoSpaceDN w:val="0"/>
        <w:adjustRightInd w:val="0"/>
        <w:ind w:firstLine="540"/>
        <w:jc w:val="both"/>
      </w:pP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B00850" w:rsidRPr="00417F86">
        <w:rPr>
          <w:b/>
          <w:bCs/>
        </w:rPr>
        <w:t>9</w:t>
      </w:r>
      <w:r w:rsidRPr="00417F86">
        <w:rPr>
          <w:b/>
          <w:bCs/>
        </w:rPr>
        <w:t>. Гарантии статуса должностных лиц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 xml:space="preserve">1. Председатели, аудиторы и инспекторы являются должностными лицами </w:t>
      </w:r>
      <w:r w:rsidRPr="00417F86">
        <w:rPr>
          <w:bCs/>
        </w:rPr>
        <w:t>Контрольно-счетной палаты</w:t>
      </w:r>
      <w:r w:rsidRPr="00417F86">
        <w:t>.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 xml:space="preserve">2. </w:t>
      </w:r>
      <w:proofErr w:type="gramStart"/>
      <w:r w:rsidRPr="00417F86">
        <w:t xml:space="preserve">Воздействие в какой-либо форме на должностных лиц </w:t>
      </w:r>
      <w:r w:rsidR="003870D3" w:rsidRPr="00417F86">
        <w:rPr>
          <w:bCs/>
        </w:rPr>
        <w:t xml:space="preserve">Контрольно-счетной палаты </w:t>
      </w:r>
      <w:r w:rsidRPr="00417F86"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3870D3" w:rsidRPr="00417F86">
        <w:rPr>
          <w:bCs/>
        </w:rPr>
        <w:t>Контрольно-счетной палаты</w:t>
      </w:r>
      <w:r w:rsidRPr="00417F86"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 xml:space="preserve">3. Должностные лица </w:t>
      </w:r>
      <w:r w:rsidR="009573AD" w:rsidRPr="00417F86">
        <w:rPr>
          <w:bCs/>
        </w:rPr>
        <w:t>Контрольно-счетной палаты</w:t>
      </w:r>
      <w:r w:rsidRPr="00417F86">
        <w:t xml:space="preserve"> подлежат государственной защите в соответствии с </w:t>
      </w:r>
      <w:hyperlink r:id="rId33" w:history="1">
        <w:r w:rsidRPr="00417F86">
          <w:t>законодательством</w:t>
        </w:r>
      </w:hyperlink>
      <w:r w:rsidRPr="00417F86"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 xml:space="preserve">4. Должностные лица </w:t>
      </w:r>
      <w:r w:rsidR="009573AD" w:rsidRPr="00417F86">
        <w:rPr>
          <w:bCs/>
        </w:rPr>
        <w:t>Контрольно-счетной палаты</w:t>
      </w:r>
      <w:r w:rsidRPr="00417F86">
        <w:t xml:space="preserve"> обладают гарантиями профессиональной независимости.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 xml:space="preserve">5. Должностное лицо </w:t>
      </w:r>
      <w:r w:rsidR="009573AD" w:rsidRPr="00417F86">
        <w:rPr>
          <w:bCs/>
        </w:rPr>
        <w:t>Контрольно-счетной палаты</w:t>
      </w:r>
      <w:r w:rsidRPr="00417F86">
        <w:t xml:space="preserve">, замещающее муниципальную должность, досрочно освобождается от должности на основании решения </w:t>
      </w:r>
      <w:r w:rsidR="009573AD" w:rsidRPr="00417F86">
        <w:t>Совета городского округа</w:t>
      </w:r>
      <w:r w:rsidRPr="00417F86">
        <w:t xml:space="preserve"> в случае: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>1) вступления в законную силу обвинительного приговора суда в отношении его;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>2) признания его недееспособным или ограниченно дееспособным вступившим в законную силу решением суда;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>4) подачи письменного заявления об отставке;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lastRenderedPageBreak/>
        <w:t xml:space="preserve">5) нарушения требований законодательства Российской </w:t>
      </w:r>
      <w:proofErr w:type="gramStart"/>
      <w:r w:rsidRPr="00417F86">
        <w:t>Федерации</w:t>
      </w:r>
      <w:proofErr w:type="gramEnd"/>
      <w:r w:rsidRPr="00417F86"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203E3D" w:rsidRPr="00417F86">
        <w:t>Совета городского округа</w:t>
      </w:r>
      <w:r w:rsidRPr="00417F86">
        <w:t>;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 xml:space="preserve">6) достижения установленного законом </w:t>
      </w:r>
      <w:r w:rsidR="00203E3D" w:rsidRPr="00417F86">
        <w:t>Республики Коми</w:t>
      </w:r>
      <w:r w:rsidRPr="00417F86">
        <w:t xml:space="preserve">, </w:t>
      </w:r>
      <w:r w:rsidR="00203E3D" w:rsidRPr="00417F86">
        <w:t>решением</w:t>
      </w:r>
      <w:r w:rsidRPr="00417F86">
        <w:t xml:space="preserve"> </w:t>
      </w:r>
      <w:r w:rsidR="00203E3D" w:rsidRPr="00417F86">
        <w:t>Совета городского округа</w:t>
      </w:r>
      <w:r w:rsidRPr="00417F86">
        <w:t xml:space="preserve"> в соответствии с федеральным законом предельного возраста пребывания в должности;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r w:rsidRPr="00417F86">
        <w:t xml:space="preserve">7) выявления обстоятельств, предусмотренных </w:t>
      </w:r>
      <w:hyperlink r:id="rId34" w:history="1">
        <w:r w:rsidRPr="00417F86">
          <w:t xml:space="preserve">частями </w:t>
        </w:r>
        <w:r w:rsidR="00A017F6" w:rsidRPr="00417F86">
          <w:t>2</w:t>
        </w:r>
      </w:hyperlink>
      <w:r w:rsidRPr="00417F86">
        <w:t xml:space="preserve"> </w:t>
      </w:r>
      <w:r w:rsidR="00DE1865" w:rsidRPr="00417F86">
        <w:t>и</w:t>
      </w:r>
      <w:r w:rsidRPr="00417F86">
        <w:t xml:space="preserve"> </w:t>
      </w:r>
      <w:r w:rsidR="00A017F6" w:rsidRPr="00417F86">
        <w:t>3</w:t>
      </w:r>
      <w:hyperlink r:id="rId35" w:history="1">
        <w:r w:rsidRPr="00417F86">
          <w:t xml:space="preserve"> статьи </w:t>
        </w:r>
        <w:r w:rsidR="009A091F" w:rsidRPr="00417F86">
          <w:t>8</w:t>
        </w:r>
      </w:hyperlink>
      <w:r w:rsidRPr="00417F86">
        <w:t xml:space="preserve"> настоящего </w:t>
      </w:r>
      <w:r w:rsidR="00DE1865" w:rsidRPr="00417F86">
        <w:t>Положения</w:t>
      </w:r>
      <w:r w:rsidRPr="00417F86">
        <w:t>;</w:t>
      </w:r>
    </w:p>
    <w:p w:rsidR="00644245" w:rsidRPr="00417F86" w:rsidRDefault="00644245" w:rsidP="00644245">
      <w:pPr>
        <w:autoSpaceDE w:val="0"/>
        <w:autoSpaceDN w:val="0"/>
        <w:adjustRightInd w:val="0"/>
        <w:ind w:firstLine="540"/>
        <w:jc w:val="both"/>
      </w:pPr>
      <w:proofErr w:type="gramStart"/>
      <w:r w:rsidRPr="00417F86">
        <w:t xml:space="preserve">8) несоблюдения ограничений, запретов, неисполнения обязанностей, которые установлены Федеральным </w:t>
      </w:r>
      <w:hyperlink r:id="rId36" w:history="1">
        <w:r w:rsidRPr="00417F86">
          <w:t>законом</w:t>
        </w:r>
      </w:hyperlink>
      <w:r w:rsidRPr="00417F86">
        <w:t xml:space="preserve"> от 25 декабря 2008 года </w:t>
      </w:r>
      <w:r w:rsidR="00A017F6" w:rsidRPr="00417F86">
        <w:t>№</w:t>
      </w:r>
      <w:r w:rsidRPr="00417F86">
        <w:t xml:space="preserve"> 273-ФЗ </w:t>
      </w:r>
      <w:r w:rsidR="00A017F6" w:rsidRPr="00417F86">
        <w:t>«</w:t>
      </w:r>
      <w:r w:rsidRPr="00417F86">
        <w:t>О противодействии коррупции</w:t>
      </w:r>
      <w:r w:rsidR="00A017F6" w:rsidRPr="00417F86">
        <w:t>»</w:t>
      </w:r>
      <w:r w:rsidRPr="00417F86">
        <w:t xml:space="preserve">, Федеральным </w:t>
      </w:r>
      <w:hyperlink r:id="rId37" w:history="1">
        <w:r w:rsidRPr="00417F86">
          <w:t>законом</w:t>
        </w:r>
      </w:hyperlink>
      <w:r w:rsidRPr="00417F86">
        <w:t xml:space="preserve"> от 3 декабря 2012 года </w:t>
      </w:r>
      <w:r w:rsidR="00A017F6" w:rsidRPr="00417F86">
        <w:t>№</w:t>
      </w:r>
      <w:r w:rsidRPr="00417F86">
        <w:t xml:space="preserve"> 230-ФЗ </w:t>
      </w:r>
      <w:r w:rsidR="00A017F6" w:rsidRPr="00417F86">
        <w:t>«</w:t>
      </w:r>
      <w:r w:rsidRPr="00417F86">
        <w:t>О контроле за соответствием расходов лиц, замещающих государственные должности, и иных лиц их доходам</w:t>
      </w:r>
      <w:r w:rsidR="00A017F6" w:rsidRPr="00417F86">
        <w:t>»</w:t>
      </w:r>
      <w:r w:rsidRPr="00417F86">
        <w:t xml:space="preserve">, Федеральным </w:t>
      </w:r>
      <w:hyperlink r:id="rId38" w:history="1">
        <w:r w:rsidRPr="00417F86">
          <w:t>законом</w:t>
        </w:r>
      </w:hyperlink>
      <w:r w:rsidRPr="00417F86">
        <w:t xml:space="preserve"> от 7 мая 2013 года </w:t>
      </w:r>
      <w:r w:rsidR="00A017F6" w:rsidRPr="00417F86">
        <w:t>№</w:t>
      </w:r>
      <w:r w:rsidRPr="00417F86">
        <w:t xml:space="preserve"> 79-ФЗ </w:t>
      </w:r>
      <w:r w:rsidR="00A017F6" w:rsidRPr="00417F86">
        <w:t>«</w:t>
      </w:r>
      <w:r w:rsidRPr="00417F86">
        <w:t>О запрете отдельным категориям лиц открывать и иметь счета (вклады), хранить</w:t>
      </w:r>
      <w:proofErr w:type="gramEnd"/>
      <w:r w:rsidRPr="00417F86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017F6" w:rsidRPr="00417F86">
        <w:t>»</w:t>
      </w:r>
      <w:r w:rsidRPr="00417F86">
        <w:t>.</w:t>
      </w:r>
    </w:p>
    <w:p w:rsidR="00E67A67" w:rsidRPr="00417F86" w:rsidRDefault="00E67A67" w:rsidP="00644245">
      <w:pPr>
        <w:autoSpaceDE w:val="0"/>
        <w:autoSpaceDN w:val="0"/>
        <w:adjustRightInd w:val="0"/>
        <w:ind w:firstLine="540"/>
        <w:jc w:val="both"/>
      </w:pPr>
    </w:p>
    <w:p w:rsidR="00BF0D35" w:rsidRPr="00417F86" w:rsidRDefault="00BF0D35" w:rsidP="00BF0D3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1</w:t>
      </w:r>
      <w:r w:rsidR="00B00850" w:rsidRPr="00417F86">
        <w:rPr>
          <w:b/>
          <w:bCs/>
        </w:rPr>
        <w:t>0</w:t>
      </w:r>
      <w:r w:rsidRPr="00417F86">
        <w:rPr>
          <w:b/>
          <w:bCs/>
        </w:rPr>
        <w:t>. Основные полномочия председателя</w:t>
      </w:r>
      <w:r w:rsidR="00E959CE" w:rsidRPr="00417F86">
        <w:rPr>
          <w:b/>
          <w:bCs/>
        </w:rPr>
        <w:t xml:space="preserve"> </w:t>
      </w:r>
    </w:p>
    <w:p w:rsidR="00E959CE" w:rsidRPr="00417F86" w:rsidRDefault="00BF0D35" w:rsidP="00BF0D35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17F86">
        <w:rPr>
          <w:b/>
          <w:bCs/>
        </w:rPr>
        <w:t>Контрольно-счетной палаты</w:t>
      </w:r>
      <w:r w:rsidR="00E959CE" w:rsidRPr="00417F86">
        <w:rPr>
          <w:b/>
          <w:bCs/>
        </w:rPr>
        <w:t xml:space="preserve"> </w:t>
      </w:r>
      <w:r w:rsidR="00E959CE" w:rsidRPr="00417F86">
        <w:rPr>
          <w:b/>
        </w:rPr>
        <w:t xml:space="preserve">по организации деятельности </w:t>
      </w:r>
    </w:p>
    <w:p w:rsidR="00BF0D35" w:rsidRPr="00417F86" w:rsidRDefault="00E959CE" w:rsidP="00BF0D3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</w:rPr>
        <w:t>Контрольно-счетной палаты</w:t>
      </w:r>
    </w:p>
    <w:p w:rsidR="00BF0D35" w:rsidRPr="00417F86" w:rsidRDefault="00BF0D35" w:rsidP="00BF0D3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BF0D35" w:rsidRPr="00417F86" w:rsidRDefault="00BF0D35" w:rsidP="000D1B3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417F86">
        <w:rPr>
          <w:bCs/>
        </w:rPr>
        <w:t>Председатель Контрольно-счетной палаты: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rPr>
          <w:bCs/>
        </w:rPr>
        <w:t>действует без доверенности от имени Контрольно-счетной палаты, представляет Контрольно-счетную палату в отношениях с органами государственной власти и государственными органами Российской Федерации, органами государственной власти и государственными органами Республики Коми, органами местного самоуправления, и иными организациями;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rPr>
          <w:bCs/>
        </w:rPr>
        <w:t>осуществляет общее руководство деятельностью Контрольно-счетной палаты;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t>издает правовые акты (приказы, распоряжения и т.д.) по вопросам организации деятельности Контрольно-счетной палаты;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240"/>
        <w:ind w:left="851" w:hanging="284"/>
        <w:jc w:val="both"/>
      </w:pPr>
      <w:r w:rsidRPr="00417F86">
        <w:t>утверждает штатное расписание Контрольно-счетной палаты;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rPr>
          <w:bCs/>
        </w:rPr>
        <w:t>утверждает планы работы Контрольно-счетной палаты;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/>
        <w:jc w:val="both"/>
      </w:pPr>
      <w:r w:rsidRPr="00417F86">
        <w:t>утверждает Регламент Контрольно-счетной палаты;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autoSpaceDE w:val="0"/>
        <w:autoSpaceDN w:val="0"/>
        <w:adjustRightInd w:val="0"/>
        <w:ind w:left="851" w:hanging="284"/>
        <w:jc w:val="both"/>
        <w:rPr>
          <w:bCs/>
        </w:rPr>
      </w:pPr>
      <w:r w:rsidRPr="00417F86">
        <w:rPr>
          <w:bCs/>
        </w:rPr>
        <w:t>утверждает годовой отчет о деятельности Контрольно-счетной палаты;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rPr>
          <w:bCs/>
        </w:rPr>
        <w:t xml:space="preserve">утверждает должностные инструкции работников </w:t>
      </w:r>
      <w:r w:rsidR="006A107A" w:rsidRPr="00417F86">
        <w:rPr>
          <w:bCs/>
        </w:rPr>
        <w:t xml:space="preserve">аппарата </w:t>
      </w:r>
      <w:r w:rsidRPr="00417F86">
        <w:rPr>
          <w:bCs/>
        </w:rPr>
        <w:t>Контрольно-счетной палаты;</w:t>
      </w:r>
    </w:p>
    <w:p w:rsidR="00AE1A46" w:rsidRPr="00417F86" w:rsidRDefault="00AE1A46" w:rsidP="00AE1A46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F86">
        <w:t>заключает соглашения о сотрудничестве  и взаимодействии;</w:t>
      </w:r>
    </w:p>
    <w:p w:rsidR="00AE1A46" w:rsidRPr="00417F86" w:rsidRDefault="0059678A" w:rsidP="00AE1A46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F86">
        <w:t xml:space="preserve">заключает договоры с </w:t>
      </w:r>
      <w:r w:rsidR="00411B2E" w:rsidRPr="00417F86">
        <w:t>аудиторски</w:t>
      </w:r>
      <w:r w:rsidRPr="00417F86">
        <w:t>ми</w:t>
      </w:r>
      <w:r w:rsidR="00411B2E" w:rsidRPr="00417F86">
        <w:t>, научно-исследовательски</w:t>
      </w:r>
      <w:r w:rsidRPr="00417F86">
        <w:t>ми</w:t>
      </w:r>
      <w:r w:rsidR="00411B2E" w:rsidRPr="00417F86">
        <w:t>, экспертны</w:t>
      </w:r>
      <w:r w:rsidRPr="00417F86">
        <w:t>ми</w:t>
      </w:r>
      <w:r w:rsidR="00411B2E" w:rsidRPr="00417F86">
        <w:t xml:space="preserve"> и ины</w:t>
      </w:r>
      <w:r w:rsidRPr="00417F86">
        <w:t>ми</w:t>
      </w:r>
      <w:r w:rsidR="00411B2E" w:rsidRPr="00417F86">
        <w:t xml:space="preserve"> учреждения</w:t>
      </w:r>
      <w:r w:rsidRPr="00417F86">
        <w:t>ми</w:t>
      </w:r>
      <w:r w:rsidR="00411B2E" w:rsidRPr="00417F86">
        <w:t xml:space="preserve"> и организаци</w:t>
      </w:r>
      <w:r w:rsidRPr="00417F86">
        <w:t>ями</w:t>
      </w:r>
      <w:r w:rsidR="00411B2E" w:rsidRPr="00417F86">
        <w:t>, отдельны</w:t>
      </w:r>
      <w:r w:rsidRPr="00417F86">
        <w:t>ми</w:t>
      </w:r>
      <w:r w:rsidR="00411B2E" w:rsidRPr="00417F86">
        <w:t xml:space="preserve"> специалист</w:t>
      </w:r>
      <w:r w:rsidRPr="00417F86">
        <w:t>ами</w:t>
      </w:r>
      <w:r w:rsidR="00411B2E" w:rsidRPr="00417F86">
        <w:t>, эксперт</w:t>
      </w:r>
      <w:r w:rsidRPr="00417F86">
        <w:t>ами</w:t>
      </w:r>
      <w:r w:rsidR="00411B2E" w:rsidRPr="00417F86">
        <w:t>, переводчик</w:t>
      </w:r>
      <w:r w:rsidRPr="00417F86">
        <w:t xml:space="preserve">ами, </w:t>
      </w:r>
      <w:r w:rsidR="00AE1A46" w:rsidRPr="00417F86">
        <w:t>привлекаемыми для участия в контрольных мероприятиях Контрольно-счетной палаты;</w:t>
      </w:r>
    </w:p>
    <w:p w:rsidR="00AE1A46" w:rsidRPr="00417F86" w:rsidRDefault="007E4700" w:rsidP="007E4700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t>может являться руководителем контрольных и экспертно-аналитических мероприятий;</w:t>
      </w:r>
    </w:p>
    <w:p w:rsidR="007E4700" w:rsidRPr="00417F86" w:rsidRDefault="007E4700" w:rsidP="007E4700">
      <w:pPr>
        <w:pStyle w:val="a7"/>
        <w:numPr>
          <w:ilvl w:val="0"/>
          <w:numId w:val="7"/>
        </w:numPr>
        <w:autoSpaceDE w:val="0"/>
        <w:autoSpaceDN w:val="0"/>
        <w:adjustRightInd w:val="0"/>
        <w:ind w:left="993" w:hanging="426"/>
        <w:jc w:val="both"/>
        <w:rPr>
          <w:bCs/>
        </w:rPr>
      </w:pPr>
      <w:r w:rsidRPr="00417F86">
        <w:rPr>
          <w:bCs/>
        </w:rPr>
        <w:t>подписывает представления и предписания Контрольно-счетной палаты;</w:t>
      </w:r>
    </w:p>
    <w:p w:rsidR="007E4700" w:rsidRPr="00417F86" w:rsidRDefault="007E4700" w:rsidP="007E4700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F86">
        <w:t xml:space="preserve">утверждает Стандарты внешнего муниципального финансового контроля Контрольно-счетной палаты для проведения контрольных и экспертно-аналитических мероприятий; </w:t>
      </w:r>
    </w:p>
    <w:p w:rsidR="007E4700" w:rsidRPr="00417F86" w:rsidRDefault="007E4700" w:rsidP="007E4700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F86">
        <w:t xml:space="preserve">утверждает Стандарты организации деятельности </w:t>
      </w:r>
      <w:r w:rsidRPr="00417F86">
        <w:rPr>
          <w:bCs/>
        </w:rPr>
        <w:t xml:space="preserve">Контрольно-счетной палаты </w:t>
      </w:r>
      <w:r w:rsidRPr="00417F86">
        <w:t>для проведения иных мероприятий;</w:t>
      </w:r>
    </w:p>
    <w:p w:rsidR="007E4700" w:rsidRPr="00417F86" w:rsidRDefault="007E4700" w:rsidP="007E470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rPr>
          <w:bCs/>
        </w:rPr>
        <w:t>представляет Совету городского округа ежегодный отчет о деятельности Контрольно-счетной палаты;</w:t>
      </w:r>
    </w:p>
    <w:p w:rsidR="007E4700" w:rsidRPr="00417F86" w:rsidRDefault="007E4700" w:rsidP="007E470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rPr>
          <w:bCs/>
        </w:rPr>
        <w:lastRenderedPageBreak/>
        <w:t xml:space="preserve">представляет Совету городского округа и </w:t>
      </w:r>
      <w:r w:rsidRPr="00417F86">
        <w:t>главе муниципального образования городского округа «Вуктыл» - руководителю администрации городского округа «Вуктыл»</w:t>
      </w:r>
      <w:r w:rsidRPr="00417F86">
        <w:rPr>
          <w:bCs/>
        </w:rPr>
        <w:t xml:space="preserve"> отчеты (заключения) о результатах проведенных контрольных и экспертно-аналитических мероприятий;</w:t>
      </w:r>
    </w:p>
    <w:p w:rsidR="007E4700" w:rsidRPr="00417F86" w:rsidRDefault="007E4700" w:rsidP="007E470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F86">
        <w:t xml:space="preserve">обладает правом внесения от имени Контрольно-счетной палаты проектов </w:t>
      </w:r>
      <w:r w:rsidR="00E32F04" w:rsidRPr="00417F86">
        <w:t>решений</w:t>
      </w:r>
      <w:r w:rsidRPr="00417F86">
        <w:t xml:space="preserve"> по вопросам своей деятельности на рассмотрение Совету городского округа;</w:t>
      </w:r>
    </w:p>
    <w:p w:rsidR="00F146BC" w:rsidRPr="00417F86" w:rsidRDefault="00F146BC" w:rsidP="00F146BC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F86">
        <w:t>принимает участие на заседаниях Совета городского округа, его комиссий и рабочих групп, на заседаниях администрации городского округа «Вуктыл»;</w:t>
      </w:r>
    </w:p>
    <w:p w:rsidR="005346FA" w:rsidRPr="00417F86" w:rsidRDefault="005346FA" w:rsidP="00764C91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17F86">
        <w:rPr>
          <w:bCs/>
        </w:rPr>
        <w:t xml:space="preserve">направляет </w:t>
      </w:r>
      <w:r w:rsidR="00764C91" w:rsidRPr="00417F86">
        <w:rPr>
          <w:bCs/>
        </w:rPr>
        <w:t xml:space="preserve">Финансовому управлению администрации городского округа «Вуктыл» </w:t>
      </w:r>
      <w:r w:rsidRPr="00417F86">
        <w:rPr>
          <w:bCs/>
        </w:rPr>
        <w:t>уведомления о применении бюджетных мер принуждения в случаях, предусмотренных законодательством Российской Федерации;</w:t>
      </w:r>
    </w:p>
    <w:p w:rsidR="006A107A" w:rsidRPr="00417F86" w:rsidRDefault="006A107A" w:rsidP="006A107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F86">
        <w:t>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 аппарата Контрольно-счетной палаты;</w:t>
      </w:r>
    </w:p>
    <w:p w:rsidR="006A107A" w:rsidRPr="00417F86" w:rsidRDefault="006A107A" w:rsidP="006A107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F86">
        <w:rPr>
          <w:bCs/>
        </w:rPr>
        <w:t xml:space="preserve">осуществляет иные полномочия в соответствии с действующим законодательством и </w:t>
      </w:r>
      <w:r w:rsidRPr="00417F86">
        <w:t>Регламентом Контрольно-счетной палаты.</w:t>
      </w:r>
    </w:p>
    <w:p w:rsidR="00754BD9" w:rsidRPr="00417F86" w:rsidRDefault="00754BD9" w:rsidP="00754BD9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</w:rPr>
      </w:pPr>
    </w:p>
    <w:p w:rsidR="00631C8D" w:rsidRPr="00417F86" w:rsidRDefault="00644245" w:rsidP="00D95CE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Статья </w:t>
      </w:r>
      <w:r w:rsidR="00BF0D35" w:rsidRPr="00417F86">
        <w:rPr>
          <w:b/>
          <w:bCs/>
        </w:rPr>
        <w:t>1</w:t>
      </w:r>
      <w:r w:rsidR="00B00850" w:rsidRPr="00417F86">
        <w:rPr>
          <w:b/>
          <w:bCs/>
        </w:rPr>
        <w:t>1</w:t>
      </w:r>
      <w:r w:rsidRPr="00417F86">
        <w:rPr>
          <w:b/>
          <w:bCs/>
        </w:rPr>
        <w:t xml:space="preserve">. Основные полномочия </w:t>
      </w:r>
    </w:p>
    <w:p w:rsidR="00D95CEB" w:rsidRPr="00417F86" w:rsidRDefault="00D95CEB" w:rsidP="00D95CE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631C8D" w:rsidRPr="00417F86" w:rsidRDefault="00631C8D" w:rsidP="00D95CE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631C8D" w:rsidRPr="00417F86" w:rsidRDefault="00631C8D" w:rsidP="00631C8D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>1. Контрольно-счетная палата осуществляет следующие основные полномочия:</w:t>
      </w:r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>1) организация и осуществление контроля за законностью и эффективностью использования средств бюджета муниципального образования городского округа «Вуктыл», а также иных сре</w:t>
      </w:r>
      <w:proofErr w:type="gramStart"/>
      <w:r w:rsidRPr="00417F86">
        <w:rPr>
          <w:bCs/>
        </w:rPr>
        <w:t>дств в сл</w:t>
      </w:r>
      <w:proofErr w:type="gramEnd"/>
      <w:r w:rsidRPr="00417F86">
        <w:rPr>
          <w:bCs/>
        </w:rPr>
        <w:t>учаях, предусмотренных законодательством Российской Федерации;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2) экспертиза проектов бюджета муниципального образования городского округа «Вуктыл», проверка и анализ обоснованности его показателей;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3) внешняя проверка годового отчета об исполнении бюджета муниципального образования городского округа «Вуктыл»;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4) проведение аудита в сфере закупок товаров, работ и услуг в соответствии с Федеральным </w:t>
      </w:r>
      <w:hyperlink r:id="rId39" w:history="1">
        <w:r w:rsidRPr="00417F86">
          <w:rPr>
            <w:bCs/>
          </w:rPr>
          <w:t>законом</w:t>
        </w:r>
      </w:hyperlink>
      <w:r w:rsidRPr="00417F86">
        <w:rPr>
          <w:bCs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17F86">
        <w:rPr>
          <w:bCs/>
        </w:rPr>
        <w:t>контроль за</w:t>
      </w:r>
      <w:proofErr w:type="gramEnd"/>
      <w:r w:rsidRPr="00417F86">
        <w:rPr>
          <w:bCs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proofErr w:type="gramStart"/>
      <w:r w:rsidRPr="00417F86">
        <w:rPr>
          <w:bCs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 городского округа «Вуктыл»,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городского округа «Вуктыл» бюджета муниципального образования городского округа «Вуктыл» и</w:t>
      </w:r>
      <w:proofErr w:type="gramEnd"/>
      <w:r w:rsidRPr="00417F86">
        <w:rPr>
          <w:bCs/>
        </w:rPr>
        <w:t xml:space="preserve"> имущества, находящегося в собственности муниципального образования городского округа «Вуктыл»;</w:t>
      </w:r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>7) экспертиза проектов муниципальных правовых актов в части, касающейся расходных обязательств муниципального образования городского округа «Вуктыл», экспертиза проектов муниципальных правовых актов, приводящих к изменению доходов бюджета муниципального образования городского округа «Вуктыл», а также муниципальных программ (проектов муниципальных программ);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8) анализ и мониторинг бюджетного процесса в муниципальном образовании городского округа «Вуктыл»,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17F86">
        <w:rPr>
          <w:bCs/>
        </w:rPr>
        <w:lastRenderedPageBreak/>
        <w:t xml:space="preserve">9) проведение оперативного анализа исполнения и контроля за организацией исполнения бюджета муниципального образования городского округа «Вуктыл»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городского округа  и главе муниципального образования </w:t>
      </w:r>
      <w:r w:rsidRPr="00417F86">
        <w:t>городского округа «Вуктыл» - руководителю администрации городского округа «Вуктыл»</w:t>
      </w:r>
      <w:r w:rsidRPr="00417F86">
        <w:rPr>
          <w:bCs/>
        </w:rPr>
        <w:t>;</w:t>
      </w:r>
      <w:proofErr w:type="gramEnd"/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 xml:space="preserve">10) осуществление </w:t>
      </w:r>
      <w:proofErr w:type="gramStart"/>
      <w:r w:rsidRPr="00417F86">
        <w:rPr>
          <w:bCs/>
        </w:rPr>
        <w:t>контроля за</w:t>
      </w:r>
      <w:proofErr w:type="gramEnd"/>
      <w:r w:rsidRPr="00417F86">
        <w:rPr>
          <w:bCs/>
        </w:rPr>
        <w:t xml:space="preserve"> состоянием муниципального внутреннего и внешнего долга;</w:t>
      </w:r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>11) оценка реализуемости, рисков и результатов достижения целей социально-экономического развития муниципального образования городского округа «Вуктыл», предусмотренных документами стратегического планирования муниципального образования городского округа «Вуктыл», в пределах компетенции Контрольно-счетной палаты;</w:t>
      </w:r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>12) участие в пределах полномочий в мероприятиях, направленных на противодействие коррупции;</w:t>
      </w:r>
    </w:p>
    <w:p w:rsidR="00631C8D" w:rsidRPr="00417F86" w:rsidRDefault="00631C8D" w:rsidP="00631C8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>13) иные полномочия в сфере внешнего муниципального финансового контроля, установленные федеральными законами, законами Республики Коми, Уставом и решениями Совета городского округа.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2. Внешний муниципальный финансовый контроль осуществляется Контрольно-счетной палатой: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городского округа «Вуктыл», а также иных организаций, если они используют имущество, находящееся в муниципальной собственности муниципального образования городского округа «Вуктыл»;</w:t>
      </w:r>
    </w:p>
    <w:p w:rsidR="00631C8D" w:rsidRPr="00417F86" w:rsidRDefault="00631C8D" w:rsidP="00631C8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417F86">
        <w:rPr>
          <w:bCs/>
        </w:rPr>
        <w:t xml:space="preserve">2) в отношении иных лиц в случаях, предусмотренных Бюджетным </w:t>
      </w:r>
      <w:hyperlink r:id="rId40" w:history="1">
        <w:r w:rsidRPr="00417F86">
          <w:rPr>
            <w:bCs/>
          </w:rPr>
          <w:t>кодексом</w:t>
        </w:r>
      </w:hyperlink>
      <w:r w:rsidRPr="00417F86">
        <w:rPr>
          <w:bCs/>
        </w:rPr>
        <w:t xml:space="preserve"> Российской Федерации и другими федеральными законами.</w:t>
      </w:r>
    </w:p>
    <w:p w:rsidR="00566366" w:rsidRPr="00417F86" w:rsidRDefault="00566366" w:rsidP="00631C8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1495F" w:rsidRPr="00417F86" w:rsidRDefault="00566366" w:rsidP="0056636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1</w:t>
      </w:r>
      <w:r w:rsidR="00B00850" w:rsidRPr="00417F86">
        <w:rPr>
          <w:b/>
          <w:bCs/>
        </w:rPr>
        <w:t>2</w:t>
      </w:r>
      <w:r w:rsidRPr="00417F86">
        <w:rPr>
          <w:b/>
          <w:bCs/>
        </w:rPr>
        <w:t>. Формы</w:t>
      </w:r>
      <w:r w:rsidR="0051495F" w:rsidRPr="00417F86">
        <w:rPr>
          <w:b/>
          <w:bCs/>
        </w:rPr>
        <w:t xml:space="preserve"> и порядок</w:t>
      </w:r>
      <w:r w:rsidRPr="00417F86">
        <w:rPr>
          <w:b/>
          <w:bCs/>
        </w:rPr>
        <w:t xml:space="preserve"> осуществления внешнего </w:t>
      </w:r>
    </w:p>
    <w:p w:rsidR="0051495F" w:rsidRPr="00417F86" w:rsidRDefault="00566366" w:rsidP="0056636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 xml:space="preserve">муниципального финансового контроля </w:t>
      </w:r>
    </w:p>
    <w:p w:rsidR="00566366" w:rsidRPr="00417F86" w:rsidRDefault="00566366" w:rsidP="0056636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палатой</w:t>
      </w:r>
    </w:p>
    <w:p w:rsidR="00566366" w:rsidRPr="00417F86" w:rsidRDefault="00566366" w:rsidP="00566366">
      <w:pPr>
        <w:autoSpaceDE w:val="0"/>
        <w:autoSpaceDN w:val="0"/>
        <w:adjustRightInd w:val="0"/>
        <w:ind w:firstLine="540"/>
        <w:jc w:val="both"/>
      </w:pPr>
    </w:p>
    <w:p w:rsidR="00566366" w:rsidRPr="00417F86" w:rsidRDefault="00566366" w:rsidP="00566366">
      <w:pPr>
        <w:autoSpaceDE w:val="0"/>
        <w:autoSpaceDN w:val="0"/>
        <w:adjustRightInd w:val="0"/>
        <w:ind w:firstLine="539"/>
        <w:jc w:val="both"/>
      </w:pPr>
      <w:r w:rsidRPr="00417F86">
        <w:t xml:space="preserve">1. Внешний муниципальный финансовый контроль осуществляется </w:t>
      </w:r>
      <w:r w:rsidRPr="00417F86">
        <w:rPr>
          <w:bCs/>
        </w:rPr>
        <w:t>Контрольно-счетной палатой</w:t>
      </w:r>
      <w:r w:rsidRPr="00417F86">
        <w:t xml:space="preserve"> в форме контрольных или экспертно-аналитических мероприятий.</w:t>
      </w:r>
    </w:p>
    <w:p w:rsidR="00566366" w:rsidRPr="00417F86" w:rsidRDefault="00566366" w:rsidP="00566366">
      <w:pPr>
        <w:autoSpaceDE w:val="0"/>
        <w:autoSpaceDN w:val="0"/>
        <w:adjustRightInd w:val="0"/>
        <w:ind w:firstLine="539"/>
        <w:jc w:val="both"/>
      </w:pPr>
      <w:r w:rsidRPr="00417F86">
        <w:t xml:space="preserve">2. При проведении контрольного мероприятия </w:t>
      </w:r>
      <w:r w:rsidR="0051495F" w:rsidRPr="00417F86">
        <w:rPr>
          <w:bCs/>
        </w:rPr>
        <w:t>Контрольно-счетной палатой</w:t>
      </w:r>
      <w:r w:rsidR="0051495F" w:rsidRPr="00417F86">
        <w:t xml:space="preserve"> </w:t>
      </w:r>
      <w:r w:rsidRPr="00417F86"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51495F" w:rsidRPr="00417F86">
        <w:rPr>
          <w:bCs/>
        </w:rPr>
        <w:t>Контрольно-счетной палатой</w:t>
      </w:r>
      <w:r w:rsidRPr="00417F86">
        <w:t xml:space="preserve"> составляется отчет.</w:t>
      </w:r>
    </w:p>
    <w:p w:rsidR="00566366" w:rsidRPr="00417F86" w:rsidRDefault="00566366" w:rsidP="00566366">
      <w:pPr>
        <w:autoSpaceDE w:val="0"/>
        <w:autoSpaceDN w:val="0"/>
        <w:adjustRightInd w:val="0"/>
        <w:ind w:firstLine="539"/>
        <w:jc w:val="both"/>
      </w:pPr>
      <w:r w:rsidRPr="00417F86">
        <w:t xml:space="preserve">3. При проведении экспертно-аналитического мероприятия </w:t>
      </w:r>
      <w:r w:rsidR="0051495F" w:rsidRPr="00417F86">
        <w:rPr>
          <w:bCs/>
        </w:rPr>
        <w:t>Контрольно-счетной палатой</w:t>
      </w:r>
      <w:r w:rsidRPr="00417F86">
        <w:t xml:space="preserve"> составляются отчет или заключение.</w:t>
      </w:r>
    </w:p>
    <w:p w:rsidR="00DC6CEC" w:rsidRPr="00417F86" w:rsidRDefault="00DC6CEC" w:rsidP="00DC6C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t xml:space="preserve">4. </w:t>
      </w:r>
      <w:r w:rsidRPr="00417F86">
        <w:rPr>
          <w:bCs/>
        </w:rPr>
        <w:t>О проведении плановой проверки органы и организации, в отношении которых будет проводиться проверка, уведомляются Контрольно-счетной палатой не позднее, чем за 3 рабочих дня до начала ее проведения.</w:t>
      </w:r>
    </w:p>
    <w:p w:rsidR="005112D9" w:rsidRPr="00417F86" w:rsidRDefault="005112D9" w:rsidP="00DC6C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3ECC" w:rsidRPr="00417F86" w:rsidRDefault="005112D9" w:rsidP="005112D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1</w:t>
      </w:r>
      <w:r w:rsidR="00B00850" w:rsidRPr="00417F86">
        <w:rPr>
          <w:b/>
          <w:bCs/>
        </w:rPr>
        <w:t>3</w:t>
      </w:r>
      <w:r w:rsidRPr="00417F86">
        <w:rPr>
          <w:b/>
          <w:bCs/>
        </w:rPr>
        <w:t xml:space="preserve">. Стандарты </w:t>
      </w:r>
      <w:proofErr w:type="gramStart"/>
      <w:r w:rsidRPr="00417F86">
        <w:rPr>
          <w:b/>
          <w:bCs/>
        </w:rPr>
        <w:t>внешнего</w:t>
      </w:r>
      <w:proofErr w:type="gramEnd"/>
      <w:r w:rsidRPr="00417F86">
        <w:rPr>
          <w:b/>
          <w:bCs/>
        </w:rPr>
        <w:t xml:space="preserve"> муниципального </w:t>
      </w:r>
    </w:p>
    <w:p w:rsidR="005112D9" w:rsidRPr="00417F86" w:rsidRDefault="005112D9" w:rsidP="005112D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финансового контроля</w:t>
      </w:r>
    </w:p>
    <w:p w:rsidR="005112D9" w:rsidRPr="00417F86" w:rsidRDefault="005112D9" w:rsidP="005112D9">
      <w:pPr>
        <w:autoSpaceDE w:val="0"/>
        <w:autoSpaceDN w:val="0"/>
        <w:adjustRightInd w:val="0"/>
      </w:pPr>
    </w:p>
    <w:p w:rsidR="005112D9" w:rsidRPr="00417F86" w:rsidRDefault="005112D9" w:rsidP="005112D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41" w:history="1">
        <w:r w:rsidRPr="00417F86">
          <w:rPr>
            <w:bCs/>
          </w:rPr>
          <w:t>Конституцией</w:t>
        </w:r>
      </w:hyperlink>
      <w:r w:rsidRPr="00417F86">
        <w:rPr>
          <w:bCs/>
        </w:rPr>
        <w:t xml:space="preserve"> Российской Федерации, законодательством Российской Федерации, </w:t>
      </w:r>
      <w:hyperlink r:id="rId42" w:history="1">
        <w:r w:rsidRPr="00417F86">
          <w:rPr>
            <w:bCs/>
          </w:rPr>
          <w:t>Конституцией</w:t>
        </w:r>
      </w:hyperlink>
      <w:r w:rsidRPr="00417F86">
        <w:rPr>
          <w:bCs/>
        </w:rPr>
        <w:t xml:space="preserve"> Республики Коми, законодательством Республики Коми, муниципальными нормативными правовыми актами, а также стандартами внешнего муниципального финансового контроля.</w:t>
      </w:r>
    </w:p>
    <w:p w:rsidR="005112D9" w:rsidRPr="00417F86" w:rsidRDefault="005112D9" w:rsidP="005112D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</w:t>
      </w:r>
      <w:r w:rsidRPr="00417F86">
        <w:rPr>
          <w:bCs/>
        </w:rPr>
        <w:lastRenderedPageBreak/>
        <w:t xml:space="preserve">палатой в соответствии с </w:t>
      </w:r>
      <w:hyperlink r:id="rId43" w:history="1">
        <w:r w:rsidRPr="00417F86">
          <w:rPr>
            <w:bCs/>
          </w:rPr>
          <w:t>общими требованиями</w:t>
        </w:r>
      </w:hyperlink>
      <w:r w:rsidRPr="00417F86">
        <w:rPr>
          <w:bCs/>
        </w:rPr>
        <w:t>, утвержденными Счетной палатой Российской Федерации.</w:t>
      </w:r>
    </w:p>
    <w:p w:rsidR="005112D9" w:rsidRPr="00417F86" w:rsidRDefault="005112D9" w:rsidP="005112D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3. При подготовке стандартов </w:t>
      </w:r>
      <w:r w:rsidR="00600BA5" w:rsidRPr="00417F86">
        <w:rPr>
          <w:bCs/>
        </w:rPr>
        <w:t xml:space="preserve">внешнего </w:t>
      </w:r>
      <w:r w:rsidRPr="00417F86">
        <w:rPr>
          <w:bCs/>
        </w:rPr>
        <w:t>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112D9" w:rsidRPr="00417F86" w:rsidRDefault="005112D9" w:rsidP="005112D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4. Стандарты внешнего муниципального финансового контроля </w:t>
      </w:r>
      <w:r w:rsidR="004D01A5" w:rsidRPr="00417F86">
        <w:rPr>
          <w:bCs/>
        </w:rPr>
        <w:t>Контрольно-счетной палаты</w:t>
      </w:r>
      <w:r w:rsidRPr="00417F86">
        <w:rPr>
          <w:bCs/>
        </w:rPr>
        <w:t xml:space="preserve"> не могут противоречить законодательству Российской Федерации и (или) законодательству </w:t>
      </w:r>
      <w:r w:rsidR="004D01A5" w:rsidRPr="00417F86">
        <w:rPr>
          <w:bCs/>
        </w:rPr>
        <w:t>Республики Коми</w:t>
      </w:r>
      <w:r w:rsidRPr="00417F86">
        <w:rPr>
          <w:bCs/>
        </w:rPr>
        <w:t>.</w:t>
      </w:r>
    </w:p>
    <w:p w:rsidR="00D952B5" w:rsidRPr="00417F86" w:rsidRDefault="00D952B5" w:rsidP="005112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952B5" w:rsidRPr="00417F86" w:rsidRDefault="00D952B5" w:rsidP="00D952B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1</w:t>
      </w:r>
      <w:r w:rsidR="00B00850" w:rsidRPr="00417F86">
        <w:rPr>
          <w:b/>
          <w:bCs/>
        </w:rPr>
        <w:t>4</w:t>
      </w:r>
      <w:r w:rsidRPr="00417F86">
        <w:rPr>
          <w:b/>
          <w:bCs/>
        </w:rPr>
        <w:t xml:space="preserve">. Планирование деятельности </w:t>
      </w:r>
    </w:p>
    <w:p w:rsidR="00D952B5" w:rsidRPr="00417F86" w:rsidRDefault="00D952B5" w:rsidP="00D952B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D952B5" w:rsidRPr="00417F86" w:rsidRDefault="00D952B5" w:rsidP="00D952B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952B5" w:rsidRPr="00417F86" w:rsidRDefault="00D952B5" w:rsidP="00D952B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D952B5" w:rsidRPr="00417F86" w:rsidRDefault="00D952B5" w:rsidP="00290F4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2. Планирование деятельности </w:t>
      </w:r>
      <w:r w:rsidR="00290F49" w:rsidRPr="00417F86">
        <w:rPr>
          <w:bCs/>
        </w:rPr>
        <w:t xml:space="preserve">Контрольно-счетной палаты </w:t>
      </w:r>
      <w:r w:rsidRPr="00417F86">
        <w:rPr>
          <w:bCs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290F49" w:rsidRPr="00417F86">
        <w:rPr>
          <w:bCs/>
        </w:rPr>
        <w:t>Совета городского округа</w:t>
      </w:r>
      <w:r w:rsidRPr="00417F86">
        <w:rPr>
          <w:bCs/>
        </w:rPr>
        <w:t xml:space="preserve">, предложений </w:t>
      </w:r>
      <w:r w:rsidR="00290F49" w:rsidRPr="00417F86">
        <w:t>главы муниципального образования городского округа «Вуктыл» - руководителя администрации городского округа «Вуктыл»</w:t>
      </w:r>
      <w:r w:rsidRPr="00417F86">
        <w:rPr>
          <w:bCs/>
        </w:rPr>
        <w:t>.</w:t>
      </w:r>
    </w:p>
    <w:p w:rsidR="001729BD" w:rsidRPr="00417F86" w:rsidRDefault="00D952B5" w:rsidP="001729BD">
      <w:pPr>
        <w:autoSpaceDE w:val="0"/>
        <w:autoSpaceDN w:val="0"/>
        <w:adjustRightInd w:val="0"/>
        <w:ind w:firstLine="540"/>
        <w:jc w:val="both"/>
      </w:pPr>
      <w:r w:rsidRPr="00417F86">
        <w:rPr>
          <w:bCs/>
        </w:rPr>
        <w:t xml:space="preserve">3. </w:t>
      </w:r>
      <w:r w:rsidR="001729BD" w:rsidRPr="00417F86">
        <w:t xml:space="preserve">План работы Контрольно-счетной палатой утверждается в срок до 30 декабря года, предшествующего </w:t>
      </w:r>
      <w:proofErr w:type="gramStart"/>
      <w:r w:rsidR="001729BD" w:rsidRPr="00417F86">
        <w:t>планируемому</w:t>
      </w:r>
      <w:proofErr w:type="gramEnd"/>
      <w:r w:rsidR="001729BD" w:rsidRPr="00417F86">
        <w:t>.</w:t>
      </w:r>
    </w:p>
    <w:p w:rsidR="007E78E1" w:rsidRPr="00417F86" w:rsidRDefault="007E78E1" w:rsidP="007E78E1">
      <w:pPr>
        <w:autoSpaceDE w:val="0"/>
        <w:autoSpaceDN w:val="0"/>
        <w:adjustRightInd w:val="0"/>
        <w:ind w:firstLine="539"/>
        <w:jc w:val="both"/>
      </w:pPr>
      <w:r w:rsidRPr="00417F86">
        <w:t>4. П</w:t>
      </w:r>
      <w:r w:rsidRPr="00417F86">
        <w:rPr>
          <w:bCs/>
        </w:rPr>
        <w:t xml:space="preserve">оручения Совета городского округа, предложения </w:t>
      </w:r>
      <w:r w:rsidRPr="00417F86">
        <w:t xml:space="preserve">главы муниципального образования городского округа «Вуктыл» - руководителя администрации городского округа «Вуктыл» </w:t>
      </w:r>
      <w:bookmarkStart w:id="4" w:name="Par0"/>
      <w:bookmarkEnd w:id="4"/>
      <w:r w:rsidRPr="00417F86">
        <w:t xml:space="preserve">рассматриваются Контрольно-счетной палатой в </w:t>
      </w:r>
      <w:r w:rsidR="008218CC" w:rsidRPr="00417F86">
        <w:t xml:space="preserve">течение </w:t>
      </w:r>
      <w:r w:rsidRPr="00417F86">
        <w:t>10</w:t>
      </w:r>
      <w:r w:rsidR="008218CC" w:rsidRPr="00417F86">
        <w:t xml:space="preserve"> </w:t>
      </w:r>
      <w:r w:rsidRPr="00417F86">
        <w:t>дне</w:t>
      </w:r>
      <w:r w:rsidR="008218CC" w:rsidRPr="00417F86">
        <w:t xml:space="preserve">й </w:t>
      </w:r>
      <w:r w:rsidRPr="00417F86">
        <w:t>со дня поступления.</w:t>
      </w:r>
    </w:p>
    <w:p w:rsidR="007E78E1" w:rsidRPr="00417F86" w:rsidRDefault="00186566" w:rsidP="007E78E1">
      <w:pPr>
        <w:autoSpaceDE w:val="0"/>
        <w:autoSpaceDN w:val="0"/>
        <w:adjustRightInd w:val="0"/>
        <w:ind w:firstLine="539"/>
        <w:jc w:val="both"/>
      </w:pPr>
      <w:r w:rsidRPr="00417F86">
        <w:t xml:space="preserve">5. </w:t>
      </w:r>
      <w:proofErr w:type="gramStart"/>
      <w:r w:rsidR="007E78E1" w:rsidRPr="00417F86">
        <w:t xml:space="preserve">По результатам рассмотрения поручений Совета городского округа, предложений главы муниципального образования городского округа «Вуктыл» - руководителя администрации городского округа «Вуктыл» Контрольно-счетной палатой в срок, установленный </w:t>
      </w:r>
      <w:hyperlink w:anchor="Par0" w:history="1">
        <w:r w:rsidR="0014251E" w:rsidRPr="00417F86">
          <w:t>частью</w:t>
        </w:r>
        <w:r w:rsidR="007E78E1" w:rsidRPr="00417F86">
          <w:t xml:space="preserve"> 4</w:t>
        </w:r>
      </w:hyperlink>
      <w:r w:rsidR="007E78E1" w:rsidRPr="00417F86">
        <w:t xml:space="preserve"> настояще</w:t>
      </w:r>
      <w:r w:rsidR="0014251E" w:rsidRPr="00417F86">
        <w:t>й</w:t>
      </w:r>
      <w:r w:rsidR="007E78E1" w:rsidRPr="00417F86">
        <w:t xml:space="preserve"> </w:t>
      </w:r>
      <w:r w:rsidR="0014251E" w:rsidRPr="00417F86">
        <w:t>статьи</w:t>
      </w:r>
      <w:r w:rsidR="007E78E1" w:rsidRPr="00417F86">
        <w:t>, принимается решение о наличии либо отсутствии законодательных или иных препятствий для включения соответствующих поручений и предложений в план работы Контрольно-счетной палаты, а также о включении либо не включении поступивших поручений и предложений</w:t>
      </w:r>
      <w:proofErr w:type="gramEnd"/>
      <w:r w:rsidR="007E78E1" w:rsidRPr="00417F86">
        <w:t xml:space="preserve"> в указанный план.</w:t>
      </w:r>
    </w:p>
    <w:p w:rsidR="007E78E1" w:rsidRPr="00417F86" w:rsidRDefault="00186566" w:rsidP="007E78E1">
      <w:pPr>
        <w:autoSpaceDE w:val="0"/>
        <w:autoSpaceDN w:val="0"/>
        <w:adjustRightInd w:val="0"/>
        <w:ind w:firstLine="539"/>
        <w:jc w:val="both"/>
      </w:pPr>
      <w:r w:rsidRPr="00417F86">
        <w:t xml:space="preserve">6. </w:t>
      </w:r>
      <w:r w:rsidR="007E78E1" w:rsidRPr="00417F86">
        <w:t>Информация о результатах рассмотрения поручений Совета городского округа, предложений главы муниципального образования городского округа «Вуктыл» - руководителя администрации городского округа «Вуктыл» направляется Контрольно-счетной палатой соответственно в Совет городского округа, главе муниципального образования городского округа «Вуктыл» - руководителю администрации городского округа «Вуктыл» не позднее 10 дней со дня принятия решения Контрольно-счетной палатой.</w:t>
      </w:r>
    </w:p>
    <w:p w:rsidR="00186566" w:rsidRPr="00417F86" w:rsidRDefault="00186566" w:rsidP="007E78E1">
      <w:pPr>
        <w:autoSpaceDE w:val="0"/>
        <w:autoSpaceDN w:val="0"/>
        <w:adjustRightInd w:val="0"/>
        <w:ind w:firstLine="539"/>
        <w:jc w:val="both"/>
      </w:pPr>
    </w:p>
    <w:p w:rsidR="00105560" w:rsidRPr="00417F86" w:rsidRDefault="00105560" w:rsidP="001865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</w:rPr>
        <w:t>Статья 1</w:t>
      </w:r>
      <w:r w:rsidR="00B00850" w:rsidRPr="00417F86">
        <w:rPr>
          <w:b/>
        </w:rPr>
        <w:t>5</w:t>
      </w:r>
      <w:r w:rsidRPr="00417F86">
        <w:rPr>
          <w:b/>
        </w:rPr>
        <w:t xml:space="preserve">. Регламент </w:t>
      </w:r>
      <w:r w:rsidRPr="00417F86">
        <w:rPr>
          <w:b/>
          <w:bCs/>
        </w:rPr>
        <w:t>Контрольно-счетной палаты</w:t>
      </w:r>
    </w:p>
    <w:p w:rsidR="00105560" w:rsidRPr="00417F86" w:rsidRDefault="00105560" w:rsidP="001865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05560" w:rsidRPr="00417F86" w:rsidRDefault="00105560" w:rsidP="001055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разрабатываемыми на его основе инструкциями, положениями.</w:t>
      </w:r>
    </w:p>
    <w:p w:rsidR="00105560" w:rsidRPr="00417F86" w:rsidRDefault="00105560" w:rsidP="0018656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23ECC" w:rsidRPr="00417F86" w:rsidRDefault="00023ECC" w:rsidP="0018656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86566" w:rsidRPr="00417F86" w:rsidRDefault="00186566" w:rsidP="001865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</w:rPr>
        <w:t>Статья 1</w:t>
      </w:r>
      <w:r w:rsidR="00B00850" w:rsidRPr="00417F86">
        <w:rPr>
          <w:b/>
        </w:rPr>
        <w:t>6</w:t>
      </w:r>
      <w:r w:rsidRPr="00417F86">
        <w:rPr>
          <w:b/>
        </w:rPr>
        <w:t xml:space="preserve">. </w:t>
      </w:r>
      <w:r w:rsidRPr="00417F86">
        <w:rPr>
          <w:b/>
          <w:bCs/>
        </w:rPr>
        <w:t xml:space="preserve">Обязательность исполнения требований </w:t>
      </w:r>
    </w:p>
    <w:p w:rsidR="00186566" w:rsidRPr="00417F86" w:rsidRDefault="00186566" w:rsidP="001865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должностных лиц Контрольно-счетной палаты</w:t>
      </w:r>
    </w:p>
    <w:p w:rsidR="00186566" w:rsidRPr="00417F86" w:rsidRDefault="00186566" w:rsidP="00186566">
      <w:pPr>
        <w:autoSpaceDE w:val="0"/>
        <w:autoSpaceDN w:val="0"/>
        <w:adjustRightInd w:val="0"/>
        <w:ind w:firstLine="540"/>
        <w:jc w:val="both"/>
      </w:pPr>
    </w:p>
    <w:p w:rsidR="00186566" w:rsidRPr="00417F86" w:rsidRDefault="00186566" w:rsidP="00186566">
      <w:pPr>
        <w:autoSpaceDE w:val="0"/>
        <w:autoSpaceDN w:val="0"/>
        <w:adjustRightInd w:val="0"/>
        <w:ind w:firstLine="539"/>
        <w:jc w:val="both"/>
      </w:pPr>
      <w:r w:rsidRPr="00417F86">
        <w:t xml:space="preserve">1. </w:t>
      </w:r>
      <w:proofErr w:type="gramStart"/>
      <w:r w:rsidRPr="00417F86">
        <w:t xml:space="preserve">Требования и запросы должностных лиц </w:t>
      </w:r>
      <w:r w:rsidRPr="00417F86">
        <w:rPr>
          <w:bCs/>
        </w:rPr>
        <w:t>Контрольно-счетной палаты</w:t>
      </w:r>
      <w:r w:rsidRPr="00417F86"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Республики Коми, муниципальными нормативными правовыми актами, являются обязательными для исполнения органами </w:t>
      </w:r>
      <w:r w:rsidRPr="00417F86">
        <w:lastRenderedPageBreak/>
        <w:t>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186566" w:rsidRPr="00417F86" w:rsidRDefault="00186566" w:rsidP="00186566">
      <w:pPr>
        <w:autoSpaceDE w:val="0"/>
        <w:autoSpaceDN w:val="0"/>
        <w:adjustRightInd w:val="0"/>
        <w:ind w:firstLine="539"/>
        <w:jc w:val="both"/>
      </w:pPr>
      <w:r w:rsidRPr="00417F86">
        <w:t xml:space="preserve">2. Неисполнение законных требований и запросов должностных лиц </w:t>
      </w:r>
      <w:r w:rsidRPr="00417F86">
        <w:rPr>
          <w:bCs/>
        </w:rPr>
        <w:t>Контрольно-счетной палаты</w:t>
      </w:r>
      <w:r w:rsidRPr="00417F86"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Коми.</w:t>
      </w:r>
    </w:p>
    <w:p w:rsidR="00051490" w:rsidRPr="00417F86" w:rsidRDefault="00051490" w:rsidP="00186566">
      <w:pPr>
        <w:autoSpaceDE w:val="0"/>
        <w:autoSpaceDN w:val="0"/>
        <w:adjustRightInd w:val="0"/>
        <w:ind w:firstLine="539"/>
        <w:jc w:val="both"/>
      </w:pPr>
    </w:p>
    <w:p w:rsidR="00051490" w:rsidRPr="00417F86" w:rsidRDefault="00051490" w:rsidP="000514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</w:rPr>
        <w:t>Статья 1</w:t>
      </w:r>
      <w:r w:rsidR="00B00850" w:rsidRPr="00417F86">
        <w:rPr>
          <w:b/>
        </w:rPr>
        <w:t>7</w:t>
      </w:r>
      <w:r w:rsidRPr="00417F86">
        <w:rPr>
          <w:b/>
        </w:rPr>
        <w:t xml:space="preserve">. </w:t>
      </w:r>
      <w:r w:rsidRPr="00417F86">
        <w:rPr>
          <w:b/>
          <w:bCs/>
        </w:rPr>
        <w:t xml:space="preserve">Права, обязанности и ответственность </w:t>
      </w:r>
    </w:p>
    <w:p w:rsidR="00051490" w:rsidRPr="00417F86" w:rsidRDefault="00051490" w:rsidP="000514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должностных лиц Контрольно-счетной палаты</w:t>
      </w:r>
    </w:p>
    <w:p w:rsidR="00A157B9" w:rsidRPr="00417F86" w:rsidRDefault="00A157B9" w:rsidP="000514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1. Должностные лица Контрольно-счетной палаты при осуществлении</w:t>
      </w:r>
      <w:r w:rsidRPr="00417F86">
        <w:rPr>
          <w:b/>
          <w:bCs/>
        </w:rPr>
        <w:t xml:space="preserve"> </w:t>
      </w:r>
      <w:r w:rsidRPr="00417F86">
        <w:rPr>
          <w:bCs/>
        </w:rPr>
        <w:t>возложенных на них должностных полномочий имеют право: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2"/>
      <w:bookmarkEnd w:id="5"/>
      <w:r w:rsidRPr="00417F86">
        <w:rPr>
          <w:bCs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8) знакомиться с технической документацией к электронным базам данных;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157B9" w:rsidRPr="00417F86" w:rsidRDefault="00A157B9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" w:history="1">
        <w:r w:rsidRPr="00417F86">
          <w:rPr>
            <w:bCs/>
          </w:rPr>
          <w:t>пунктом 2 части 1</w:t>
        </w:r>
      </w:hyperlink>
      <w:r w:rsidRPr="00417F86">
        <w:rPr>
          <w:bCs/>
        </w:rPr>
        <w:t xml:space="preserve"> настоящей статьи, должны незамедлительно (в течение 24 часов) уведомить об этом председателя Контрольно-счетной палаты. Порядок и форма уведомления определяются </w:t>
      </w:r>
      <w:r w:rsidR="00E671F4" w:rsidRPr="00417F86">
        <w:rPr>
          <w:bCs/>
        </w:rPr>
        <w:t>Законом Республики Коми от 29.12.2011 № 166-РЗ «О некоторых вопросах организации и деятельности контрольно-счетных органов муниципальных образований в Республике Коми»</w:t>
      </w:r>
      <w:r w:rsidRPr="00417F86">
        <w:rPr>
          <w:bCs/>
        </w:rPr>
        <w:t>.</w:t>
      </w:r>
    </w:p>
    <w:p w:rsidR="00A157B9" w:rsidRPr="00417F86" w:rsidRDefault="00FC5EBA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3</w:t>
      </w:r>
      <w:r w:rsidR="00A157B9" w:rsidRPr="00417F86">
        <w:rPr>
          <w:bCs/>
        </w:rPr>
        <w:t xml:space="preserve">. Руководители проверяемых органов и организаций обязаны обеспечивать соответствующих должностных лиц </w:t>
      </w:r>
      <w:r w:rsidRPr="00417F86">
        <w:rPr>
          <w:bCs/>
        </w:rPr>
        <w:t>Контрольно-счетной палаты</w:t>
      </w:r>
      <w:r w:rsidR="00A157B9" w:rsidRPr="00417F86">
        <w:rPr>
          <w:bCs/>
        </w:rPr>
        <w:t xml:space="preserve">, участвующих в </w:t>
      </w:r>
      <w:r w:rsidR="00A157B9" w:rsidRPr="00417F86">
        <w:rPr>
          <w:bCs/>
        </w:rPr>
        <w:lastRenderedPageBreak/>
        <w:t>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157B9" w:rsidRPr="00417F86" w:rsidRDefault="00FC5EBA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4</w:t>
      </w:r>
      <w:r w:rsidR="00A157B9" w:rsidRPr="00417F86">
        <w:rPr>
          <w:bCs/>
        </w:rPr>
        <w:t xml:space="preserve">. Должностные лица </w:t>
      </w:r>
      <w:r w:rsidRPr="00417F86">
        <w:rPr>
          <w:bCs/>
        </w:rPr>
        <w:t xml:space="preserve">Контрольно-счетной палаты </w:t>
      </w:r>
      <w:r w:rsidR="00A157B9" w:rsidRPr="00417F86">
        <w:rPr>
          <w:bCs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57B9" w:rsidRPr="00417F86" w:rsidRDefault="00FC5EBA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5</w:t>
      </w:r>
      <w:r w:rsidR="00A157B9" w:rsidRPr="00417F86">
        <w:rPr>
          <w:bCs/>
        </w:rPr>
        <w:t xml:space="preserve">. </w:t>
      </w:r>
      <w:proofErr w:type="gramStart"/>
      <w:r w:rsidR="00A157B9" w:rsidRPr="00417F86">
        <w:rPr>
          <w:bCs/>
        </w:rPr>
        <w:t xml:space="preserve">Должностные лица </w:t>
      </w:r>
      <w:r w:rsidRPr="00417F86">
        <w:rPr>
          <w:bCs/>
        </w:rPr>
        <w:t xml:space="preserve">Контрольно-счетной палаты </w:t>
      </w:r>
      <w:r w:rsidR="00A157B9" w:rsidRPr="00417F86">
        <w:rPr>
          <w:bCs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Pr="00417F86">
        <w:rPr>
          <w:bCs/>
        </w:rPr>
        <w:t>Контрольно-счетной палаты</w:t>
      </w:r>
      <w:r w:rsidR="00A157B9" w:rsidRPr="00417F86">
        <w:rPr>
          <w:bCs/>
        </w:rPr>
        <w:t>.</w:t>
      </w:r>
      <w:proofErr w:type="gramEnd"/>
    </w:p>
    <w:p w:rsidR="00A157B9" w:rsidRPr="00417F86" w:rsidRDefault="00FC5EBA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6</w:t>
      </w:r>
      <w:r w:rsidR="00A157B9" w:rsidRPr="00417F86">
        <w:rPr>
          <w:bCs/>
        </w:rPr>
        <w:t xml:space="preserve">. </w:t>
      </w:r>
      <w:proofErr w:type="gramStart"/>
      <w:r w:rsidR="00A157B9" w:rsidRPr="00417F86">
        <w:rPr>
          <w:bCs/>
        </w:rPr>
        <w:t xml:space="preserve">Должностные лица </w:t>
      </w:r>
      <w:r w:rsidRPr="00417F86">
        <w:rPr>
          <w:bCs/>
        </w:rPr>
        <w:t xml:space="preserve">Контрольно-счетной палаты </w:t>
      </w:r>
      <w:r w:rsidR="00A157B9" w:rsidRPr="00417F86">
        <w:rPr>
          <w:bCs/>
        </w:rPr>
        <w:t xml:space="preserve">обязаны соблюдать ограничения, запреты, исполнять обязанности, которые установлены Федеральным </w:t>
      </w:r>
      <w:hyperlink r:id="rId44" w:history="1">
        <w:r w:rsidR="00A157B9" w:rsidRPr="00417F86">
          <w:rPr>
            <w:bCs/>
          </w:rPr>
          <w:t>законом</w:t>
        </w:r>
      </w:hyperlink>
      <w:r w:rsidR="00A157B9" w:rsidRPr="00417F86">
        <w:rPr>
          <w:bCs/>
        </w:rPr>
        <w:t xml:space="preserve"> от 25 декабря 2008 года </w:t>
      </w:r>
      <w:r w:rsidRPr="00417F86">
        <w:rPr>
          <w:bCs/>
        </w:rPr>
        <w:t>№</w:t>
      </w:r>
      <w:r w:rsidR="00A157B9" w:rsidRPr="00417F86">
        <w:rPr>
          <w:bCs/>
        </w:rPr>
        <w:t xml:space="preserve"> 273-ФЗ </w:t>
      </w:r>
      <w:r w:rsidRPr="00417F86">
        <w:rPr>
          <w:bCs/>
        </w:rPr>
        <w:t>«</w:t>
      </w:r>
      <w:r w:rsidR="00A157B9" w:rsidRPr="00417F86">
        <w:rPr>
          <w:bCs/>
        </w:rPr>
        <w:t>О противодействии коррупции</w:t>
      </w:r>
      <w:r w:rsidRPr="00417F86">
        <w:rPr>
          <w:bCs/>
        </w:rPr>
        <w:t>»</w:t>
      </w:r>
      <w:r w:rsidR="00A157B9" w:rsidRPr="00417F86">
        <w:rPr>
          <w:bCs/>
        </w:rPr>
        <w:t xml:space="preserve">, Федеральным </w:t>
      </w:r>
      <w:hyperlink r:id="rId45" w:history="1">
        <w:r w:rsidR="00A157B9" w:rsidRPr="00417F86">
          <w:rPr>
            <w:bCs/>
          </w:rPr>
          <w:t>законом</w:t>
        </w:r>
      </w:hyperlink>
      <w:r w:rsidR="00A157B9" w:rsidRPr="00417F86">
        <w:rPr>
          <w:bCs/>
        </w:rPr>
        <w:t xml:space="preserve"> от 3 декабря 2012 года </w:t>
      </w:r>
      <w:r w:rsidRPr="00417F86">
        <w:rPr>
          <w:bCs/>
        </w:rPr>
        <w:t>№</w:t>
      </w:r>
      <w:r w:rsidR="00A157B9" w:rsidRPr="00417F86">
        <w:rPr>
          <w:bCs/>
        </w:rPr>
        <w:t xml:space="preserve"> 230-ФЗ </w:t>
      </w:r>
      <w:r w:rsidRPr="00417F86">
        <w:rPr>
          <w:bCs/>
        </w:rPr>
        <w:t>«</w:t>
      </w:r>
      <w:r w:rsidR="00A157B9" w:rsidRPr="00417F86">
        <w:rPr>
          <w:bCs/>
        </w:rPr>
        <w:t>О контроле за соответствием расходов лиц, замещающих государственные должности, и иных лиц их доходам</w:t>
      </w:r>
      <w:r w:rsidRPr="00417F86">
        <w:rPr>
          <w:bCs/>
        </w:rPr>
        <w:t>»</w:t>
      </w:r>
      <w:r w:rsidR="00A157B9" w:rsidRPr="00417F86">
        <w:rPr>
          <w:bCs/>
        </w:rPr>
        <w:t xml:space="preserve">, Федеральным </w:t>
      </w:r>
      <w:hyperlink r:id="rId46" w:history="1">
        <w:r w:rsidR="00A157B9" w:rsidRPr="00417F86">
          <w:rPr>
            <w:bCs/>
          </w:rPr>
          <w:t>законом</w:t>
        </w:r>
      </w:hyperlink>
      <w:r w:rsidR="00A157B9" w:rsidRPr="00417F86">
        <w:rPr>
          <w:bCs/>
        </w:rPr>
        <w:t xml:space="preserve"> от 7 мая 2013 года </w:t>
      </w:r>
      <w:r w:rsidRPr="00417F86">
        <w:rPr>
          <w:bCs/>
        </w:rPr>
        <w:t>№</w:t>
      </w:r>
      <w:r w:rsidR="00A157B9" w:rsidRPr="00417F86">
        <w:rPr>
          <w:bCs/>
        </w:rPr>
        <w:t xml:space="preserve"> 79-ФЗ </w:t>
      </w:r>
      <w:r w:rsidRPr="00417F86">
        <w:rPr>
          <w:bCs/>
        </w:rPr>
        <w:t>«</w:t>
      </w:r>
      <w:r w:rsidR="00A157B9" w:rsidRPr="00417F86">
        <w:rPr>
          <w:bCs/>
        </w:rPr>
        <w:t>О запрете отдельным категориям лиц открывать и</w:t>
      </w:r>
      <w:proofErr w:type="gramEnd"/>
      <w:r w:rsidR="00A157B9" w:rsidRPr="00417F86">
        <w:rPr>
          <w:bCs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17F86">
        <w:rPr>
          <w:bCs/>
        </w:rPr>
        <w:t>»</w:t>
      </w:r>
      <w:r w:rsidR="00A157B9" w:rsidRPr="00417F86">
        <w:rPr>
          <w:bCs/>
        </w:rPr>
        <w:t>.</w:t>
      </w:r>
    </w:p>
    <w:p w:rsidR="00A157B9" w:rsidRPr="00417F86" w:rsidRDefault="00FC5EBA" w:rsidP="00A15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7</w:t>
      </w:r>
      <w:r w:rsidR="00A157B9" w:rsidRPr="00417F86">
        <w:rPr>
          <w:bCs/>
        </w:rPr>
        <w:t xml:space="preserve">. Должностные лица </w:t>
      </w:r>
      <w:r w:rsidR="00BB1F0F" w:rsidRPr="00417F86">
        <w:rPr>
          <w:bCs/>
        </w:rPr>
        <w:t>Контрольно-счетной палаты</w:t>
      </w:r>
      <w:r w:rsidR="00A157B9" w:rsidRPr="00417F86">
        <w:rPr>
          <w:bCs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57B9" w:rsidRPr="00417F86" w:rsidRDefault="000E610F" w:rsidP="00A157B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17F86">
        <w:rPr>
          <w:bCs/>
        </w:rPr>
        <w:t>8</w:t>
      </w:r>
      <w:r w:rsidR="00A157B9" w:rsidRPr="00417F86">
        <w:rPr>
          <w:bCs/>
        </w:rPr>
        <w:t xml:space="preserve">. Председатель и аудиторы </w:t>
      </w:r>
      <w:r w:rsidRPr="00417F86">
        <w:rPr>
          <w:bCs/>
        </w:rPr>
        <w:t>Контрольно-счетной палаты</w:t>
      </w:r>
      <w:r w:rsidR="00A157B9" w:rsidRPr="00417F86">
        <w:rPr>
          <w:bCs/>
        </w:rPr>
        <w:t xml:space="preserve"> вправе участвовать в заседаниях </w:t>
      </w:r>
      <w:r w:rsidRPr="00417F86">
        <w:rPr>
          <w:bCs/>
        </w:rPr>
        <w:t>Совета городского округа</w:t>
      </w:r>
      <w:r w:rsidR="00A157B9" w:rsidRPr="00417F86">
        <w:rPr>
          <w:bCs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 w:rsidRPr="00417F86">
        <w:rPr>
          <w:bCs/>
        </w:rPr>
        <w:t>Советом городского округа</w:t>
      </w:r>
      <w:r w:rsidR="00A157B9" w:rsidRPr="00417F86">
        <w:rPr>
          <w:b/>
          <w:bCs/>
        </w:rPr>
        <w:t>.</w:t>
      </w:r>
    </w:p>
    <w:p w:rsidR="00935AA9" w:rsidRPr="00417F86" w:rsidRDefault="00935AA9" w:rsidP="00A157B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23ECC" w:rsidRPr="00417F86" w:rsidRDefault="00935AA9" w:rsidP="00935AA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</w:rPr>
        <w:t xml:space="preserve">Статья </w:t>
      </w:r>
      <w:r w:rsidR="00B00850" w:rsidRPr="00417F86">
        <w:rPr>
          <w:b/>
        </w:rPr>
        <w:t>18</w:t>
      </w:r>
      <w:r w:rsidRPr="00417F86">
        <w:rPr>
          <w:b/>
        </w:rPr>
        <w:t xml:space="preserve">. </w:t>
      </w:r>
      <w:r w:rsidRPr="00417F86">
        <w:rPr>
          <w:b/>
          <w:bCs/>
        </w:rPr>
        <w:t xml:space="preserve">Представление информации </w:t>
      </w:r>
    </w:p>
    <w:p w:rsidR="00935AA9" w:rsidRPr="00417F86" w:rsidRDefault="00935AA9" w:rsidP="00935AA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палате</w:t>
      </w:r>
    </w:p>
    <w:p w:rsidR="00935AA9" w:rsidRPr="00417F86" w:rsidRDefault="00935AA9" w:rsidP="00935AA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935AA9" w:rsidRPr="00417F86" w:rsidRDefault="00935AA9" w:rsidP="00935AA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1. </w:t>
      </w:r>
      <w:proofErr w:type="gramStart"/>
      <w:r w:rsidRPr="00417F86">
        <w:rPr>
          <w:bCs/>
        </w:rPr>
        <w:t xml:space="preserve"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</w:t>
      </w:r>
      <w:r w:rsidR="00C76217" w:rsidRPr="00417F86">
        <w:rPr>
          <w:bCs/>
        </w:rPr>
        <w:t>Законом Республики Коми от 29.12.2011 № 166-РЗ «О некоторых вопросах организации и деятельности контрольно-счетных органов муниципальных образований в Республике Коми»</w:t>
      </w:r>
      <w:r w:rsidRPr="00417F86">
        <w:rPr>
          <w:bCs/>
        </w:rPr>
        <w:t xml:space="preserve"> сроки обязаны представлять в Контрольно-счетную палату по</w:t>
      </w:r>
      <w:proofErr w:type="gramEnd"/>
      <w:r w:rsidRPr="00417F86">
        <w:rPr>
          <w:bCs/>
        </w:rPr>
        <w:t xml:space="preserve"> </w:t>
      </w:r>
      <w:r w:rsidR="00226654" w:rsidRPr="00417F86">
        <w:rPr>
          <w:bCs/>
        </w:rPr>
        <w:t>ее</w:t>
      </w:r>
      <w:r w:rsidRPr="00417F86">
        <w:rPr>
          <w:bCs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56327" w:rsidRPr="00417F86" w:rsidRDefault="00556327" w:rsidP="00556327">
      <w:pPr>
        <w:autoSpaceDE w:val="0"/>
        <w:autoSpaceDN w:val="0"/>
        <w:adjustRightInd w:val="0"/>
        <w:ind w:firstLine="540"/>
        <w:jc w:val="both"/>
        <w:outlineLvl w:val="0"/>
      </w:pPr>
      <w:r w:rsidRPr="00417F86">
        <w:rPr>
          <w:bCs/>
        </w:rPr>
        <w:t xml:space="preserve">2. </w:t>
      </w:r>
      <w:r w:rsidRPr="00417F86">
        <w:t xml:space="preserve">Запрос Контрольно-счетной палаты на бумажном носителе вручается под расписку или под отметку входящего регистрационного номера представителю органа </w:t>
      </w:r>
      <w:r w:rsidRPr="00417F86">
        <w:rPr>
          <w:bCs/>
        </w:rPr>
        <w:t>местного самоуправления и муниципального органа, организации,</w:t>
      </w:r>
      <w:r w:rsidRPr="00417F86">
        <w:t xml:space="preserve"> или направляется Контрольно-счетной палатой заказным почтовым отправлением с уведомлением о вручении либо простым почтовым отправлением.</w:t>
      </w:r>
    </w:p>
    <w:p w:rsidR="00935AA9" w:rsidRPr="00417F86" w:rsidRDefault="00292DFD" w:rsidP="00935AA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3</w:t>
      </w:r>
      <w:r w:rsidR="00935AA9" w:rsidRPr="00417F86">
        <w:rPr>
          <w:bCs/>
        </w:rPr>
        <w:t>. Контрольно-счетн</w:t>
      </w:r>
      <w:r w:rsidR="00B946E4" w:rsidRPr="00417F86">
        <w:rPr>
          <w:bCs/>
        </w:rPr>
        <w:t>ая</w:t>
      </w:r>
      <w:r w:rsidR="00935AA9" w:rsidRPr="00417F86">
        <w:rPr>
          <w:bCs/>
        </w:rPr>
        <w:t xml:space="preserve"> </w:t>
      </w:r>
      <w:r w:rsidR="00B946E4" w:rsidRPr="00417F86">
        <w:rPr>
          <w:bCs/>
        </w:rPr>
        <w:t>палата</w:t>
      </w:r>
      <w:r w:rsidR="00935AA9" w:rsidRPr="00417F86">
        <w:rPr>
          <w:bCs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935AA9" w:rsidRPr="00417F86" w:rsidRDefault="00292DFD" w:rsidP="00935AA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4</w:t>
      </w:r>
      <w:r w:rsidR="00935AA9" w:rsidRPr="00417F86">
        <w:rPr>
          <w:bCs/>
        </w:rPr>
        <w:t xml:space="preserve">. </w:t>
      </w:r>
      <w:proofErr w:type="gramStart"/>
      <w:r w:rsidR="00935AA9" w:rsidRPr="00417F86">
        <w:rPr>
          <w:bCs/>
        </w:rPr>
        <w:t xml:space="preserve">Непредставление или несвоевременное представление органами и организациями, указанными в </w:t>
      </w:r>
      <w:hyperlink w:anchor="Par3" w:history="1">
        <w:r w:rsidR="00935AA9" w:rsidRPr="00417F86">
          <w:rPr>
            <w:bCs/>
          </w:rPr>
          <w:t>части 1</w:t>
        </w:r>
      </w:hyperlink>
      <w:r w:rsidR="00935AA9" w:rsidRPr="00417F86">
        <w:rPr>
          <w:bCs/>
        </w:rPr>
        <w:t xml:space="preserve"> настоящей статьи, в </w:t>
      </w:r>
      <w:r w:rsidR="00B946E4" w:rsidRPr="00417F86">
        <w:rPr>
          <w:bCs/>
        </w:rPr>
        <w:t>Контрольно-счетную палату</w:t>
      </w:r>
      <w:r w:rsidR="00935AA9" w:rsidRPr="00417F86">
        <w:rPr>
          <w:bCs/>
        </w:rPr>
        <w:t xml:space="preserve"> по </w:t>
      </w:r>
      <w:r w:rsidR="00226654" w:rsidRPr="00417F86">
        <w:rPr>
          <w:bCs/>
        </w:rPr>
        <w:t>ее</w:t>
      </w:r>
      <w:r w:rsidR="00935AA9" w:rsidRPr="00417F86">
        <w:rPr>
          <w:bCs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</w:t>
      </w:r>
      <w:r w:rsidR="00935AA9" w:rsidRPr="00417F86">
        <w:rPr>
          <w:bCs/>
        </w:rPr>
        <w:lastRenderedPageBreak/>
        <w:t xml:space="preserve">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B946E4" w:rsidRPr="00417F86">
        <w:rPr>
          <w:bCs/>
        </w:rPr>
        <w:t>Республики</w:t>
      </w:r>
      <w:proofErr w:type="gramEnd"/>
      <w:r w:rsidR="00B946E4" w:rsidRPr="00417F86">
        <w:rPr>
          <w:bCs/>
        </w:rPr>
        <w:t xml:space="preserve"> Коми</w:t>
      </w:r>
      <w:r w:rsidR="00935AA9" w:rsidRPr="00417F86">
        <w:rPr>
          <w:bCs/>
        </w:rPr>
        <w:t>.</w:t>
      </w:r>
    </w:p>
    <w:p w:rsidR="00935AA9" w:rsidRPr="00417F86" w:rsidRDefault="00935AA9" w:rsidP="00935AA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5. При осуществлении внешнего муниципального финансового контроля </w:t>
      </w:r>
      <w:r w:rsidR="00341DC1" w:rsidRPr="00417F86">
        <w:rPr>
          <w:bCs/>
        </w:rPr>
        <w:t>Контрольно-счетн</w:t>
      </w:r>
      <w:r w:rsidR="00612D5C" w:rsidRPr="00417F86">
        <w:rPr>
          <w:bCs/>
        </w:rPr>
        <w:t>ой</w:t>
      </w:r>
      <w:r w:rsidR="00341DC1" w:rsidRPr="00417F86">
        <w:rPr>
          <w:bCs/>
        </w:rPr>
        <w:t xml:space="preserve"> палате </w:t>
      </w:r>
      <w:r w:rsidRPr="00417F86">
        <w:rPr>
          <w:bCs/>
        </w:rPr>
        <w:t xml:space="preserve">предоставляется необходимый для реализации </w:t>
      </w:r>
      <w:r w:rsidR="00341DC1" w:rsidRPr="00417F86">
        <w:rPr>
          <w:bCs/>
        </w:rPr>
        <w:t>ее</w:t>
      </w:r>
      <w:r w:rsidRPr="00417F86">
        <w:rPr>
          <w:bCs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E046E" w:rsidRPr="00417F86" w:rsidRDefault="00CE046E" w:rsidP="00935AA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E046E" w:rsidRPr="00417F86" w:rsidRDefault="00CE046E" w:rsidP="00CE046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</w:rPr>
        <w:t xml:space="preserve">Статья </w:t>
      </w:r>
      <w:r w:rsidR="00B00850" w:rsidRPr="00417F86">
        <w:rPr>
          <w:b/>
        </w:rPr>
        <w:t>19</w:t>
      </w:r>
      <w:r w:rsidRPr="00417F86">
        <w:rPr>
          <w:b/>
        </w:rPr>
        <w:t xml:space="preserve">. </w:t>
      </w:r>
      <w:r w:rsidRPr="00417F86">
        <w:rPr>
          <w:b/>
          <w:bCs/>
        </w:rPr>
        <w:t xml:space="preserve">Представления и предписания </w:t>
      </w:r>
    </w:p>
    <w:p w:rsidR="00CE046E" w:rsidRPr="00417F86" w:rsidRDefault="00CE046E" w:rsidP="00CE046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7F86">
        <w:rPr>
          <w:b/>
          <w:bCs/>
        </w:rPr>
        <w:t>Контрольно-счетной палаты</w:t>
      </w:r>
    </w:p>
    <w:p w:rsidR="00CE046E" w:rsidRPr="00417F86" w:rsidRDefault="00CE046E" w:rsidP="00CE046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E046E" w:rsidRPr="00417F86" w:rsidRDefault="00CE046E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1. </w:t>
      </w:r>
      <w:proofErr w:type="gramStart"/>
      <w:r w:rsidR="00612D5C" w:rsidRPr="00417F86">
        <w:rPr>
          <w:bCs/>
        </w:rPr>
        <w:t>Контрольно-счетная палата</w:t>
      </w:r>
      <w:r w:rsidRPr="00417F86">
        <w:rPr>
          <w:bCs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</w:t>
      </w:r>
      <w:r w:rsidR="00612D5C" w:rsidRPr="00417F86">
        <w:rPr>
          <w:bCs/>
        </w:rPr>
        <w:t xml:space="preserve">городского округа «Вуктыл» </w:t>
      </w:r>
      <w:r w:rsidRPr="00417F86">
        <w:rPr>
          <w:bCs/>
        </w:rPr>
        <w:t>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417F86">
        <w:rPr>
          <w:bCs/>
        </w:rPr>
        <w:t>, а также мер по пресечению, устранению и предупреждению нарушений.</w:t>
      </w:r>
    </w:p>
    <w:p w:rsidR="00CE046E" w:rsidRPr="00417F86" w:rsidRDefault="00CE046E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2. Представление </w:t>
      </w:r>
      <w:r w:rsidR="00351937" w:rsidRPr="00417F86">
        <w:rPr>
          <w:bCs/>
        </w:rPr>
        <w:t>Контрольно-счетной палаты</w:t>
      </w:r>
      <w:r w:rsidRPr="00417F86">
        <w:rPr>
          <w:bCs/>
        </w:rPr>
        <w:t xml:space="preserve"> подписывается председателем </w:t>
      </w:r>
      <w:r w:rsidR="00351937" w:rsidRPr="00417F86">
        <w:rPr>
          <w:bCs/>
        </w:rPr>
        <w:t xml:space="preserve">Контрольно-счетной палаты </w:t>
      </w:r>
      <w:r w:rsidR="00351937" w:rsidRPr="00417F86">
        <w:t xml:space="preserve">или </w:t>
      </w:r>
      <w:r w:rsidR="000A405E" w:rsidRPr="00417F86">
        <w:t xml:space="preserve">аудитором, </w:t>
      </w:r>
      <w:r w:rsidR="00351937" w:rsidRPr="00417F86">
        <w:t>назначенным исполняющим обязанности председателя приказом</w:t>
      </w:r>
      <w:r w:rsidRPr="00417F86">
        <w:rPr>
          <w:bCs/>
        </w:rPr>
        <w:t>.</w:t>
      </w:r>
    </w:p>
    <w:p w:rsidR="00CE046E" w:rsidRPr="00417F86" w:rsidRDefault="00CE046E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 xml:space="preserve">3. </w:t>
      </w:r>
      <w:proofErr w:type="gramStart"/>
      <w:r w:rsidRPr="00417F86">
        <w:rPr>
          <w:bCs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CE1735" w:rsidRPr="00417F86">
        <w:rPr>
          <w:bCs/>
        </w:rPr>
        <w:t>Контрольно-счетную палату</w:t>
      </w:r>
      <w:r w:rsidRPr="00417F86">
        <w:rPr>
          <w:bCs/>
        </w:rPr>
        <w:t xml:space="preserve"> о принятых по результатам выполнения представления решениях и мерах.</w:t>
      </w:r>
      <w:proofErr w:type="gramEnd"/>
    </w:p>
    <w:p w:rsidR="00CE046E" w:rsidRPr="00417F86" w:rsidRDefault="00CE1735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4</w:t>
      </w:r>
      <w:r w:rsidR="00CE046E" w:rsidRPr="00417F86">
        <w:rPr>
          <w:bCs/>
        </w:rPr>
        <w:t xml:space="preserve">. Срок выполнения представления может быть продлен по решению </w:t>
      </w:r>
      <w:r w:rsidRPr="00417F86">
        <w:rPr>
          <w:bCs/>
        </w:rPr>
        <w:t>Контрольно-счетной палаты</w:t>
      </w:r>
      <w:r w:rsidR="00CE046E" w:rsidRPr="00417F86">
        <w:rPr>
          <w:bCs/>
        </w:rPr>
        <w:t>, но не более одного раза.</w:t>
      </w:r>
    </w:p>
    <w:p w:rsidR="00CE046E" w:rsidRPr="00417F86" w:rsidRDefault="00E07107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5</w:t>
      </w:r>
      <w:r w:rsidR="00CE046E" w:rsidRPr="00417F86">
        <w:rPr>
          <w:bCs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</w:t>
      </w:r>
      <w:r w:rsidR="00DF0AD0" w:rsidRPr="00417F86">
        <w:rPr>
          <w:bCs/>
        </w:rPr>
        <w:t>Контрольно-счетной палаты</w:t>
      </w:r>
      <w:r w:rsidR="00CE046E" w:rsidRPr="00417F86">
        <w:rPr>
          <w:bCs/>
        </w:rPr>
        <w:t xml:space="preserve">, а также в случае воспрепятствования проведению должностными лицами </w:t>
      </w:r>
      <w:r w:rsidR="00DF0AD0" w:rsidRPr="00417F86">
        <w:rPr>
          <w:bCs/>
        </w:rPr>
        <w:t xml:space="preserve">Контрольно-счетной палаты </w:t>
      </w:r>
      <w:r w:rsidR="00CE046E" w:rsidRPr="00417F86">
        <w:rPr>
          <w:bCs/>
        </w:rPr>
        <w:t xml:space="preserve">контрольных мероприятий </w:t>
      </w:r>
      <w:r w:rsidR="00DF0AD0" w:rsidRPr="00417F86">
        <w:rPr>
          <w:bCs/>
        </w:rPr>
        <w:t xml:space="preserve">Контрольно-счетная палата </w:t>
      </w:r>
      <w:r w:rsidR="00CE046E" w:rsidRPr="00417F86">
        <w:rPr>
          <w:bCs/>
        </w:rPr>
        <w:t>направля</w:t>
      </w:r>
      <w:r w:rsidR="00DF0AD0" w:rsidRPr="00417F86">
        <w:rPr>
          <w:bCs/>
        </w:rPr>
        <w:t>е</w:t>
      </w:r>
      <w:r w:rsidR="00CE046E" w:rsidRPr="00417F86">
        <w:rPr>
          <w:bCs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DF0AD0" w:rsidRPr="00417F86" w:rsidRDefault="00DF0AD0" w:rsidP="00DF0A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6</w:t>
      </w:r>
      <w:r w:rsidR="00CE046E" w:rsidRPr="00417F86">
        <w:rPr>
          <w:bCs/>
        </w:rPr>
        <w:t xml:space="preserve">. Предписание </w:t>
      </w:r>
      <w:r w:rsidRPr="00417F86">
        <w:rPr>
          <w:bCs/>
        </w:rPr>
        <w:t>Контрольно-счетной палаты</w:t>
      </w:r>
      <w:r w:rsidR="00CE046E" w:rsidRPr="00417F86">
        <w:rPr>
          <w:bCs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 w:rsidRPr="00417F86">
        <w:rPr>
          <w:bCs/>
        </w:rPr>
        <w:t xml:space="preserve">Контрольно-счетной палаты подписывается председателем Контрольно-счетной палаты </w:t>
      </w:r>
      <w:r w:rsidRPr="00417F86">
        <w:t>или аудитором, назначенным исполняющим обязанности председателя приказом</w:t>
      </w:r>
      <w:r w:rsidRPr="00417F86">
        <w:rPr>
          <w:bCs/>
        </w:rPr>
        <w:t>.</w:t>
      </w:r>
    </w:p>
    <w:p w:rsidR="00CE046E" w:rsidRPr="00417F86" w:rsidRDefault="00DF0AD0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7</w:t>
      </w:r>
      <w:r w:rsidR="00CE046E" w:rsidRPr="00417F86">
        <w:rPr>
          <w:bCs/>
        </w:rPr>
        <w:t xml:space="preserve">. Предписание </w:t>
      </w:r>
      <w:r w:rsidRPr="00417F86">
        <w:rPr>
          <w:bCs/>
        </w:rPr>
        <w:t>Контрольно-счетной палаты</w:t>
      </w:r>
      <w:r w:rsidR="00CE046E" w:rsidRPr="00417F86">
        <w:rPr>
          <w:bCs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 w:rsidRPr="00417F86">
        <w:rPr>
          <w:bCs/>
        </w:rPr>
        <w:t>Контрольно-счетной палаты</w:t>
      </w:r>
      <w:r w:rsidR="00CE046E" w:rsidRPr="00417F86">
        <w:rPr>
          <w:bCs/>
        </w:rPr>
        <w:t>, но не более одного раза.</w:t>
      </w:r>
    </w:p>
    <w:p w:rsidR="00CE046E" w:rsidRPr="00417F86" w:rsidRDefault="00DF0AD0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8</w:t>
      </w:r>
      <w:r w:rsidR="00CE046E" w:rsidRPr="00417F86">
        <w:rPr>
          <w:bCs/>
        </w:rPr>
        <w:t xml:space="preserve">. Невыполнение представления или предписания </w:t>
      </w:r>
      <w:r w:rsidRPr="00417F86">
        <w:rPr>
          <w:bCs/>
        </w:rPr>
        <w:t>Контрольно-счетной палаты</w:t>
      </w:r>
      <w:r w:rsidR="00CE046E" w:rsidRPr="00417F86">
        <w:rPr>
          <w:bCs/>
        </w:rPr>
        <w:t xml:space="preserve"> влечет за собой ответственность, установленную законодательством Российской Федерации.</w:t>
      </w:r>
    </w:p>
    <w:p w:rsidR="00CE046E" w:rsidRPr="00417F86" w:rsidRDefault="00DF0AD0" w:rsidP="00612D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86">
        <w:rPr>
          <w:bCs/>
        </w:rPr>
        <w:t>9</w:t>
      </w:r>
      <w:r w:rsidR="00CE046E" w:rsidRPr="00417F86">
        <w:rPr>
          <w:bCs/>
        </w:rPr>
        <w:t>. В случае</w:t>
      </w:r>
      <w:proofErr w:type="gramStart"/>
      <w:r w:rsidR="00CE046E" w:rsidRPr="00417F86">
        <w:rPr>
          <w:bCs/>
        </w:rPr>
        <w:t>,</w:t>
      </w:r>
      <w:proofErr w:type="gramEnd"/>
      <w:r w:rsidR="00CE046E" w:rsidRPr="00417F86">
        <w:rPr>
          <w:bCs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Pr="00417F86">
        <w:rPr>
          <w:bCs/>
        </w:rPr>
        <w:t>муниципального образования городского округа «Вуктыл»</w:t>
      </w:r>
      <w:r w:rsidR="00CE046E" w:rsidRPr="00417F86">
        <w:rPr>
          <w:bCs/>
        </w:rPr>
        <w:t xml:space="preserve">, в которых усматриваются признаки преступления или коррупционного правонарушения, </w:t>
      </w:r>
      <w:r w:rsidRPr="00417F86">
        <w:rPr>
          <w:bCs/>
        </w:rPr>
        <w:t xml:space="preserve">Контрольно-счетная палата </w:t>
      </w:r>
      <w:r w:rsidR="00CE046E" w:rsidRPr="00417F86">
        <w:rPr>
          <w:bCs/>
        </w:rPr>
        <w:t xml:space="preserve">незамедлительно передает материалы контрольных мероприятий в правоохранительные органы. </w:t>
      </w:r>
    </w:p>
    <w:p w:rsidR="005F34D9" w:rsidRPr="00417F86" w:rsidRDefault="005F34D9" w:rsidP="00612D5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F34D9" w:rsidRPr="00417F86" w:rsidRDefault="005F34D9" w:rsidP="005F34D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2</w:t>
      </w:r>
      <w:r w:rsidR="00B00850" w:rsidRPr="00417F86">
        <w:rPr>
          <w:b/>
          <w:bCs/>
        </w:rPr>
        <w:t>0</w:t>
      </w:r>
      <w:r w:rsidRPr="00417F86">
        <w:rPr>
          <w:b/>
          <w:bCs/>
        </w:rPr>
        <w:t>. Гарантии прав проверяемых органов и организаций</w:t>
      </w:r>
    </w:p>
    <w:p w:rsidR="005F34D9" w:rsidRPr="00417F86" w:rsidRDefault="005F34D9" w:rsidP="005F34D9">
      <w:pPr>
        <w:autoSpaceDE w:val="0"/>
        <w:autoSpaceDN w:val="0"/>
        <w:adjustRightInd w:val="0"/>
        <w:ind w:firstLine="540"/>
        <w:jc w:val="both"/>
      </w:pPr>
    </w:p>
    <w:p w:rsidR="005F34D9" w:rsidRPr="00417F86" w:rsidRDefault="005F34D9" w:rsidP="005F34D9">
      <w:pPr>
        <w:autoSpaceDE w:val="0"/>
        <w:autoSpaceDN w:val="0"/>
        <w:adjustRightInd w:val="0"/>
        <w:ind w:firstLine="539"/>
        <w:jc w:val="both"/>
      </w:pPr>
      <w:r w:rsidRPr="00417F86">
        <w:lastRenderedPageBreak/>
        <w:t xml:space="preserve">1. Акты, составленные </w:t>
      </w:r>
      <w:r w:rsidRPr="00417F86">
        <w:rPr>
          <w:bCs/>
        </w:rPr>
        <w:t>Контрольно-счетной палатой</w:t>
      </w:r>
      <w:r w:rsidRPr="00417F86"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</w:t>
      </w:r>
      <w:r w:rsidR="00DF51FF" w:rsidRPr="00417F86">
        <w:t xml:space="preserve">представленные в срок, установленный </w:t>
      </w:r>
      <w:r w:rsidR="00DB46EF" w:rsidRPr="00417F86">
        <w:rPr>
          <w:bCs/>
        </w:rPr>
        <w:t>Законом Республики Коми от 29.12.2011 № 166-РЗ «О некоторых вопросах организации и деятельности контрольно-счетных органов муниципальных образований в Республике Коми»</w:t>
      </w:r>
      <w:r w:rsidR="00DF51FF" w:rsidRPr="00417F86">
        <w:rPr>
          <w:bCs/>
        </w:rPr>
        <w:t xml:space="preserve">, </w:t>
      </w:r>
      <w:r w:rsidRPr="00417F86">
        <w:t>прилагаются к актам и в дальнейшем являются их неотъемлемой частью.</w:t>
      </w:r>
    </w:p>
    <w:p w:rsidR="005F34D9" w:rsidRPr="00417F86" w:rsidRDefault="005F34D9" w:rsidP="005F34D9">
      <w:pPr>
        <w:autoSpaceDE w:val="0"/>
        <w:autoSpaceDN w:val="0"/>
        <w:adjustRightInd w:val="0"/>
        <w:ind w:firstLine="539"/>
        <w:jc w:val="both"/>
      </w:pPr>
      <w:r w:rsidRPr="00417F86"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городского округа. </w:t>
      </w:r>
    </w:p>
    <w:p w:rsidR="00772F92" w:rsidRPr="00417F86" w:rsidRDefault="00772F92" w:rsidP="005F34D9">
      <w:pPr>
        <w:autoSpaceDE w:val="0"/>
        <w:autoSpaceDN w:val="0"/>
        <w:adjustRightInd w:val="0"/>
        <w:ind w:firstLine="539"/>
        <w:jc w:val="both"/>
      </w:pPr>
    </w:p>
    <w:p w:rsidR="00772F92" w:rsidRPr="00417F86" w:rsidRDefault="00772F92" w:rsidP="00772F9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17F86">
        <w:rPr>
          <w:b/>
          <w:bCs/>
        </w:rPr>
        <w:t>Статья 2</w:t>
      </w:r>
      <w:r w:rsidR="00B00850" w:rsidRPr="00417F86">
        <w:rPr>
          <w:b/>
          <w:bCs/>
        </w:rPr>
        <w:t>1</w:t>
      </w:r>
      <w:r w:rsidRPr="00417F86">
        <w:rPr>
          <w:b/>
          <w:bCs/>
        </w:rPr>
        <w:t xml:space="preserve">. Взаимодействие </w:t>
      </w:r>
      <w:r w:rsidRPr="00417F86">
        <w:rPr>
          <w:b/>
        </w:rPr>
        <w:t xml:space="preserve">Контрольно-счетной палаты </w:t>
      </w:r>
    </w:p>
    <w:p w:rsidR="00772F92" w:rsidRPr="00417F86" w:rsidRDefault="00772F92" w:rsidP="00772F9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17F86">
        <w:rPr>
          <w:b/>
        </w:rPr>
        <w:t xml:space="preserve">с государственными, муниципальными </w:t>
      </w:r>
    </w:p>
    <w:p w:rsidR="00772F92" w:rsidRPr="00417F86" w:rsidRDefault="00772F92" w:rsidP="00772F9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</w:rPr>
        <w:t>органами и иными организациями</w:t>
      </w:r>
    </w:p>
    <w:p w:rsidR="00772F92" w:rsidRPr="00417F86" w:rsidRDefault="00772F92" w:rsidP="00772F92">
      <w:pPr>
        <w:autoSpaceDE w:val="0"/>
        <w:autoSpaceDN w:val="0"/>
        <w:adjustRightInd w:val="0"/>
        <w:ind w:firstLine="540"/>
        <w:jc w:val="both"/>
      </w:pPr>
    </w:p>
    <w:p w:rsidR="00772F92" w:rsidRPr="00417F86" w:rsidRDefault="00772F92" w:rsidP="00772F9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417F86">
        <w:t>Контрольно-счетная палата при осуществлении своей деятельности вправе взаимодействовать с Контрольно-счетной палатой Республики Коми и с контрольно-счетными органами муниципальных образований Республики Коми,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Республики Коми и</w:t>
      </w:r>
      <w:proofErr w:type="gramEnd"/>
      <w:r w:rsidRPr="00417F86">
        <w:t xml:space="preserve">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772F92" w:rsidRPr="00417F86" w:rsidRDefault="00300132" w:rsidP="00772F92">
      <w:pPr>
        <w:autoSpaceDE w:val="0"/>
        <w:autoSpaceDN w:val="0"/>
        <w:adjustRightInd w:val="0"/>
        <w:ind w:firstLine="540"/>
        <w:jc w:val="both"/>
      </w:pPr>
      <w:r w:rsidRPr="00417F86">
        <w:t>2</w:t>
      </w:r>
      <w:r w:rsidR="00772F92" w:rsidRPr="00417F86">
        <w:t xml:space="preserve">. </w:t>
      </w:r>
      <w:r w:rsidRPr="00417F86">
        <w:t xml:space="preserve">Контрольно-счетная палата </w:t>
      </w:r>
      <w:r w:rsidR="00772F92" w:rsidRPr="00417F86"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72F92" w:rsidRPr="00417F86" w:rsidRDefault="00300132" w:rsidP="00772F92">
      <w:pPr>
        <w:autoSpaceDE w:val="0"/>
        <w:autoSpaceDN w:val="0"/>
        <w:adjustRightInd w:val="0"/>
        <w:ind w:firstLine="540"/>
        <w:jc w:val="both"/>
      </w:pPr>
      <w:r w:rsidRPr="00417F86">
        <w:t>3</w:t>
      </w:r>
      <w:r w:rsidR="00772F92" w:rsidRPr="00417F86">
        <w:t xml:space="preserve">. </w:t>
      </w:r>
      <w:r w:rsidRPr="00417F86">
        <w:t>Контрольно-счетная палата</w:t>
      </w:r>
      <w:r w:rsidR="00772F92" w:rsidRPr="00417F86"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Pr="00417F86">
        <w:t>Республики Коми</w:t>
      </w:r>
      <w:r w:rsidR="00772F92" w:rsidRPr="00417F86">
        <w:t>.</w:t>
      </w:r>
    </w:p>
    <w:p w:rsidR="00772F92" w:rsidRPr="00417F86" w:rsidRDefault="005C0F43" w:rsidP="00772F92">
      <w:pPr>
        <w:autoSpaceDE w:val="0"/>
        <w:autoSpaceDN w:val="0"/>
        <w:adjustRightInd w:val="0"/>
        <w:ind w:firstLine="540"/>
        <w:jc w:val="both"/>
      </w:pPr>
      <w:r w:rsidRPr="00417F86">
        <w:t>4</w:t>
      </w:r>
      <w:r w:rsidR="00772F92" w:rsidRPr="00417F86">
        <w:t xml:space="preserve">. В целях координации своей деятельности </w:t>
      </w:r>
      <w:r w:rsidRPr="00417F86">
        <w:t>Контрольно-счетная палата</w:t>
      </w:r>
      <w:r w:rsidR="00772F92" w:rsidRPr="00417F86"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72F92" w:rsidRPr="00417F86" w:rsidRDefault="00772F92" w:rsidP="00772F92">
      <w:pPr>
        <w:autoSpaceDE w:val="0"/>
        <w:autoSpaceDN w:val="0"/>
        <w:adjustRightInd w:val="0"/>
        <w:ind w:firstLine="540"/>
        <w:jc w:val="both"/>
      </w:pPr>
      <w:r w:rsidRPr="00417F86">
        <w:t xml:space="preserve">5. </w:t>
      </w:r>
      <w:r w:rsidR="005C0F43" w:rsidRPr="00417F86">
        <w:t>Контрольно-счетная палата</w:t>
      </w:r>
      <w:r w:rsidRPr="00417F86">
        <w:t xml:space="preserve"> по письменному обращению контрольно-счетных органов других субъектов Российской Федерации и муниципальных образований мо</w:t>
      </w:r>
      <w:r w:rsidR="005C0F43" w:rsidRPr="00417F86">
        <w:t xml:space="preserve">жет </w:t>
      </w:r>
      <w:r w:rsidRPr="00417F86">
        <w:t>принимать участие в проводимых ими контрольных и экспертно-аналитических мероприятиях.</w:t>
      </w:r>
    </w:p>
    <w:p w:rsidR="00772F92" w:rsidRPr="00417F86" w:rsidRDefault="00197841" w:rsidP="00772F92">
      <w:pPr>
        <w:autoSpaceDE w:val="0"/>
        <w:autoSpaceDN w:val="0"/>
        <w:adjustRightInd w:val="0"/>
        <w:ind w:firstLine="540"/>
        <w:jc w:val="both"/>
      </w:pPr>
      <w:r w:rsidRPr="00417F86">
        <w:t>6</w:t>
      </w:r>
      <w:r w:rsidR="00772F92" w:rsidRPr="00417F86">
        <w:t xml:space="preserve">. </w:t>
      </w:r>
      <w:r w:rsidR="00892489" w:rsidRPr="00417F86">
        <w:t>Контрольно-счетная палата</w:t>
      </w:r>
      <w:r w:rsidR="00772F92" w:rsidRPr="00417F86">
        <w:t xml:space="preserve"> вправе обратиться в Счетную палату Российской Федерации за заключением о соответствии деятельности </w:t>
      </w:r>
      <w:r w:rsidRPr="00417F86">
        <w:t xml:space="preserve">Контрольно-счетной палаты </w:t>
      </w:r>
      <w:r w:rsidR="00772F92" w:rsidRPr="00417F86">
        <w:t>законодательству о внешнем муниципальном финансовом контроле и рекомендациями по повышению ее эффективности.</w:t>
      </w:r>
    </w:p>
    <w:p w:rsidR="0035769A" w:rsidRPr="00417F86" w:rsidRDefault="0035769A" w:rsidP="00772F92">
      <w:pPr>
        <w:autoSpaceDE w:val="0"/>
        <w:autoSpaceDN w:val="0"/>
        <w:adjustRightInd w:val="0"/>
        <w:ind w:firstLine="540"/>
        <w:jc w:val="both"/>
      </w:pPr>
    </w:p>
    <w:p w:rsidR="0035769A" w:rsidRPr="00417F86" w:rsidRDefault="0035769A" w:rsidP="0035769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2</w:t>
      </w:r>
      <w:r w:rsidR="00B00850" w:rsidRPr="00417F86">
        <w:rPr>
          <w:b/>
          <w:bCs/>
        </w:rPr>
        <w:t>2</w:t>
      </w:r>
      <w:r w:rsidRPr="00417F86">
        <w:rPr>
          <w:b/>
          <w:bCs/>
        </w:rPr>
        <w:t xml:space="preserve">. Обеспечение доступа к информации о деятельности </w:t>
      </w:r>
    </w:p>
    <w:p w:rsidR="0035769A" w:rsidRPr="00417F86" w:rsidRDefault="0035769A" w:rsidP="0035769A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17F86">
        <w:rPr>
          <w:b/>
        </w:rPr>
        <w:t>Контрольно-счетной палаты</w:t>
      </w:r>
    </w:p>
    <w:p w:rsidR="0035769A" w:rsidRPr="00417F86" w:rsidRDefault="0035769A" w:rsidP="0035769A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35769A" w:rsidRPr="00417F86" w:rsidRDefault="0035769A" w:rsidP="0035769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 xml:space="preserve">1. </w:t>
      </w:r>
      <w:proofErr w:type="gramStart"/>
      <w:r w:rsidRPr="00417F86">
        <w:t xml:space="preserve">Контрольно-счетная палата </w:t>
      </w:r>
      <w:r w:rsidRPr="00417F86">
        <w:rPr>
          <w:bCs/>
        </w:rPr>
        <w:t xml:space="preserve"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</w:t>
      </w:r>
      <w:r w:rsidRPr="00417F86">
        <w:t xml:space="preserve">в периодическом информационном бюллетене «Информационный вестник Совета и </w:t>
      </w:r>
      <w:r w:rsidRPr="00417F86">
        <w:lastRenderedPageBreak/>
        <w:t xml:space="preserve">администрации городского округа «Вуктыл» </w:t>
      </w:r>
      <w:r w:rsidRPr="00417F86">
        <w:rPr>
          <w:bCs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</w:t>
      </w:r>
      <w:proofErr w:type="gramEnd"/>
      <w:r w:rsidRPr="00417F86">
        <w:rPr>
          <w:bCs/>
        </w:rPr>
        <w:t xml:space="preserve"> ним </w:t>
      </w:r>
      <w:proofErr w:type="gramStart"/>
      <w:r w:rsidRPr="00417F86">
        <w:rPr>
          <w:bCs/>
        </w:rPr>
        <w:t>решениях</w:t>
      </w:r>
      <w:proofErr w:type="gramEnd"/>
      <w:r w:rsidRPr="00417F86">
        <w:rPr>
          <w:bCs/>
        </w:rPr>
        <w:t xml:space="preserve"> и мерах.</w:t>
      </w:r>
    </w:p>
    <w:p w:rsidR="0035769A" w:rsidRPr="00417F86" w:rsidRDefault="0035769A" w:rsidP="0035769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 xml:space="preserve">2. </w:t>
      </w:r>
      <w:r w:rsidRPr="00417F86">
        <w:t>Контрольно-счетная палата</w:t>
      </w:r>
      <w:r w:rsidRPr="00417F86">
        <w:rPr>
          <w:bCs/>
        </w:rPr>
        <w:t xml:space="preserve"> ежегодно подготавливает отчет о своей деятельности, который направляется на рассмотрение в Совет городского округа. Указанный отчет </w:t>
      </w:r>
      <w:r w:rsidRPr="00417F86">
        <w:t>Контрольно-счетной палаты</w:t>
      </w:r>
      <w:r w:rsidRPr="00417F86">
        <w:rPr>
          <w:bCs/>
        </w:rPr>
        <w:t xml:space="preserve"> опубликовывается </w:t>
      </w:r>
      <w:r w:rsidRPr="00417F86">
        <w:t>в периодическом информационном бюллетене «Информационный вестник Совета и администрации городского округа «Вуктыл»</w:t>
      </w:r>
      <w:r w:rsidRPr="00417F86">
        <w:rPr>
          <w:bCs/>
        </w:rPr>
        <w:t xml:space="preserve"> или размещается в сети Интернет только после </w:t>
      </w:r>
      <w:r w:rsidR="00383ADE" w:rsidRPr="00417F86">
        <w:rPr>
          <w:bCs/>
        </w:rPr>
        <w:t>его</w:t>
      </w:r>
      <w:r w:rsidRPr="00417F86">
        <w:rPr>
          <w:bCs/>
        </w:rPr>
        <w:t xml:space="preserve"> рассмотрения </w:t>
      </w:r>
      <w:r w:rsidR="00383ADE" w:rsidRPr="00417F86">
        <w:rPr>
          <w:bCs/>
        </w:rPr>
        <w:t>Советом городского округа</w:t>
      </w:r>
      <w:r w:rsidRPr="00417F86">
        <w:rPr>
          <w:bCs/>
        </w:rPr>
        <w:t>.</w:t>
      </w:r>
    </w:p>
    <w:p w:rsidR="0035769A" w:rsidRPr="00417F86" w:rsidRDefault="0035769A" w:rsidP="0035769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 xml:space="preserve">3. Опубликование </w:t>
      </w:r>
      <w:r w:rsidR="00900B2E" w:rsidRPr="00417F86">
        <w:t>в периодическом информационном бюллетене «Информационный вестник Совета и администрации городского округа «Вуктыл»</w:t>
      </w:r>
      <w:r w:rsidRPr="00417F86">
        <w:rPr>
          <w:bCs/>
        </w:rPr>
        <w:t xml:space="preserve"> или размещение в сети Интернет информации о деятельности </w:t>
      </w:r>
      <w:r w:rsidR="00900B2E" w:rsidRPr="00417F86">
        <w:t>Контрольно-счетной палаты</w:t>
      </w:r>
      <w:r w:rsidRPr="00417F86">
        <w:rPr>
          <w:bCs/>
        </w:rPr>
        <w:t xml:space="preserve"> осуществляется в соответствии с законодательством Российской Федерации, законами </w:t>
      </w:r>
      <w:r w:rsidR="00900B2E" w:rsidRPr="00417F86">
        <w:rPr>
          <w:bCs/>
        </w:rPr>
        <w:t>Республики Коми</w:t>
      </w:r>
      <w:r w:rsidRPr="00417F86">
        <w:rPr>
          <w:bCs/>
        </w:rPr>
        <w:t xml:space="preserve">, </w:t>
      </w:r>
      <w:r w:rsidR="00D20F6E" w:rsidRPr="00417F86">
        <w:rPr>
          <w:bCs/>
        </w:rPr>
        <w:t>решениями</w:t>
      </w:r>
      <w:r w:rsidRPr="00417F86">
        <w:rPr>
          <w:bCs/>
        </w:rPr>
        <w:t xml:space="preserve"> </w:t>
      </w:r>
      <w:r w:rsidR="00900B2E" w:rsidRPr="00417F86">
        <w:rPr>
          <w:bCs/>
        </w:rPr>
        <w:t>Совета городского округа</w:t>
      </w:r>
      <w:r w:rsidRPr="00417F86">
        <w:rPr>
          <w:bCs/>
        </w:rPr>
        <w:t xml:space="preserve"> и регламент</w:t>
      </w:r>
      <w:r w:rsidR="00900B2E" w:rsidRPr="00417F86">
        <w:rPr>
          <w:bCs/>
        </w:rPr>
        <w:t xml:space="preserve">ом </w:t>
      </w:r>
      <w:r w:rsidR="00900B2E" w:rsidRPr="00417F86">
        <w:t>Контрольно-счетной палаты</w:t>
      </w:r>
      <w:r w:rsidRPr="00417F86">
        <w:rPr>
          <w:bCs/>
        </w:rPr>
        <w:t>.</w:t>
      </w:r>
    </w:p>
    <w:p w:rsidR="00502245" w:rsidRPr="00417F86" w:rsidRDefault="00502245" w:rsidP="0035769A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502245" w:rsidRPr="00417F86" w:rsidRDefault="00502245" w:rsidP="0050224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2</w:t>
      </w:r>
      <w:r w:rsidR="00B00850" w:rsidRPr="00417F86">
        <w:rPr>
          <w:b/>
          <w:bCs/>
        </w:rPr>
        <w:t>3</w:t>
      </w:r>
      <w:r w:rsidRPr="00417F86">
        <w:rPr>
          <w:b/>
          <w:bCs/>
        </w:rPr>
        <w:t>. Финансовое обеспечение деятельности</w:t>
      </w:r>
    </w:p>
    <w:p w:rsidR="00502245" w:rsidRPr="00417F86" w:rsidRDefault="00502245" w:rsidP="0050224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</w:rPr>
        <w:t>Контрольно-счетной палаты</w:t>
      </w:r>
    </w:p>
    <w:p w:rsidR="00502245" w:rsidRPr="00417F86" w:rsidRDefault="00502245" w:rsidP="00502245">
      <w:pPr>
        <w:autoSpaceDE w:val="0"/>
        <w:autoSpaceDN w:val="0"/>
        <w:adjustRightInd w:val="0"/>
        <w:ind w:firstLine="540"/>
        <w:jc w:val="both"/>
      </w:pPr>
    </w:p>
    <w:p w:rsidR="00502245" w:rsidRPr="00417F86" w:rsidRDefault="00422C68" w:rsidP="00E22A50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</w:pPr>
      <w:r w:rsidRPr="00417F86">
        <w:t xml:space="preserve">1. Финансовое обеспечение деятельности </w:t>
      </w:r>
      <w:r w:rsidR="00502245" w:rsidRPr="00417F86">
        <w:t xml:space="preserve">Контрольно-счетной палаты осуществляется за счет средств бюджета муниципального образования городского округа «Вуктыл». </w:t>
      </w:r>
    </w:p>
    <w:p w:rsidR="00502245" w:rsidRPr="00417F86" w:rsidRDefault="00502245" w:rsidP="00502245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F86"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422C68" w:rsidRPr="00417F86" w:rsidRDefault="00422C68" w:rsidP="00422C68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F86">
        <w:t>Расходы на обеспечение деятельности Контрольно-счетной палаты предусматриваются в бюджете муниципального образования городского округа «Вуктыл» отдельной строкой в соответствии с классификацией расходов бюджетов Российской Федерации.</w:t>
      </w:r>
    </w:p>
    <w:p w:rsidR="00502245" w:rsidRPr="00417F86" w:rsidRDefault="00502245" w:rsidP="00E22A50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417F86">
        <w:t>Контроль за</w:t>
      </w:r>
      <w:proofErr w:type="gramEnd"/>
      <w:r w:rsidRPr="00417F86">
        <w:t xml:space="preserve"> использованием </w:t>
      </w:r>
      <w:r w:rsidR="00422C68" w:rsidRPr="00417F86">
        <w:t>Контрольно-счетной палатой</w:t>
      </w:r>
      <w:r w:rsidRPr="00417F86">
        <w:t xml:space="preserve"> бюджетных средств, муниципального имущества осуществляется на основании решений</w:t>
      </w:r>
      <w:r w:rsidR="00422C68" w:rsidRPr="00417F86">
        <w:t xml:space="preserve"> Совета городского округа</w:t>
      </w:r>
      <w:r w:rsidRPr="00417F86">
        <w:t>.</w:t>
      </w:r>
    </w:p>
    <w:p w:rsidR="00E22A50" w:rsidRPr="00417F86" w:rsidRDefault="00E22A50" w:rsidP="00E22A50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E22A50" w:rsidRPr="00417F86" w:rsidRDefault="00E22A50" w:rsidP="00E22A5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17F86">
        <w:rPr>
          <w:b/>
          <w:bCs/>
        </w:rPr>
        <w:t>Статья 2</w:t>
      </w:r>
      <w:r w:rsidR="00B00850" w:rsidRPr="00417F86">
        <w:rPr>
          <w:b/>
          <w:bCs/>
        </w:rPr>
        <w:t>4</w:t>
      </w:r>
      <w:r w:rsidRPr="00417F86">
        <w:rPr>
          <w:b/>
          <w:bCs/>
        </w:rPr>
        <w:t xml:space="preserve">. Материальное и социальное обеспечение должностных лиц </w:t>
      </w:r>
      <w:r w:rsidRPr="00417F86">
        <w:rPr>
          <w:b/>
        </w:rPr>
        <w:t>Контрольно-счетной палаты</w:t>
      </w:r>
    </w:p>
    <w:p w:rsidR="00E22A50" w:rsidRPr="00417F86" w:rsidRDefault="00E22A50" w:rsidP="00E22A5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96EE4" w:rsidRPr="00417F86" w:rsidRDefault="00596EE4" w:rsidP="00596EE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17F86">
        <w:rPr>
          <w:bCs/>
        </w:rPr>
        <w:t xml:space="preserve">1. </w:t>
      </w:r>
      <w:proofErr w:type="gramStart"/>
      <w:r w:rsidRPr="00417F86">
        <w:rPr>
          <w:bCs/>
        </w:rPr>
        <w:t xml:space="preserve">Должностным лицам </w:t>
      </w:r>
      <w:r w:rsidRPr="00417F86">
        <w:t xml:space="preserve">Контрольно-счетной палаты </w:t>
      </w:r>
      <w:r w:rsidRPr="00417F86">
        <w:rPr>
          <w:bCs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городского округа «Вуктыл»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FC332E" w:rsidRPr="00417F86" w:rsidRDefault="00596EE4" w:rsidP="00B00850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417F86">
        <w:rPr>
          <w:bCs/>
        </w:rPr>
        <w:t xml:space="preserve">2. Меры по материальному и социальному обеспечению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</w:t>
      </w:r>
      <w:r w:rsidRPr="00417F86">
        <w:t xml:space="preserve">Федеральным </w:t>
      </w:r>
      <w:hyperlink r:id="rId47" w:history="1">
        <w:r w:rsidRPr="00417F86">
          <w:t>законом</w:t>
        </w:r>
      </w:hyperlink>
      <w:r w:rsidRPr="00417F86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17F86">
        <w:rPr>
          <w:bCs/>
        </w:rPr>
        <w:t>, другими федеральными законами и законами Республики Коми.</w:t>
      </w:r>
    </w:p>
    <w:sectPr w:rsidR="00FC332E" w:rsidRPr="00417F86" w:rsidSect="00C65E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914"/>
    <w:multiLevelType w:val="hybridMultilevel"/>
    <w:tmpl w:val="5DD410A4"/>
    <w:lvl w:ilvl="0" w:tplc="714610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3DA"/>
    <w:multiLevelType w:val="hybridMultilevel"/>
    <w:tmpl w:val="1AAA6A20"/>
    <w:lvl w:ilvl="0" w:tplc="20FCC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D535B"/>
    <w:multiLevelType w:val="hybridMultilevel"/>
    <w:tmpl w:val="802A70CE"/>
    <w:lvl w:ilvl="0" w:tplc="A32E97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E34340A"/>
    <w:multiLevelType w:val="hybridMultilevel"/>
    <w:tmpl w:val="98F0A50A"/>
    <w:lvl w:ilvl="0" w:tplc="DF402C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5F28DF"/>
    <w:multiLevelType w:val="hybridMultilevel"/>
    <w:tmpl w:val="66205450"/>
    <w:lvl w:ilvl="0" w:tplc="1C181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F511FD"/>
    <w:multiLevelType w:val="hybridMultilevel"/>
    <w:tmpl w:val="5A04DC12"/>
    <w:lvl w:ilvl="0" w:tplc="B26A445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000442"/>
    <w:multiLevelType w:val="hybridMultilevel"/>
    <w:tmpl w:val="FA5E744A"/>
    <w:lvl w:ilvl="0" w:tplc="AA54067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D71907"/>
    <w:multiLevelType w:val="hybridMultilevel"/>
    <w:tmpl w:val="5F70BF96"/>
    <w:lvl w:ilvl="0" w:tplc="7368E9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F9"/>
    <w:rsid w:val="00006251"/>
    <w:rsid w:val="00013CB3"/>
    <w:rsid w:val="00016EDB"/>
    <w:rsid w:val="000227F9"/>
    <w:rsid w:val="0002384D"/>
    <w:rsid w:val="00023ECC"/>
    <w:rsid w:val="000261EC"/>
    <w:rsid w:val="00031545"/>
    <w:rsid w:val="000420DD"/>
    <w:rsid w:val="00044816"/>
    <w:rsid w:val="00051490"/>
    <w:rsid w:val="000540AC"/>
    <w:rsid w:val="00062795"/>
    <w:rsid w:val="00070DB5"/>
    <w:rsid w:val="000764B3"/>
    <w:rsid w:val="00094F07"/>
    <w:rsid w:val="000A1811"/>
    <w:rsid w:val="000A405E"/>
    <w:rsid w:val="000A7BA1"/>
    <w:rsid w:val="000B0EF8"/>
    <w:rsid w:val="000B182E"/>
    <w:rsid w:val="000B5C90"/>
    <w:rsid w:val="000B6E6A"/>
    <w:rsid w:val="000C391E"/>
    <w:rsid w:val="000C613E"/>
    <w:rsid w:val="000C772F"/>
    <w:rsid w:val="000D01D3"/>
    <w:rsid w:val="000D0668"/>
    <w:rsid w:val="000D1B3E"/>
    <w:rsid w:val="000D44BB"/>
    <w:rsid w:val="000E4F36"/>
    <w:rsid w:val="000E610F"/>
    <w:rsid w:val="000F18AB"/>
    <w:rsid w:val="00105560"/>
    <w:rsid w:val="00111458"/>
    <w:rsid w:val="00122DB3"/>
    <w:rsid w:val="001238CB"/>
    <w:rsid w:val="001269A1"/>
    <w:rsid w:val="00131302"/>
    <w:rsid w:val="0014251E"/>
    <w:rsid w:val="00143B1F"/>
    <w:rsid w:val="00144D5F"/>
    <w:rsid w:val="001514A0"/>
    <w:rsid w:val="001522DF"/>
    <w:rsid w:val="00156B8B"/>
    <w:rsid w:val="001656C7"/>
    <w:rsid w:val="0016595A"/>
    <w:rsid w:val="001729BD"/>
    <w:rsid w:val="00173A6F"/>
    <w:rsid w:val="00176B84"/>
    <w:rsid w:val="00177FB3"/>
    <w:rsid w:val="00186566"/>
    <w:rsid w:val="00197841"/>
    <w:rsid w:val="001A05F7"/>
    <w:rsid w:val="001B00E8"/>
    <w:rsid w:val="001B032A"/>
    <w:rsid w:val="001B4220"/>
    <w:rsid w:val="001B598B"/>
    <w:rsid w:val="001D65C5"/>
    <w:rsid w:val="001D751A"/>
    <w:rsid w:val="001E6F18"/>
    <w:rsid w:val="001F0573"/>
    <w:rsid w:val="001F7395"/>
    <w:rsid w:val="00202D8D"/>
    <w:rsid w:val="00203E3D"/>
    <w:rsid w:val="00203FBC"/>
    <w:rsid w:val="002129D6"/>
    <w:rsid w:val="002155A9"/>
    <w:rsid w:val="00226654"/>
    <w:rsid w:val="00226CD7"/>
    <w:rsid w:val="0023118E"/>
    <w:rsid w:val="00231C59"/>
    <w:rsid w:val="002439ED"/>
    <w:rsid w:val="002452E7"/>
    <w:rsid w:val="00252F88"/>
    <w:rsid w:val="002550EC"/>
    <w:rsid w:val="00260303"/>
    <w:rsid w:val="002603AD"/>
    <w:rsid w:val="00261E44"/>
    <w:rsid w:val="0026315D"/>
    <w:rsid w:val="0027000C"/>
    <w:rsid w:val="00281952"/>
    <w:rsid w:val="00286BCE"/>
    <w:rsid w:val="00287875"/>
    <w:rsid w:val="0029001E"/>
    <w:rsid w:val="00290F49"/>
    <w:rsid w:val="00292DFD"/>
    <w:rsid w:val="00293D1A"/>
    <w:rsid w:val="002966ED"/>
    <w:rsid w:val="002A2922"/>
    <w:rsid w:val="002A37EE"/>
    <w:rsid w:val="002A50B6"/>
    <w:rsid w:val="002A71A3"/>
    <w:rsid w:val="002B1990"/>
    <w:rsid w:val="002B59E0"/>
    <w:rsid w:val="002C47ED"/>
    <w:rsid w:val="002C554F"/>
    <w:rsid w:val="002D4256"/>
    <w:rsid w:val="002D4CBF"/>
    <w:rsid w:val="002F1AA9"/>
    <w:rsid w:val="002F4ACB"/>
    <w:rsid w:val="00300132"/>
    <w:rsid w:val="00303023"/>
    <w:rsid w:val="003030AC"/>
    <w:rsid w:val="00303937"/>
    <w:rsid w:val="00303C0F"/>
    <w:rsid w:val="00307F3F"/>
    <w:rsid w:val="00312C0C"/>
    <w:rsid w:val="00322CE3"/>
    <w:rsid w:val="00333360"/>
    <w:rsid w:val="00341DC1"/>
    <w:rsid w:val="00351937"/>
    <w:rsid w:val="0035769A"/>
    <w:rsid w:val="00363AB3"/>
    <w:rsid w:val="003700D8"/>
    <w:rsid w:val="003745CB"/>
    <w:rsid w:val="00383ADE"/>
    <w:rsid w:val="0038421F"/>
    <w:rsid w:val="00384B82"/>
    <w:rsid w:val="003870D3"/>
    <w:rsid w:val="0039176C"/>
    <w:rsid w:val="00393E4F"/>
    <w:rsid w:val="003B0297"/>
    <w:rsid w:val="003B273A"/>
    <w:rsid w:val="003C159A"/>
    <w:rsid w:val="003C484B"/>
    <w:rsid w:val="003C4D85"/>
    <w:rsid w:val="003C5E91"/>
    <w:rsid w:val="003D1820"/>
    <w:rsid w:val="003D28DD"/>
    <w:rsid w:val="003D4D91"/>
    <w:rsid w:val="003D5591"/>
    <w:rsid w:val="003D6DB0"/>
    <w:rsid w:val="003E125E"/>
    <w:rsid w:val="003E204C"/>
    <w:rsid w:val="003E2DDF"/>
    <w:rsid w:val="003F1549"/>
    <w:rsid w:val="003F1F4F"/>
    <w:rsid w:val="003F2045"/>
    <w:rsid w:val="003F26F9"/>
    <w:rsid w:val="003F5A3D"/>
    <w:rsid w:val="00402E8A"/>
    <w:rsid w:val="004031EF"/>
    <w:rsid w:val="00405913"/>
    <w:rsid w:val="00411A54"/>
    <w:rsid w:val="00411B2E"/>
    <w:rsid w:val="004147E5"/>
    <w:rsid w:val="00414800"/>
    <w:rsid w:val="00416EBE"/>
    <w:rsid w:val="00417B7C"/>
    <w:rsid w:val="00417F86"/>
    <w:rsid w:val="00422C68"/>
    <w:rsid w:val="004254A9"/>
    <w:rsid w:val="0043242C"/>
    <w:rsid w:val="00434671"/>
    <w:rsid w:val="00444B79"/>
    <w:rsid w:val="00445094"/>
    <w:rsid w:val="0044653B"/>
    <w:rsid w:val="00453812"/>
    <w:rsid w:val="004576F6"/>
    <w:rsid w:val="00464AA5"/>
    <w:rsid w:val="00473C91"/>
    <w:rsid w:val="00477A5D"/>
    <w:rsid w:val="00487635"/>
    <w:rsid w:val="004936E2"/>
    <w:rsid w:val="00494811"/>
    <w:rsid w:val="004967E9"/>
    <w:rsid w:val="004A040A"/>
    <w:rsid w:val="004A608F"/>
    <w:rsid w:val="004A791F"/>
    <w:rsid w:val="004B19F6"/>
    <w:rsid w:val="004B6193"/>
    <w:rsid w:val="004B6ED9"/>
    <w:rsid w:val="004C3C7C"/>
    <w:rsid w:val="004D01A5"/>
    <w:rsid w:val="004D124E"/>
    <w:rsid w:val="004D2C53"/>
    <w:rsid w:val="004D31AE"/>
    <w:rsid w:val="004D5A06"/>
    <w:rsid w:val="004D5EC4"/>
    <w:rsid w:val="004F5944"/>
    <w:rsid w:val="0050219F"/>
    <w:rsid w:val="00502245"/>
    <w:rsid w:val="005112D9"/>
    <w:rsid w:val="005131F2"/>
    <w:rsid w:val="0051495F"/>
    <w:rsid w:val="005169E9"/>
    <w:rsid w:val="00522F2C"/>
    <w:rsid w:val="0052722F"/>
    <w:rsid w:val="00533D50"/>
    <w:rsid w:val="005346FA"/>
    <w:rsid w:val="00541035"/>
    <w:rsid w:val="00552C70"/>
    <w:rsid w:val="00553AE6"/>
    <w:rsid w:val="00556327"/>
    <w:rsid w:val="00556CA9"/>
    <w:rsid w:val="00563BBB"/>
    <w:rsid w:val="00566366"/>
    <w:rsid w:val="00566C17"/>
    <w:rsid w:val="00570285"/>
    <w:rsid w:val="005705A7"/>
    <w:rsid w:val="00575C7D"/>
    <w:rsid w:val="00584A9E"/>
    <w:rsid w:val="00587B72"/>
    <w:rsid w:val="005919BD"/>
    <w:rsid w:val="00593845"/>
    <w:rsid w:val="00593DE3"/>
    <w:rsid w:val="0059678A"/>
    <w:rsid w:val="00596EE4"/>
    <w:rsid w:val="005A02C4"/>
    <w:rsid w:val="005A2B8A"/>
    <w:rsid w:val="005A345C"/>
    <w:rsid w:val="005A3A94"/>
    <w:rsid w:val="005A611E"/>
    <w:rsid w:val="005A7288"/>
    <w:rsid w:val="005B0B39"/>
    <w:rsid w:val="005B0E58"/>
    <w:rsid w:val="005B77CA"/>
    <w:rsid w:val="005C0F43"/>
    <w:rsid w:val="005C2D99"/>
    <w:rsid w:val="005D0C52"/>
    <w:rsid w:val="005D45E3"/>
    <w:rsid w:val="005E0F2C"/>
    <w:rsid w:val="005E56F1"/>
    <w:rsid w:val="005E6773"/>
    <w:rsid w:val="005E6C1A"/>
    <w:rsid w:val="005F2E3A"/>
    <w:rsid w:val="005F34D9"/>
    <w:rsid w:val="005F3D8D"/>
    <w:rsid w:val="005F637B"/>
    <w:rsid w:val="00600BA5"/>
    <w:rsid w:val="00607577"/>
    <w:rsid w:val="00612D5C"/>
    <w:rsid w:val="00622247"/>
    <w:rsid w:val="00624B5A"/>
    <w:rsid w:val="00631C8D"/>
    <w:rsid w:val="00633852"/>
    <w:rsid w:val="00636165"/>
    <w:rsid w:val="00644245"/>
    <w:rsid w:val="006502EA"/>
    <w:rsid w:val="00650EF4"/>
    <w:rsid w:val="00656BCF"/>
    <w:rsid w:val="006628A2"/>
    <w:rsid w:val="006725B1"/>
    <w:rsid w:val="00672A0E"/>
    <w:rsid w:val="00677221"/>
    <w:rsid w:val="00680554"/>
    <w:rsid w:val="00680C4D"/>
    <w:rsid w:val="00682171"/>
    <w:rsid w:val="00682C92"/>
    <w:rsid w:val="006845E1"/>
    <w:rsid w:val="0068628E"/>
    <w:rsid w:val="00695D8D"/>
    <w:rsid w:val="00696BB4"/>
    <w:rsid w:val="006A1015"/>
    <w:rsid w:val="006A107A"/>
    <w:rsid w:val="006A1205"/>
    <w:rsid w:val="006A7DF0"/>
    <w:rsid w:val="006B1D1D"/>
    <w:rsid w:val="006B5DB8"/>
    <w:rsid w:val="006C56A0"/>
    <w:rsid w:val="006C5B88"/>
    <w:rsid w:val="006D5787"/>
    <w:rsid w:val="006D6C43"/>
    <w:rsid w:val="006E17FB"/>
    <w:rsid w:val="006E2FEB"/>
    <w:rsid w:val="006F18B2"/>
    <w:rsid w:val="006F6D1C"/>
    <w:rsid w:val="00700626"/>
    <w:rsid w:val="00705B85"/>
    <w:rsid w:val="00707246"/>
    <w:rsid w:val="00717C32"/>
    <w:rsid w:val="00720FE0"/>
    <w:rsid w:val="007212E2"/>
    <w:rsid w:val="007226B4"/>
    <w:rsid w:val="00722F06"/>
    <w:rsid w:val="00722FF6"/>
    <w:rsid w:val="007278BE"/>
    <w:rsid w:val="00730CAC"/>
    <w:rsid w:val="00730CFD"/>
    <w:rsid w:val="00731864"/>
    <w:rsid w:val="00745D34"/>
    <w:rsid w:val="00754BD9"/>
    <w:rsid w:val="007602FD"/>
    <w:rsid w:val="007607CA"/>
    <w:rsid w:val="00762508"/>
    <w:rsid w:val="00764C91"/>
    <w:rsid w:val="00765A43"/>
    <w:rsid w:val="007713DB"/>
    <w:rsid w:val="007729AB"/>
    <w:rsid w:val="00772F92"/>
    <w:rsid w:val="007808A8"/>
    <w:rsid w:val="00781760"/>
    <w:rsid w:val="00790A27"/>
    <w:rsid w:val="00793D16"/>
    <w:rsid w:val="0079486B"/>
    <w:rsid w:val="00797F77"/>
    <w:rsid w:val="007A6E3B"/>
    <w:rsid w:val="007B08B8"/>
    <w:rsid w:val="007C1F96"/>
    <w:rsid w:val="007C431F"/>
    <w:rsid w:val="007C6831"/>
    <w:rsid w:val="007D584B"/>
    <w:rsid w:val="007E0528"/>
    <w:rsid w:val="007E3E5E"/>
    <w:rsid w:val="007E4700"/>
    <w:rsid w:val="007E78E1"/>
    <w:rsid w:val="007F4A88"/>
    <w:rsid w:val="007F4EA7"/>
    <w:rsid w:val="00800AF3"/>
    <w:rsid w:val="00804B93"/>
    <w:rsid w:val="00820543"/>
    <w:rsid w:val="008211CB"/>
    <w:rsid w:val="008218CC"/>
    <w:rsid w:val="00821CDE"/>
    <w:rsid w:val="00827586"/>
    <w:rsid w:val="00834379"/>
    <w:rsid w:val="00836205"/>
    <w:rsid w:val="00841087"/>
    <w:rsid w:val="0084386D"/>
    <w:rsid w:val="00844CBE"/>
    <w:rsid w:val="00850F82"/>
    <w:rsid w:val="0085215F"/>
    <w:rsid w:val="00855C9B"/>
    <w:rsid w:val="00855DBC"/>
    <w:rsid w:val="00863943"/>
    <w:rsid w:val="00867F2F"/>
    <w:rsid w:val="00870C90"/>
    <w:rsid w:val="008818AB"/>
    <w:rsid w:val="00884FD6"/>
    <w:rsid w:val="00886948"/>
    <w:rsid w:val="00892489"/>
    <w:rsid w:val="00892B3D"/>
    <w:rsid w:val="00896B04"/>
    <w:rsid w:val="00896BA6"/>
    <w:rsid w:val="008B0574"/>
    <w:rsid w:val="008B2630"/>
    <w:rsid w:val="008C0D72"/>
    <w:rsid w:val="008C132F"/>
    <w:rsid w:val="008C43EC"/>
    <w:rsid w:val="008C4802"/>
    <w:rsid w:val="008C50D6"/>
    <w:rsid w:val="008D09E7"/>
    <w:rsid w:val="008F4CF3"/>
    <w:rsid w:val="00900B2E"/>
    <w:rsid w:val="00904A80"/>
    <w:rsid w:val="00904AF1"/>
    <w:rsid w:val="00924463"/>
    <w:rsid w:val="00931F13"/>
    <w:rsid w:val="00935AA9"/>
    <w:rsid w:val="009366D1"/>
    <w:rsid w:val="009423F4"/>
    <w:rsid w:val="00946459"/>
    <w:rsid w:val="009508FC"/>
    <w:rsid w:val="009545A5"/>
    <w:rsid w:val="00954ACE"/>
    <w:rsid w:val="009573AD"/>
    <w:rsid w:val="0096529D"/>
    <w:rsid w:val="00966C50"/>
    <w:rsid w:val="00980A4F"/>
    <w:rsid w:val="00985729"/>
    <w:rsid w:val="009A091F"/>
    <w:rsid w:val="009A2AFA"/>
    <w:rsid w:val="009A4642"/>
    <w:rsid w:val="009A4F4E"/>
    <w:rsid w:val="009A5313"/>
    <w:rsid w:val="009A6F7E"/>
    <w:rsid w:val="009C05FA"/>
    <w:rsid w:val="009C741F"/>
    <w:rsid w:val="009D7972"/>
    <w:rsid w:val="009E1801"/>
    <w:rsid w:val="009E1F56"/>
    <w:rsid w:val="009E2B7B"/>
    <w:rsid w:val="009E71A6"/>
    <w:rsid w:val="009F297E"/>
    <w:rsid w:val="009F5052"/>
    <w:rsid w:val="009F5848"/>
    <w:rsid w:val="009F6499"/>
    <w:rsid w:val="00A008B6"/>
    <w:rsid w:val="00A017F6"/>
    <w:rsid w:val="00A01884"/>
    <w:rsid w:val="00A02208"/>
    <w:rsid w:val="00A10423"/>
    <w:rsid w:val="00A15772"/>
    <w:rsid w:val="00A157B9"/>
    <w:rsid w:val="00A21043"/>
    <w:rsid w:val="00A21307"/>
    <w:rsid w:val="00A221BB"/>
    <w:rsid w:val="00A311BD"/>
    <w:rsid w:val="00A336CF"/>
    <w:rsid w:val="00A670E3"/>
    <w:rsid w:val="00A72FD5"/>
    <w:rsid w:val="00A74B92"/>
    <w:rsid w:val="00A86114"/>
    <w:rsid w:val="00A93DF7"/>
    <w:rsid w:val="00A9562D"/>
    <w:rsid w:val="00AB5FE4"/>
    <w:rsid w:val="00AC4C8E"/>
    <w:rsid w:val="00AC721C"/>
    <w:rsid w:val="00AE1A46"/>
    <w:rsid w:val="00AE796B"/>
    <w:rsid w:val="00AF3721"/>
    <w:rsid w:val="00AF3A7C"/>
    <w:rsid w:val="00AF4AB2"/>
    <w:rsid w:val="00B00850"/>
    <w:rsid w:val="00B03413"/>
    <w:rsid w:val="00B04000"/>
    <w:rsid w:val="00B041E1"/>
    <w:rsid w:val="00B07D7F"/>
    <w:rsid w:val="00B20A1F"/>
    <w:rsid w:val="00B33959"/>
    <w:rsid w:val="00B36C5A"/>
    <w:rsid w:val="00B50123"/>
    <w:rsid w:val="00B51777"/>
    <w:rsid w:val="00B52247"/>
    <w:rsid w:val="00B53FCB"/>
    <w:rsid w:val="00B54338"/>
    <w:rsid w:val="00B54921"/>
    <w:rsid w:val="00B63937"/>
    <w:rsid w:val="00B650B6"/>
    <w:rsid w:val="00B66C39"/>
    <w:rsid w:val="00B7389C"/>
    <w:rsid w:val="00B7406D"/>
    <w:rsid w:val="00B7464C"/>
    <w:rsid w:val="00B85981"/>
    <w:rsid w:val="00B946E4"/>
    <w:rsid w:val="00B96BAE"/>
    <w:rsid w:val="00B97A76"/>
    <w:rsid w:val="00BB1F0F"/>
    <w:rsid w:val="00BB55DD"/>
    <w:rsid w:val="00BC571E"/>
    <w:rsid w:val="00BD0B96"/>
    <w:rsid w:val="00BD3668"/>
    <w:rsid w:val="00BE535A"/>
    <w:rsid w:val="00BF0D35"/>
    <w:rsid w:val="00BF1E21"/>
    <w:rsid w:val="00BF3CE3"/>
    <w:rsid w:val="00BF746F"/>
    <w:rsid w:val="00BF7F6E"/>
    <w:rsid w:val="00C010D6"/>
    <w:rsid w:val="00C214DA"/>
    <w:rsid w:val="00C31C83"/>
    <w:rsid w:val="00C31FD2"/>
    <w:rsid w:val="00C3289A"/>
    <w:rsid w:val="00C33257"/>
    <w:rsid w:val="00C35A3D"/>
    <w:rsid w:val="00C37EAC"/>
    <w:rsid w:val="00C53DC5"/>
    <w:rsid w:val="00C57DD5"/>
    <w:rsid w:val="00C606DD"/>
    <w:rsid w:val="00C62D30"/>
    <w:rsid w:val="00C642B1"/>
    <w:rsid w:val="00C65ED1"/>
    <w:rsid w:val="00C72BA9"/>
    <w:rsid w:val="00C735E8"/>
    <w:rsid w:val="00C74922"/>
    <w:rsid w:val="00C76217"/>
    <w:rsid w:val="00C91939"/>
    <w:rsid w:val="00C933DC"/>
    <w:rsid w:val="00C94840"/>
    <w:rsid w:val="00CB41BF"/>
    <w:rsid w:val="00CB7198"/>
    <w:rsid w:val="00CC2527"/>
    <w:rsid w:val="00CD1C49"/>
    <w:rsid w:val="00CD45A2"/>
    <w:rsid w:val="00CD694D"/>
    <w:rsid w:val="00CD71DF"/>
    <w:rsid w:val="00CE046E"/>
    <w:rsid w:val="00CE0ADE"/>
    <w:rsid w:val="00CE1735"/>
    <w:rsid w:val="00CE52DB"/>
    <w:rsid w:val="00CF22A0"/>
    <w:rsid w:val="00D20ABF"/>
    <w:rsid w:val="00D20F6E"/>
    <w:rsid w:val="00D34825"/>
    <w:rsid w:val="00D35FE4"/>
    <w:rsid w:val="00D378C9"/>
    <w:rsid w:val="00D428E8"/>
    <w:rsid w:val="00D47A1A"/>
    <w:rsid w:val="00D52BFD"/>
    <w:rsid w:val="00D55BEB"/>
    <w:rsid w:val="00D6110F"/>
    <w:rsid w:val="00D6288B"/>
    <w:rsid w:val="00D62F76"/>
    <w:rsid w:val="00D668F6"/>
    <w:rsid w:val="00D70E76"/>
    <w:rsid w:val="00D743A5"/>
    <w:rsid w:val="00D74F31"/>
    <w:rsid w:val="00D85419"/>
    <w:rsid w:val="00D93C0D"/>
    <w:rsid w:val="00D952B5"/>
    <w:rsid w:val="00D95CEB"/>
    <w:rsid w:val="00DB201E"/>
    <w:rsid w:val="00DB46EF"/>
    <w:rsid w:val="00DB683B"/>
    <w:rsid w:val="00DC63B0"/>
    <w:rsid w:val="00DC6B1B"/>
    <w:rsid w:val="00DC6CEC"/>
    <w:rsid w:val="00DD1C08"/>
    <w:rsid w:val="00DD7F19"/>
    <w:rsid w:val="00DE1865"/>
    <w:rsid w:val="00DE3D05"/>
    <w:rsid w:val="00DF0AD0"/>
    <w:rsid w:val="00DF33AA"/>
    <w:rsid w:val="00DF51FF"/>
    <w:rsid w:val="00DF6EDE"/>
    <w:rsid w:val="00DF7F33"/>
    <w:rsid w:val="00E07107"/>
    <w:rsid w:val="00E11A66"/>
    <w:rsid w:val="00E13A18"/>
    <w:rsid w:val="00E15F4A"/>
    <w:rsid w:val="00E209D1"/>
    <w:rsid w:val="00E22A50"/>
    <w:rsid w:val="00E24111"/>
    <w:rsid w:val="00E31A1D"/>
    <w:rsid w:val="00E328F6"/>
    <w:rsid w:val="00E32F04"/>
    <w:rsid w:val="00E33986"/>
    <w:rsid w:val="00E360CF"/>
    <w:rsid w:val="00E410AA"/>
    <w:rsid w:val="00E435A0"/>
    <w:rsid w:val="00E452BC"/>
    <w:rsid w:val="00E50983"/>
    <w:rsid w:val="00E5241C"/>
    <w:rsid w:val="00E54204"/>
    <w:rsid w:val="00E65AA1"/>
    <w:rsid w:val="00E671F4"/>
    <w:rsid w:val="00E67A67"/>
    <w:rsid w:val="00E7391B"/>
    <w:rsid w:val="00E74DD7"/>
    <w:rsid w:val="00E7771A"/>
    <w:rsid w:val="00E77A0C"/>
    <w:rsid w:val="00E800C0"/>
    <w:rsid w:val="00E83199"/>
    <w:rsid w:val="00E83713"/>
    <w:rsid w:val="00E953C3"/>
    <w:rsid w:val="00E959CE"/>
    <w:rsid w:val="00EA630A"/>
    <w:rsid w:val="00EA6F53"/>
    <w:rsid w:val="00EA782F"/>
    <w:rsid w:val="00EB0847"/>
    <w:rsid w:val="00EB24C0"/>
    <w:rsid w:val="00EB71E8"/>
    <w:rsid w:val="00EC4930"/>
    <w:rsid w:val="00EC509A"/>
    <w:rsid w:val="00ED374A"/>
    <w:rsid w:val="00ED4E70"/>
    <w:rsid w:val="00EE592C"/>
    <w:rsid w:val="00EF2FB6"/>
    <w:rsid w:val="00F04700"/>
    <w:rsid w:val="00F146BC"/>
    <w:rsid w:val="00F16040"/>
    <w:rsid w:val="00F2001E"/>
    <w:rsid w:val="00F200B2"/>
    <w:rsid w:val="00F25CB2"/>
    <w:rsid w:val="00F26B9E"/>
    <w:rsid w:val="00F26C48"/>
    <w:rsid w:val="00F54205"/>
    <w:rsid w:val="00F54E5A"/>
    <w:rsid w:val="00F55C9D"/>
    <w:rsid w:val="00F5636C"/>
    <w:rsid w:val="00F675AB"/>
    <w:rsid w:val="00F825B9"/>
    <w:rsid w:val="00F8272A"/>
    <w:rsid w:val="00F919F9"/>
    <w:rsid w:val="00F970D4"/>
    <w:rsid w:val="00FA54F3"/>
    <w:rsid w:val="00FA6F04"/>
    <w:rsid w:val="00FB2A77"/>
    <w:rsid w:val="00FB4ADB"/>
    <w:rsid w:val="00FB4E8B"/>
    <w:rsid w:val="00FC15EB"/>
    <w:rsid w:val="00FC332E"/>
    <w:rsid w:val="00FC5D6C"/>
    <w:rsid w:val="00FC5EBA"/>
    <w:rsid w:val="00FD7D4A"/>
    <w:rsid w:val="00FE08C3"/>
    <w:rsid w:val="00FF41EB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rsid w:val="00522F2C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a3">
    <w:name w:val="Title"/>
    <w:basedOn w:val="a"/>
    <w:link w:val="a4"/>
    <w:qFormat/>
    <w:rsid w:val="00C3289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rsid w:val="00C3289A"/>
    <w:rPr>
      <w:b/>
    </w:rPr>
  </w:style>
  <w:style w:type="paragraph" w:customStyle="1" w:styleId="ConsPlusTitle">
    <w:name w:val="ConsPlusTitle"/>
    <w:rsid w:val="003F26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F25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5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rsid w:val="00522F2C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a3">
    <w:name w:val="Title"/>
    <w:basedOn w:val="a"/>
    <w:link w:val="a4"/>
    <w:qFormat/>
    <w:rsid w:val="00C3289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rsid w:val="00C3289A"/>
    <w:rPr>
      <w:b/>
    </w:rPr>
  </w:style>
  <w:style w:type="paragraph" w:customStyle="1" w:styleId="ConsPlusTitle">
    <w:name w:val="ConsPlusTitle"/>
    <w:rsid w:val="003F26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F25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5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E649C942EC4A1FE68DD927397551A7FA5B8520D47407C03491249028CE20E8D3179C1EB9E4798AF8EECE7D804297FdCjBM" TargetMode="External"/><Relationship Id="rId18" Type="http://schemas.openxmlformats.org/officeDocument/2006/relationships/hyperlink" Target="consultantplus://offline/ref=2C918C00463BFD9696C761DAEB9C8E3163C175247725CEA995A94D50821261F" TargetMode="External"/><Relationship Id="rId26" Type="http://schemas.openxmlformats.org/officeDocument/2006/relationships/hyperlink" Target="consultantplus://offline/ref=4C77F6799339A95A420831CC057E9D8E031809EC0A3A078661A9DAF29164FCBE52275492D324F941D6AEEC34FD852E26EEIBZ0N" TargetMode="External"/><Relationship Id="rId39" Type="http://schemas.openxmlformats.org/officeDocument/2006/relationships/hyperlink" Target="consultantplus://offline/ref=D6863BA5ED0F12AEAD837D4CF7F4F106752E13AD553F79F4F246D60E493C7AE81589A9A9E2FFDDF9CB5980120350n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918C00463BFD9696C77FD7FDF0D03566CA2F287F23C5FFCAF84B07DD71AA32791260F" TargetMode="External"/><Relationship Id="rId34" Type="http://schemas.openxmlformats.org/officeDocument/2006/relationships/hyperlink" Target="consultantplus://offline/ref=E4030F1EBCC6B94F30448EFF78B9312EA37643687B215F16A1B55C61F0F2C63A0F523FC7C73303F7B938F029DCCFA1B9FE3343B981D48702U2qBI" TargetMode="External"/><Relationship Id="rId42" Type="http://schemas.openxmlformats.org/officeDocument/2006/relationships/hyperlink" Target="consultantplus://offline/ref=D36325749F9ED73407D370F5D7C41192ED402017A1D6BC21C0604066AEC63240340921885903A6FEF6D503eFh5M" TargetMode="External"/><Relationship Id="rId47" Type="http://schemas.openxmlformats.org/officeDocument/2006/relationships/hyperlink" Target="consultantplus://offline/ref=63C50363891C7C4977A33F8E322225FE302ECFFF65B77C7676B1A5187952D5BC7C7D1EC4DFAC5A496359C8ED1271A4C8570EF76F9C66D48CG3S2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8E649C942EC4A1FE68DD927397551A7FA5B8520D47407C03491249028CE20E8D3179C1EB9E4798AF8EECE7D804297FdCjBM" TargetMode="External"/><Relationship Id="rId17" Type="http://schemas.openxmlformats.org/officeDocument/2006/relationships/hyperlink" Target="consultantplus://offline/ref=9F8E649C942EC4A1FE68DD927397551A7FA5B8520D47407C03491249028CE20E8D3179C1EB9E4798AF8EECE7D804297FdCjBM" TargetMode="External"/><Relationship Id="rId25" Type="http://schemas.openxmlformats.org/officeDocument/2006/relationships/hyperlink" Target="consultantplus://offline/ref=4C77F6799339A95A42082FC11312C38A061B54E50D3A0ED23DF4DCA5CE34FAEB126752C78260AC4DD5A7A665B0CE2124EEAFCD2E1428FF87IDZCN" TargetMode="External"/><Relationship Id="rId33" Type="http://schemas.openxmlformats.org/officeDocument/2006/relationships/hyperlink" Target="consultantplus://offline/ref=E4030F1EBCC6B94F30448EFF78B9312EA3764368792B5F16A1B55C61F0F2C63A1D5267CBC7371DF0B82DA6789AU9qBI" TargetMode="External"/><Relationship Id="rId38" Type="http://schemas.openxmlformats.org/officeDocument/2006/relationships/hyperlink" Target="consultantplus://offline/ref=E4030F1EBCC6B94F30448EFF78B9312EA3764F697A215F16A1B55C61F0F2C63A1D5267CBC7371DF0B82DA6789AU9qBI" TargetMode="External"/><Relationship Id="rId46" Type="http://schemas.openxmlformats.org/officeDocument/2006/relationships/hyperlink" Target="consultantplus://offline/ref=E1BFDBFD716EAEDCDC25D0F2027388CCF66D45AC9A489003A3FAAC142CE7AD83C13E27D62EA2754CF756BD57C6G3K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E649C942EC4A1FE68DD927397551A7FA5B8520D47407C03491249028CE20E8D3179C1EB9E4798AF8EECE7D804297FdCjBM" TargetMode="External"/><Relationship Id="rId20" Type="http://schemas.openxmlformats.org/officeDocument/2006/relationships/hyperlink" Target="consultantplus://offline/ref=2C918C00463BFD9696C761DAEB9C8E3162C0752D7A27CEA995A94D508221AC673960ECB969F422A11561F" TargetMode="External"/><Relationship Id="rId29" Type="http://schemas.openxmlformats.org/officeDocument/2006/relationships/hyperlink" Target="consultantplus://offline/ref=7A587B00101B344E46FDBB508377B6EAE1282FEB127DD12ED268EBB684478C506F01DFEAF5C7586C7AC91DC719BBEF3BB97C233743CA7ED0755A0DF267A5O" TargetMode="External"/><Relationship Id="rId41" Type="http://schemas.openxmlformats.org/officeDocument/2006/relationships/hyperlink" Target="consultantplus://offline/ref=D36325749F9ED73407D370F5D7C41192ED402017A1D6BC21C0604066AEC63240340921885903A6FEF6D503eFh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E649C942EC4A1FE68DD927397551A7FA5B8520D47407C03491249028CE20E8D3179C1EB9E4798AF8EECE7D804297FdCjBM" TargetMode="External"/><Relationship Id="rId24" Type="http://schemas.openxmlformats.org/officeDocument/2006/relationships/hyperlink" Target="consultantplus://offline/ref=4C77F6799339A95A42082FC11312C38A061B5EE208310ED23DF4DCA5CE34FAEB00670ACB8062B24CDDB2F034F6I9ZAN" TargetMode="External"/><Relationship Id="rId32" Type="http://schemas.openxmlformats.org/officeDocument/2006/relationships/hyperlink" Target="consultantplus://offline/ref=7A07A77C9A828235B5CEC6FCAD12CCB2C12F3B097502B491528E348E47C310BE1B0BF26BB1E84D2A7548F0iA06H" TargetMode="External"/><Relationship Id="rId37" Type="http://schemas.openxmlformats.org/officeDocument/2006/relationships/hyperlink" Target="consultantplus://offline/ref=E4030F1EBCC6B94F30448EFF78B9312EA37B42617E255F16A1B55C61F0F2C63A1D5267CBC7371DF0B82DA6789AU9qBI" TargetMode="External"/><Relationship Id="rId40" Type="http://schemas.openxmlformats.org/officeDocument/2006/relationships/hyperlink" Target="consultantplus://offline/ref=D6863BA5ED0F12AEAD837D4CF7F4F106752E13AB563479F4F246D60E493C7AE81589A9A9E2FFDDF9CB5980120350nDJ" TargetMode="External"/><Relationship Id="rId45" Type="http://schemas.openxmlformats.org/officeDocument/2006/relationships/hyperlink" Target="consultantplus://offline/ref=E1BFDBFD716EAEDCDC25D0F2027388CCF66048A49E4C9003A3FAAC142CE7AD83C13E27D62EA2754CF756BD57C6G3K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E649C942EC4A1FE68DD927397551A7FA5B8520D47407C03491249028CE20E8D3179C1EB9E4798AF8EECE7D804297FdCjBM" TargetMode="External"/><Relationship Id="rId23" Type="http://schemas.openxmlformats.org/officeDocument/2006/relationships/hyperlink" Target="consultantplus://offline/ref=4C77F6799339A95A42082FC11312C38A071B50E4006559D06CA1D2A0C664A0FB042E5DC49C60A552D6ACF0I3Z5N" TargetMode="External"/><Relationship Id="rId28" Type="http://schemas.openxmlformats.org/officeDocument/2006/relationships/hyperlink" Target="consultantplus://offline/ref=690A675BE2C6AD36C8BEC8673E62891A802DCF9999AEC3BCF36DDE6635B2CFDC07D6F92FA547F395373E5ED652bCu9O" TargetMode="External"/><Relationship Id="rId36" Type="http://schemas.openxmlformats.org/officeDocument/2006/relationships/hyperlink" Target="consultantplus://offline/ref=E4030F1EBCC6B94F30448EFF78B9312EA3764F697A205F16A1B55C61F0F2C63A1D5267CBC7371DF0B82DA6789AU9q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F8E649C942EC4A1FE68DD927397551A7FA5B8520D47407C03491249028CE20E8D3179C1EB9E4798AF8EECE7D804297FdCjBM" TargetMode="External"/><Relationship Id="rId19" Type="http://schemas.openxmlformats.org/officeDocument/2006/relationships/hyperlink" Target="consultantplus://offline/ref=2C918C00463BFD9696C761DAEB9C8E3162C87027792FCEA995A94D508221AC673960ECBB6A1F62F" TargetMode="External"/><Relationship Id="rId31" Type="http://schemas.openxmlformats.org/officeDocument/2006/relationships/hyperlink" Target="consultantplus://offline/ref=63C50363891C7C4977A33F8E322225FE302ECFFF65B77C7676B1A5187952D5BC7C7D1EC4DFAC5A496359C8ED1271A4C8570EF76F9C66D48CG3S2J" TargetMode="External"/><Relationship Id="rId44" Type="http://schemas.openxmlformats.org/officeDocument/2006/relationships/hyperlink" Target="consultantplus://offline/ref=E1BFDBFD716EAEDCDC25D0F2027388CCF66D45AC9A499003A3FAAC142CE7AD83C13E27D62EA2754CF756BD57C6G3K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E649C942EC4A1FE68DD927397551A7FA5B8520D47407C03491249028CE20E8D3179C1EB9E4798AF8EECE7D804297FdCjBM" TargetMode="External"/><Relationship Id="rId14" Type="http://schemas.openxmlformats.org/officeDocument/2006/relationships/hyperlink" Target="consultantplus://offline/ref=9F8E649C942EC4A1FE68DD927397551A7FA5B8520D47407C03491249028CE20E8D3179C1EB9E4798AF8EECE7D804297FdCjBM" TargetMode="External"/><Relationship Id="rId22" Type="http://schemas.openxmlformats.org/officeDocument/2006/relationships/hyperlink" Target="consultantplus://offline/ref=ED6A5351E9F1368F4F5735A7F4E3F8FD79535021256EE3631809965172CA93CAF9CB882B7FBA7F37ACE0C207B13798346EXEa5I" TargetMode="External"/><Relationship Id="rId27" Type="http://schemas.openxmlformats.org/officeDocument/2006/relationships/hyperlink" Target="consultantplus://offline/ref=E05CDA22802DFE0FB947809197A55018D4985BE3C37AA9BB47BA2ADB18D176C8C797FE94309E3A013B07B5897282B9453BUCb9N" TargetMode="External"/><Relationship Id="rId30" Type="http://schemas.openxmlformats.org/officeDocument/2006/relationships/hyperlink" Target="consultantplus://offline/ref=7A587B00101B344E46FDBB508377B6EAE1282FEB127DD12ED268EBB684478C506F01DFEAF5C7586C7AC91DC719BBEF3BB97C233743CA7ED0755A0DF267A5O" TargetMode="External"/><Relationship Id="rId35" Type="http://schemas.openxmlformats.org/officeDocument/2006/relationships/hyperlink" Target="consultantplus://offline/ref=E4030F1EBCC6B94F30448EFF78B9312EA37643687B215F16A1B55C61F0F2C63A0F523FC7C73303F7BF38F029DCCFA1B9FE3343B981D48702U2qBI" TargetMode="External"/><Relationship Id="rId43" Type="http://schemas.openxmlformats.org/officeDocument/2006/relationships/hyperlink" Target="consultantplus://offline/ref=D36325749F9ED73407D370F5D7C41192EE4A2713AB84EB2391354E63A6966850304075874600B8E1F4CB03F4A7eAh1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4B9CBF7102DB0313BD014BA7F87CA545AA48309304C57430BD301FF6E0B972469E36A2093FB7B59CC1B6356759377963246A921AFD44AF6228AF9B3k1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722F-E5F6-4A6E-91B8-912F8C49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16</Pages>
  <Words>5718</Words>
  <Characters>50786</Characters>
  <Application>Microsoft Office Word</Application>
  <DocSecurity>0</DocSecurity>
  <Lines>423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Бабина Виктория Александровна</cp:lastModifiedBy>
  <cp:revision>362</cp:revision>
  <cp:lastPrinted>2021-10-14T11:35:00Z</cp:lastPrinted>
  <dcterms:created xsi:type="dcterms:W3CDTF">2018-08-15T13:00:00Z</dcterms:created>
  <dcterms:modified xsi:type="dcterms:W3CDTF">2021-10-20T05:53:00Z</dcterms:modified>
</cp:coreProperties>
</file>