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uppressAutoHyphens w:val="true"/>
        <w:rPr>
          <w:color w:val="auto"/>
        </w:rPr>
      </w:pPr>
      <w:r>
        <w:rPr>
          <w:color w:val="auto"/>
        </w:rPr>
      </w:r>
    </w:p>
    <w:tbl>
      <w:tblPr>
        <w:tblW w:w="10215" w:type="dxa"/>
        <w:jc w:val="left"/>
        <w:tblInd w:w="-109" w:type="dxa"/>
        <w:tblLayout w:type="fixed"/>
        <w:tblCellMar>
          <w:top w:w="0" w:type="dxa"/>
          <w:left w:w="108" w:type="dxa"/>
          <w:bottom w:w="0" w:type="dxa"/>
          <w:right w:w="108" w:type="dxa"/>
        </w:tblCellMar>
      </w:tblPr>
      <w:tblGrid>
        <w:gridCol w:w="3855"/>
        <w:gridCol w:w="1585"/>
        <w:gridCol w:w="4775"/>
      </w:tblGrid>
      <w:tr>
        <w:trPr>
          <w:trHeight w:val="1569" w:hRule="atLeast"/>
        </w:trPr>
        <w:tc>
          <w:tcPr>
            <w:tcW w:w="3855" w:type="dxa"/>
            <w:tcBorders/>
          </w:tcPr>
          <w:p>
            <w:pPr>
              <w:pStyle w:val="Normal"/>
              <w:widowControl w:val="false"/>
              <w:snapToGrid w:val="false"/>
              <w:spacing w:lineRule="auto" w:line="240" w:before="0" w:after="0"/>
              <w:jc w:val="center"/>
              <w:rPr>
                <w:rFonts w:cs="Times New Roman"/>
                <w:b/>
                <w:bCs/>
                <w:sz w:val="16"/>
                <w:szCs w:val="24"/>
                <w:lang w:val="en-US"/>
              </w:rPr>
            </w:pPr>
            <w:r>
              <w:rPr>
                <w:rFonts w:cs="Times New Roman"/>
                <w:b/>
                <w:bCs/>
                <w:sz w:val="16"/>
                <w:szCs w:val="24"/>
                <w:lang w:val="en-US"/>
              </w:rPr>
            </w:r>
          </w:p>
          <w:p>
            <w:pPr>
              <w:pStyle w:val="Normal"/>
              <w:widowControl w:val="false"/>
              <w:spacing w:lineRule="auto" w:line="240" w:before="0" w:after="0"/>
              <w:ind w:hanging="0" w:left="-62" w:right="-108"/>
              <w:jc w:val="center"/>
              <w:rPr>
                <w:rFonts w:cs="Times New Roman"/>
                <w:b/>
                <w:bCs/>
                <w:sz w:val="20"/>
                <w:szCs w:val="24"/>
                <w:lang w:val="en-US"/>
              </w:rPr>
            </w:pPr>
            <w:r>
              <w:rPr>
                <w:rFonts w:cs="Times New Roman"/>
                <w:b/>
                <w:bCs/>
                <w:sz w:val="20"/>
                <w:szCs w:val="24"/>
                <w:lang w:val="en-US"/>
              </w:rPr>
            </w:r>
          </w:p>
          <w:p>
            <w:pPr>
              <w:pStyle w:val="Normal"/>
              <w:widowControl w:val="false"/>
              <w:spacing w:lineRule="auto" w:line="276" w:before="0" w:after="0"/>
              <w:jc w:val="center"/>
              <w:rPr/>
            </w:pPr>
            <w:r>
              <w:rPr>
                <w:rFonts w:cs="Times New Roman"/>
                <w:b/>
                <w:sz w:val="20"/>
                <w:lang w:val="ru-RU"/>
              </w:rPr>
              <w:t>КОМИ РЕСПУ</w:t>
            </w:r>
            <w:r>
              <w:rPr>
                <w:rFonts w:cs="Times New Roman"/>
                <w:b/>
                <w:sz w:val="20"/>
                <w:lang w:val="en-US"/>
              </w:rPr>
              <w:t>БЛИКАСА</w:t>
            </w:r>
            <w:r>
              <w:rPr>
                <w:rFonts w:cs="Times New Roman"/>
                <w:b/>
                <w:sz w:val="20"/>
                <w:lang w:val="ru-RU"/>
              </w:rPr>
              <w:t xml:space="preserve"> </w:t>
            </w:r>
            <w:r>
              <w:rPr>
                <w:rFonts w:cs="Times New Roman"/>
                <w:b/>
                <w:bCs/>
                <w:sz w:val="20"/>
                <w:lang w:val="ru-RU"/>
              </w:rPr>
              <w:t>«ВУКТЫЛ»</w:t>
            </w:r>
          </w:p>
          <w:p>
            <w:pPr>
              <w:pStyle w:val="Normal"/>
              <w:widowControl w:val="false"/>
              <w:spacing w:lineRule="auto" w:line="276" w:before="0" w:after="0"/>
              <w:jc w:val="center"/>
              <w:rPr/>
            </w:pPr>
            <w:r>
              <w:rPr>
                <w:rFonts w:eastAsia="Times New Roman" w:cs="Times New Roman"/>
                <w:b/>
                <w:sz w:val="20"/>
              </w:rPr>
              <w:t xml:space="preserve">  </w:t>
            </w:r>
            <w:r>
              <w:rPr>
                <w:rFonts w:cs="Times New Roman"/>
                <w:b/>
                <w:sz w:val="20"/>
                <w:szCs w:val="20"/>
              </w:rPr>
              <w:t>МУНИЦИПАЛЬН</w:t>
            </w:r>
            <w:r>
              <w:rPr>
                <w:rFonts w:eastAsia="Times New Roman" w:cs="Times New Roman"/>
                <w:b/>
                <w:sz w:val="20"/>
                <w:szCs w:val="20"/>
              </w:rPr>
              <w:t>Ö</w:t>
            </w:r>
            <w:r>
              <w:rPr>
                <w:rFonts w:cs="Times New Roman"/>
                <w:b/>
                <w:sz w:val="20"/>
                <w:szCs w:val="20"/>
              </w:rPr>
              <w:t xml:space="preserve">Й </w:t>
            </w:r>
            <w:r>
              <w:rPr>
                <w:rFonts w:cs="Times New Roman"/>
                <w:b/>
                <w:sz w:val="20"/>
              </w:rPr>
              <w:t>КЫТШЛ</w:t>
            </w:r>
            <w:r>
              <w:rPr>
                <w:rFonts w:eastAsia="Times New Roman" w:cs="Times New Roman"/>
                <w:b/>
                <w:sz w:val="20"/>
              </w:rPr>
              <w:t>ÖН</w:t>
            </w:r>
          </w:p>
          <w:p>
            <w:pPr>
              <w:pStyle w:val="Normal"/>
              <w:widowControl w:val="false"/>
              <w:spacing w:lineRule="auto" w:line="276" w:before="0" w:after="0"/>
              <w:ind w:hanging="0" w:left="-62" w:right="-108"/>
              <w:jc w:val="center"/>
              <w:rPr>
                <w:rFonts w:cs="Times New Roman"/>
                <w:b/>
                <w:bCs/>
                <w:sz w:val="20"/>
              </w:rPr>
            </w:pPr>
            <w:r>
              <w:rPr>
                <w:rFonts w:cs="Times New Roman"/>
                <w:b/>
                <w:bCs/>
                <w:sz w:val="20"/>
              </w:rPr>
              <w:t>АДМИНИСТРАЦИЯ</w:t>
            </w:r>
          </w:p>
          <w:p>
            <w:pPr>
              <w:pStyle w:val="Normal"/>
              <w:widowControl w:val="false"/>
              <w:spacing w:lineRule="auto" w:line="240" w:before="0" w:after="0"/>
              <w:ind w:hanging="0" w:left="0" w:right="-6599"/>
              <w:rPr>
                <w:rFonts w:cs="Times New Roman"/>
                <w:b/>
                <w:bCs/>
                <w:u w:val="single"/>
              </w:rPr>
            </w:pPr>
            <w:r>
              <w:rPr>
                <w:rFonts w:cs="Times New Roman"/>
                <w:b/>
                <w:bCs/>
                <w:u w:val="single"/>
              </w:rPr>
            </w:r>
          </w:p>
        </w:tc>
        <w:tc>
          <w:tcPr>
            <w:tcW w:w="1585" w:type="dxa"/>
            <w:tcBorders/>
          </w:tcPr>
          <w:p>
            <w:pPr>
              <w:pStyle w:val="Normal"/>
              <w:widowControl w:val="false"/>
              <w:spacing w:lineRule="auto" w:line="240" w:before="0" w:after="0"/>
              <w:rPr>
                <w:rFonts w:cs="Times New Roman"/>
                <w:b/>
                <w:bCs/>
                <w:sz w:val="16"/>
                <w:szCs w:val="24"/>
                <w:lang w:val="en-US"/>
              </w:rPr>
            </w:pPr>
            <w:r>
              <w:rPr/>
              <w:drawing>
                <wp:inline distT="0" distB="0" distL="0" distR="0">
                  <wp:extent cx="913765" cy="10496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5" t="-93" r="-95" b="-93"/>
                          <a:stretch>
                            <a:fillRect/>
                          </a:stretch>
                        </pic:blipFill>
                        <pic:spPr bwMode="auto">
                          <a:xfrm>
                            <a:off x="0" y="0"/>
                            <a:ext cx="913765" cy="1049655"/>
                          </a:xfrm>
                          <a:prstGeom prst="rect">
                            <a:avLst/>
                          </a:prstGeom>
                        </pic:spPr>
                      </pic:pic>
                    </a:graphicData>
                  </a:graphic>
                </wp:inline>
              </w:drawing>
            </w:r>
          </w:p>
        </w:tc>
        <w:tc>
          <w:tcPr>
            <w:tcW w:w="4775" w:type="dxa"/>
            <w:tcBorders/>
          </w:tcPr>
          <w:p>
            <w:pPr>
              <w:pStyle w:val="Normal"/>
              <w:widowControl w:val="false"/>
              <w:snapToGrid w:val="false"/>
              <w:spacing w:lineRule="auto" w:line="240" w:before="0" w:after="0"/>
              <w:jc w:val="center"/>
              <w:rPr>
                <w:rFonts w:cs="Times New Roman"/>
                <w:b/>
                <w:bCs/>
                <w:sz w:val="16"/>
                <w:szCs w:val="24"/>
                <w:lang w:val="en-US"/>
              </w:rPr>
            </w:pPr>
            <w:r>
              <w:rPr>
                <w:rFonts w:cs="Times New Roman"/>
                <w:b/>
                <w:bCs/>
                <w:sz w:val="16"/>
                <w:szCs w:val="24"/>
                <w:lang w:val="en-US"/>
              </w:rPr>
            </w:r>
          </w:p>
          <w:p>
            <w:pPr>
              <w:pStyle w:val="Normal"/>
              <w:widowControl w:val="false"/>
              <w:spacing w:lineRule="auto" w:line="240" w:before="0" w:after="0"/>
              <w:ind w:hanging="61" w:left="-61" w:right="-153"/>
              <w:jc w:val="center"/>
              <w:rPr>
                <w:rFonts w:cs="Times New Roman"/>
                <w:b/>
                <w:bCs/>
                <w:sz w:val="20"/>
                <w:szCs w:val="24"/>
                <w:lang w:val="en-US"/>
              </w:rPr>
            </w:pPr>
            <w:r>
              <w:rPr>
                <w:rFonts w:cs="Times New Roman"/>
                <w:b/>
                <w:bCs/>
                <w:sz w:val="20"/>
                <w:szCs w:val="24"/>
                <w:lang w:val="en-US"/>
              </w:rPr>
            </w:r>
          </w:p>
          <w:p>
            <w:pPr>
              <w:pStyle w:val="Normal"/>
              <w:widowControl w:val="false"/>
              <w:spacing w:lineRule="auto" w:line="240" w:before="0" w:after="0"/>
              <w:ind w:hanging="61" w:left="-61" w:right="-153"/>
              <w:jc w:val="center"/>
              <w:rPr>
                <w:rFonts w:cs="Times New Roman"/>
                <w:b/>
                <w:bCs/>
                <w:sz w:val="20"/>
              </w:rPr>
            </w:pPr>
            <w:r>
              <w:rPr>
                <w:rFonts w:cs="Times New Roman"/>
                <w:b/>
                <w:bCs/>
                <w:sz w:val="20"/>
              </w:rPr>
              <w:t xml:space="preserve">АДМИНИСТРАЦИЯ </w:t>
            </w:r>
            <w:r>
              <w:rPr>
                <w:rFonts w:cs="Times New Roman"/>
                <w:b/>
                <w:bCs/>
                <w:sz w:val="20"/>
                <w:lang w:val="ru-RU"/>
              </w:rPr>
              <w:t>МУНИЦИПАЛЬНОГО</w:t>
            </w:r>
          </w:p>
          <w:p>
            <w:pPr>
              <w:pStyle w:val="Normal"/>
              <w:widowControl w:val="false"/>
              <w:spacing w:lineRule="auto" w:line="240" w:before="0" w:after="0"/>
              <w:ind w:hanging="61" w:left="-61" w:right="-153"/>
              <w:jc w:val="center"/>
              <w:rPr/>
            </w:pPr>
            <w:r>
              <w:rPr>
                <w:rFonts w:cs="Times New Roman"/>
                <w:b/>
                <w:bCs/>
                <w:sz w:val="20"/>
              </w:rPr>
              <w:t>ОКРУГА «ВУКТЫЛ»</w:t>
            </w:r>
          </w:p>
          <w:p>
            <w:pPr>
              <w:pStyle w:val="Normal"/>
              <w:widowControl w:val="false"/>
              <w:spacing w:lineRule="auto" w:line="240" w:before="0" w:after="0"/>
              <w:ind w:hanging="61" w:left="-61" w:right="-153"/>
              <w:jc w:val="center"/>
              <w:rPr>
                <w:rFonts w:cs="Times New Roman"/>
                <w:b/>
                <w:bCs/>
                <w:sz w:val="20"/>
                <w:szCs w:val="24"/>
              </w:rPr>
            </w:pPr>
            <w:r>
              <w:rPr>
                <w:rFonts w:cs="Times New Roman"/>
                <w:b/>
                <w:bCs/>
                <w:sz w:val="20"/>
                <w:szCs w:val="24"/>
              </w:rPr>
              <w:t>РЕСПУБЛИКИ КОМИ</w:t>
            </w:r>
          </w:p>
        </w:tc>
      </w:tr>
    </w:tbl>
    <w:p>
      <w:pPr>
        <w:pStyle w:val="Normal"/>
        <w:suppressAutoHyphens w:val="true"/>
        <w:rPr/>
      </w:pPr>
      <w:r>
        <w:rPr/>
      </w:r>
    </w:p>
    <w:p>
      <w:pPr>
        <w:pStyle w:val="Normal"/>
        <w:suppressAutoHyphens w:val="true"/>
        <w:rPr/>
      </w:pPr>
      <w:r>
        <w:rPr/>
      </w:r>
    </w:p>
    <w:p>
      <w:pPr>
        <w:pStyle w:val="Normal"/>
        <w:suppressAutoHyphens w:val="true"/>
        <w:rPr>
          <w:sz w:val="24"/>
          <w:szCs w:val="24"/>
        </w:rPr>
      </w:pPr>
      <w:r>
        <w:rPr>
          <w:b w:val="false"/>
          <w:bCs w:val="false"/>
          <w:color w:val="auto"/>
          <w:sz w:val="24"/>
          <w:szCs w:val="24"/>
          <w:lang w:val="ru-RU"/>
        </w:rPr>
        <w:t>«</w:t>
      </w:r>
      <w:r>
        <w:rPr>
          <w:b w:val="false"/>
          <w:bCs w:val="false"/>
          <w:color w:val="auto"/>
          <w:sz w:val="24"/>
          <w:szCs w:val="24"/>
          <w:lang w:val="en-US"/>
        </w:rPr>
        <w:t>___</w:t>
      </w:r>
      <w:r>
        <w:rPr>
          <w:b w:val="false"/>
          <w:bCs w:val="false"/>
          <w:color w:val="auto"/>
          <w:sz w:val="24"/>
          <w:szCs w:val="24"/>
          <w:lang w:val="ru-RU"/>
        </w:rPr>
        <w:t>» __________</w:t>
      </w:r>
      <w:r>
        <w:rPr>
          <w:b/>
          <w:bCs/>
          <w:color w:val="auto"/>
          <w:sz w:val="24"/>
          <w:szCs w:val="24"/>
        </w:rPr>
        <w:t xml:space="preserve"> </w:t>
      </w:r>
      <w:r>
        <w:rPr>
          <w:color w:val="auto"/>
          <w:sz w:val="24"/>
          <w:szCs w:val="24"/>
        </w:rPr>
        <w:t>2023 года</w:t>
      </w:r>
    </w:p>
    <w:p>
      <w:pPr>
        <w:pStyle w:val="Normal"/>
        <w:suppressAutoHyphens w:val="true"/>
        <w:rPr>
          <w:color w:val="auto"/>
          <w:sz w:val="24"/>
          <w:szCs w:val="24"/>
        </w:rPr>
      </w:pPr>
      <w:r>
        <w:rPr>
          <w:color w:val="auto"/>
          <w:sz w:val="24"/>
          <w:szCs w:val="24"/>
        </w:rPr>
      </w:r>
    </w:p>
    <w:p>
      <w:pPr>
        <w:pStyle w:val="Normal"/>
        <w:suppressAutoHyphens w:val="true"/>
        <w:rPr>
          <w:color w:val="auto"/>
          <w:sz w:val="24"/>
          <w:szCs w:val="24"/>
        </w:rPr>
      </w:pPr>
      <w:r>
        <w:rPr>
          <w:color w:val="auto"/>
          <w:sz w:val="24"/>
          <w:szCs w:val="24"/>
        </w:rPr>
      </w:r>
    </w:p>
    <w:p>
      <w:pPr>
        <w:pStyle w:val="Normal"/>
        <w:tabs>
          <w:tab w:val="clear" w:pos="265"/>
          <w:tab w:val="left" w:pos="142" w:leader="none"/>
          <w:tab w:val="left" w:pos="5400" w:leader="none"/>
          <w:tab w:val="left" w:pos="5940" w:leader="none"/>
          <w:tab w:val="left" w:pos="6480" w:leader="none"/>
        </w:tabs>
        <w:suppressAutoHyphens w:val="true"/>
        <w:spacing w:before="0" w:after="480"/>
        <w:jc w:val="center"/>
        <w:rPr>
          <w:sz w:val="34"/>
          <w:szCs w:val="34"/>
        </w:rPr>
      </w:pPr>
      <w:r>
        <w:rPr>
          <w:b/>
          <w:color w:val="auto"/>
          <w:sz w:val="34"/>
          <w:szCs w:val="34"/>
        </w:rPr>
        <w:t xml:space="preserve">Постановление  № </w:t>
      </w:r>
      <w:r>
        <w:rPr>
          <w:b/>
          <w:color w:val="auto"/>
          <w:sz w:val="34"/>
          <w:szCs w:val="34"/>
          <w:u w:val="none"/>
          <w:lang w:val="en-US"/>
        </w:rPr>
        <w:t>___</w:t>
      </w:r>
      <w:r>
        <w:rPr>
          <w:b/>
          <w:color w:val="auto"/>
          <w:sz w:val="34"/>
          <w:szCs w:val="34"/>
        </w:rPr>
        <w:t>/</w:t>
      </w:r>
      <w:r>
        <w:rPr>
          <w:b/>
          <w:color w:val="auto"/>
          <w:sz w:val="34"/>
          <w:szCs w:val="34"/>
          <w:u w:val="none"/>
          <w:lang w:val="en-US"/>
        </w:rPr>
        <w:t>____</w:t>
      </w:r>
    </w:p>
    <w:p>
      <w:pPr>
        <w:pStyle w:val="BodyText"/>
        <w:suppressAutoHyphens w:val="true"/>
        <w:bidi w:val="0"/>
        <w:spacing w:before="0" w:after="480"/>
        <w:ind w:hanging="0" w:left="0" w:right="5216"/>
        <w:jc w:val="both"/>
        <w:rPr>
          <w:sz w:val="24"/>
          <w:szCs w:val="24"/>
        </w:rPr>
      </w:pPr>
      <w:bookmarkStart w:id="0" w:name="__DdeLink__64580_1240443772"/>
      <w:r>
        <w:rPr>
          <w:b/>
          <w:bCs/>
          <w:color w:val="auto"/>
          <w:sz w:val="24"/>
          <w:szCs w:val="24"/>
          <w:lang w:val="ru-RU"/>
        </w:rPr>
        <w:t>О внесении изменений в постановление администрации городского округа «Вуктыл» от 14 октября 2020 года № 10/1195 «</w:t>
      </w:r>
      <w:bookmarkEnd w:id="0"/>
      <w:r>
        <w:rPr>
          <w:b/>
          <w:bCs/>
          <w:color w:val="auto"/>
          <w:sz w:val="24"/>
          <w:szCs w:val="24"/>
          <w:lang w:val="ru-RU"/>
        </w:rPr>
        <w:t>Об утверждении муниципальной программы городского округа «Вуктыл» «Социальная защита населения»</w:t>
      </w:r>
    </w:p>
    <w:p>
      <w:pPr>
        <w:pStyle w:val="Normal"/>
        <w:tabs>
          <w:tab w:val="clear" w:pos="265"/>
          <w:tab w:val="left" w:pos="567" w:leader="none"/>
          <w:tab w:val="left" w:pos="993" w:leader="none"/>
        </w:tabs>
        <w:suppressAutoHyphens w:val="false"/>
        <w:bidi w:val="0"/>
        <w:spacing w:lineRule="auto" w:line="240" w:before="0" w:after="0"/>
        <w:ind w:firstLine="709" w:left="0" w:right="0"/>
        <w:jc w:val="both"/>
        <w:rPr/>
      </w:pPr>
      <w:r>
        <w:rPr>
          <w:rFonts w:cs="Times New Roman"/>
          <w:color w:val="000000"/>
          <w:sz w:val="24"/>
          <w:szCs w:val="24"/>
          <w:shd w:fill="auto" w:val="clear"/>
          <w:lang w:val="ru-RU"/>
        </w:rPr>
        <w:t>В соответствии с Бюджетным кодексом Российской Федерации, р</w:t>
      </w:r>
      <w:r>
        <w:rPr>
          <w:rStyle w:val="Strong"/>
          <w:rFonts w:cs="Times New Roman"/>
          <w:b w:val="false"/>
          <w:bCs w:val="false"/>
          <w:i w:val="false"/>
          <w:caps w:val="false"/>
          <w:smallCaps w:val="false"/>
          <w:color w:val="000000"/>
          <w:spacing w:val="0"/>
          <w:sz w:val="24"/>
          <w:szCs w:val="24"/>
          <w:shd w:fill="auto" w:val="clear"/>
          <w:lang w:val="ru-RU"/>
        </w:rPr>
        <w:t xml:space="preserve">ешением Совета городского округа «Вуктыл» от 14 декабря 2022 года № 154 </w:t>
      </w:r>
      <w:r>
        <w:rPr>
          <w:rFonts w:cs="Times New Roman"/>
          <w:b w:val="false"/>
          <w:bCs w:val="false"/>
          <w:i w:val="false"/>
          <w:caps w:val="false"/>
          <w:smallCaps w:val="false"/>
          <w:color w:val="000000"/>
          <w:spacing w:val="0"/>
          <w:sz w:val="24"/>
          <w:szCs w:val="24"/>
          <w:shd w:fill="auto" w:val="clear"/>
          <w:lang w:val="ru-RU"/>
        </w:rPr>
        <w:t>«О бюджете муниципального образования городского округа «Вуктыл» на 2023 год и плановый период 2024 и 2025 годов», р</w:t>
      </w:r>
      <w:r>
        <w:rPr>
          <w:rStyle w:val="Strong"/>
          <w:rFonts w:cs="Times New Roman"/>
          <w:b w:val="false"/>
          <w:bCs w:val="false"/>
          <w:i w:val="false"/>
          <w:caps w:val="false"/>
          <w:smallCaps w:val="false"/>
          <w:color w:val="000000"/>
          <w:spacing w:val="0"/>
          <w:sz w:val="24"/>
          <w:szCs w:val="24"/>
          <w:shd w:fill="auto" w:val="clear"/>
          <w:lang w:val="ru-RU"/>
        </w:rPr>
        <w:t xml:space="preserve">ешением Совета городского округа «Вуктыл» от 21 июля 2023 года № 198 «О правопреемстве муниципальных правовых актов», </w:t>
      </w:r>
      <w:r>
        <w:rPr>
          <w:rFonts w:cs="Times New Roman"/>
          <w:b w:val="false"/>
          <w:bCs w:val="false"/>
          <w:i w:val="false"/>
          <w:caps w:val="false"/>
          <w:smallCaps w:val="false"/>
          <w:color w:val="000000"/>
          <w:spacing w:val="0"/>
          <w:sz w:val="24"/>
          <w:szCs w:val="24"/>
          <w:shd w:fill="auto" w:val="clear"/>
          <w:lang w:val="ru-RU"/>
        </w:rPr>
        <w:t xml:space="preserve">постановлением администрации городского округа «Вуктыл» от 03 октября 2016 года </w:t>
      </w:r>
      <w:r>
        <w:rPr>
          <w:rFonts w:cs="Times New Roman"/>
          <w:color w:val="000000"/>
          <w:sz w:val="24"/>
          <w:szCs w:val="24"/>
          <w:shd w:fill="auto" w:val="clear"/>
          <w:lang w:val="ru-RU"/>
        </w:rPr>
        <w:t>№ 10/509 «Об утверждении Порядка принятия решений о разработке муниципальных программ городского округа «Вуктыл», их формирования и реализации» администрация муниципального округа «Вуктыл» Республики Коми постановляет:</w:t>
      </w:r>
    </w:p>
    <w:p>
      <w:pPr>
        <w:pStyle w:val="BodyText"/>
        <w:tabs>
          <w:tab w:val="clear" w:pos="265"/>
          <w:tab w:val="left" w:pos="3969" w:leader="none"/>
          <w:tab w:val="left" w:pos="4395" w:leader="none"/>
        </w:tabs>
        <w:bidi w:val="0"/>
        <w:ind w:firstLine="709" w:left="0" w:right="0"/>
        <w:jc w:val="both"/>
        <w:rPr>
          <w:color w:val="auto"/>
          <w:sz w:val="24"/>
          <w:szCs w:val="24"/>
        </w:rPr>
      </w:pPr>
      <w:r>
        <w:rPr>
          <w:rFonts w:cs="Times New Roman"/>
          <w:color w:val="auto"/>
          <w:sz w:val="24"/>
          <w:szCs w:val="24"/>
        </w:rPr>
        <w:t xml:space="preserve">1. </w:t>
      </w:r>
      <w:r>
        <w:rPr>
          <w:rFonts w:eastAsia="Calibri" w:cs="Times New Roman"/>
          <w:color w:val="auto"/>
          <w:sz w:val="24"/>
          <w:szCs w:val="24"/>
          <w:lang w:val="ru-RU" w:eastAsia="en-US"/>
        </w:rPr>
        <w:t xml:space="preserve">Внести в постановление администрации городского округа «Вуктыл» от 14 октября 2020 года № 10/1195 «Об утверждении муниципальной программы городского округа «Вуктыл» «Социальная защита населения» изменения согласно приложению. </w:t>
      </w:r>
    </w:p>
    <w:p>
      <w:pPr>
        <w:pStyle w:val="Normal"/>
        <w:tabs>
          <w:tab w:val="clear" w:pos="265"/>
          <w:tab w:val="left" w:pos="567" w:leader="none"/>
          <w:tab w:val="left" w:pos="993" w:leader="none"/>
        </w:tabs>
        <w:bidi w:val="0"/>
        <w:ind w:firstLine="709" w:left="0" w:right="0"/>
        <w:jc w:val="both"/>
        <w:rPr>
          <w:color w:val="auto"/>
          <w:sz w:val="24"/>
          <w:szCs w:val="24"/>
        </w:rPr>
      </w:pPr>
      <w:r>
        <w:rPr>
          <w:rFonts w:eastAsia="Calibri" w:cs="Times New Roman"/>
          <w:color w:val="000000"/>
          <w:sz w:val="24"/>
          <w:szCs w:val="24"/>
          <w:shd w:fill="auto" w:val="clear"/>
          <w:lang w:val="ru-RU" w:eastAsia="en-US"/>
        </w:rPr>
        <w:t>2. Настоящее постановление подлежит опубликованию (обнародованию).</w:t>
      </w:r>
    </w:p>
    <w:p>
      <w:pPr>
        <w:pStyle w:val="BodyText"/>
        <w:tabs>
          <w:tab w:val="clear" w:pos="265"/>
          <w:tab w:val="left" w:pos="3969" w:leader="none"/>
          <w:tab w:val="left" w:pos="4395" w:leader="none"/>
        </w:tabs>
        <w:bidi w:val="0"/>
        <w:ind w:firstLine="709" w:left="0" w:right="0"/>
        <w:jc w:val="both"/>
        <w:rPr>
          <w:color w:val="auto"/>
          <w:sz w:val="24"/>
          <w:szCs w:val="24"/>
        </w:rPr>
      </w:pPr>
      <w:r>
        <w:rPr>
          <w:rFonts w:eastAsia="Calibri" w:cs="Times New Roman"/>
          <w:color w:val="auto"/>
          <w:sz w:val="24"/>
          <w:szCs w:val="24"/>
          <w:lang w:val="ru-RU" w:eastAsia="en-US"/>
        </w:rPr>
        <w:t>3. Заведующему сектором расчетов и закупок администрации муниципального округа «Вуктыл» Республики Коми А.В. Подгорбунской обеспечить исполнение настоящего постановления.</w:t>
      </w:r>
    </w:p>
    <w:p>
      <w:pPr>
        <w:pStyle w:val="BodyText"/>
        <w:bidi w:val="0"/>
        <w:spacing w:before="0" w:after="669"/>
        <w:ind w:firstLine="709" w:left="0" w:right="0"/>
        <w:jc w:val="both"/>
        <w:rPr>
          <w:color w:val="auto"/>
          <w:sz w:val="24"/>
          <w:szCs w:val="24"/>
        </w:rPr>
      </w:pPr>
      <w:r>
        <w:rPr>
          <w:color w:val="auto"/>
          <w:sz w:val="24"/>
          <w:szCs w:val="24"/>
        </w:rPr>
        <w:t xml:space="preserve">4. </w:t>
      </w:r>
      <w:r>
        <w:rPr>
          <w:rFonts w:cs="Times New Roman"/>
          <w:color w:val="000000"/>
          <w:sz w:val="24"/>
          <w:szCs w:val="24"/>
          <w:shd w:fill="FFFFFF" w:val="clear"/>
          <w:lang w:val="ru-RU"/>
        </w:rPr>
        <w:t>Контроль за исполнением настоящего постановления возложить на заместителя руководителя администрации муниципального округа «Вуктыл» Республики Коми - начальника Финансового управления администрации муниципального округа «Вуктыл» Республики Коми В.А. Бабину.</w:t>
      </w:r>
    </w:p>
    <w:p>
      <w:pPr>
        <w:pStyle w:val="Normal"/>
        <w:tabs>
          <w:tab w:val="clear" w:pos="265"/>
          <w:tab w:val="left" w:pos="0" w:leader="none"/>
          <w:tab w:val="left" w:pos="426" w:leader="none"/>
        </w:tabs>
        <w:suppressAutoHyphens w:val="true"/>
        <w:jc w:val="both"/>
        <w:rPr>
          <w:color w:val="auto"/>
          <w:sz w:val="24"/>
          <w:szCs w:val="24"/>
        </w:rPr>
      </w:pPr>
      <w:r>
        <w:rPr>
          <w:color w:val="auto"/>
          <w:sz w:val="24"/>
          <w:szCs w:val="24"/>
        </w:rPr>
        <w:t xml:space="preserve">И.о. главы муниципального округа «Вуктыл» </w:t>
      </w:r>
    </w:p>
    <w:p>
      <w:pPr>
        <w:pStyle w:val="Normal"/>
        <w:tabs>
          <w:tab w:val="clear" w:pos="265"/>
          <w:tab w:val="left" w:pos="0" w:leader="none"/>
          <w:tab w:val="left" w:pos="426" w:leader="none"/>
        </w:tabs>
        <w:suppressAutoHyphens w:val="true"/>
        <w:jc w:val="both"/>
        <w:rPr>
          <w:color w:val="auto"/>
          <w:sz w:val="24"/>
          <w:szCs w:val="24"/>
        </w:rPr>
      </w:pPr>
      <w:r>
        <w:rPr>
          <w:color w:val="auto"/>
          <w:sz w:val="24"/>
          <w:szCs w:val="24"/>
        </w:rPr>
        <w:t>Республики Коми — руководителя администрации                                            Н.В. Новикова</w:t>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pageBreakBefore w:val="false"/>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r>
    </w:p>
    <w:p>
      <w:pPr>
        <w:pStyle w:val="Normal"/>
        <w:widowControl w:val="false"/>
        <w:tabs>
          <w:tab w:val="clear" w:pos="265"/>
          <w:tab w:val="left" w:pos="142" w:leader="none"/>
          <w:tab w:val="left" w:pos="284" w:leader="none"/>
          <w:tab w:val="left" w:pos="8505" w:leader="none"/>
          <w:tab w:val="left" w:pos="9072" w:leader="none"/>
        </w:tabs>
        <w:bidi w:val="0"/>
        <w:ind w:hanging="0" w:left="0" w:right="0"/>
        <w:jc w:val="both"/>
        <w:rPr>
          <w:color w:val="auto"/>
          <w:sz w:val="24"/>
          <w:szCs w:val="24"/>
        </w:rPr>
      </w:pPr>
      <w:r>
        <w:rPr>
          <w:color w:val="auto"/>
          <w:sz w:val="24"/>
          <w:szCs w:val="24"/>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auto"/>
          <w:sz w:val="24"/>
          <w:szCs w:val="24"/>
        </w:rPr>
      </w:pPr>
      <w:r>
        <w:rPr>
          <w:color w:val="auto"/>
          <w:sz w:val="24"/>
          <w:szCs w:val="24"/>
        </w:rPr>
        <w:t>СОГЛАСОВАНО</w:t>
      </w:r>
    </w:p>
    <w:p>
      <w:pPr>
        <w:pStyle w:val="Normal"/>
        <w:widowControl w:val="false"/>
        <w:ind w:firstLine="851" w:left="-851" w:right="0"/>
        <w:rPr>
          <w:color w:val="auto"/>
          <w:sz w:val="24"/>
          <w:szCs w:val="24"/>
        </w:rPr>
      </w:pPr>
      <w:r>
        <w:rPr>
          <w:color w:val="auto"/>
          <w:sz w:val="24"/>
          <w:szCs w:val="24"/>
        </w:rPr>
      </w:r>
    </w:p>
    <w:p>
      <w:pPr>
        <w:pStyle w:val="Normal"/>
        <w:widowControl w:val="false"/>
        <w:spacing w:lineRule="auto" w:line="240" w:before="0" w:after="0"/>
        <w:ind w:firstLine="851" w:left="-851" w:right="0"/>
        <w:rPr>
          <w:color w:val="auto"/>
          <w:sz w:val="24"/>
          <w:szCs w:val="24"/>
        </w:rPr>
      </w:pPr>
      <w:r>
        <w:rPr>
          <w:rFonts w:cs="Times New Roman"/>
          <w:color w:val="000000"/>
          <w:sz w:val="24"/>
          <w:szCs w:val="24"/>
          <w:shd w:fill="FFFFFF" w:val="clear"/>
        </w:rPr>
        <w:t xml:space="preserve">Заместитель руководителя администрации </w:t>
      </w:r>
    </w:p>
    <w:p>
      <w:pPr>
        <w:pStyle w:val="Normal"/>
        <w:widowControl w:val="false"/>
        <w:spacing w:lineRule="auto" w:line="240" w:before="0" w:after="0"/>
        <w:ind w:firstLine="851" w:left="-851" w:right="0"/>
        <w:rPr>
          <w:color w:val="auto"/>
          <w:sz w:val="24"/>
          <w:szCs w:val="24"/>
        </w:rPr>
      </w:pPr>
      <w:r>
        <w:rPr>
          <w:rFonts w:cs="Times New Roman"/>
          <w:color w:val="000000"/>
          <w:sz w:val="24"/>
          <w:szCs w:val="24"/>
          <w:shd w:fill="FFFFFF" w:val="clear"/>
        </w:rPr>
        <w:t xml:space="preserve">муниципального округа «Вуктыл» Республики Коми - </w:t>
      </w:r>
    </w:p>
    <w:p>
      <w:pPr>
        <w:pStyle w:val="Normal"/>
        <w:widowControl w:val="false"/>
        <w:spacing w:lineRule="auto" w:line="240" w:before="0" w:after="0"/>
        <w:ind w:firstLine="851" w:left="-851" w:right="0"/>
        <w:rPr>
          <w:color w:val="auto"/>
          <w:sz w:val="24"/>
          <w:szCs w:val="24"/>
        </w:rPr>
      </w:pPr>
      <w:r>
        <w:rPr>
          <w:rFonts w:cs="Times New Roman"/>
          <w:color w:val="000000"/>
          <w:sz w:val="24"/>
          <w:szCs w:val="24"/>
          <w:shd w:fill="FFFFFF" w:val="clear"/>
        </w:rPr>
        <w:t xml:space="preserve">начальник Финансового управления администрации </w:t>
      </w:r>
    </w:p>
    <w:p>
      <w:pPr>
        <w:pStyle w:val="Normal"/>
        <w:widowControl w:val="false"/>
        <w:spacing w:lineRule="auto" w:line="240" w:before="0" w:after="0"/>
        <w:ind w:firstLine="851" w:left="-851" w:right="0"/>
        <w:rPr>
          <w:color w:val="auto"/>
          <w:sz w:val="24"/>
          <w:szCs w:val="24"/>
        </w:rPr>
      </w:pPr>
      <w:r>
        <w:rPr>
          <w:rFonts w:cs="Times New Roman"/>
          <w:color w:val="000000"/>
          <w:sz w:val="24"/>
          <w:szCs w:val="24"/>
          <w:shd w:fill="FFFFFF" w:val="clear"/>
        </w:rPr>
        <w:t>муниципального округа «Вуктыл» Республики Коми                                             В.А. Бабина</w:t>
      </w:r>
    </w:p>
    <w:p>
      <w:pPr>
        <w:pStyle w:val="Normal"/>
        <w:widowControl w:val="false"/>
        <w:spacing w:lineRule="auto" w:line="240" w:before="0" w:after="0"/>
        <w:ind w:firstLine="851" w:left="-851" w:right="0"/>
        <w:rPr>
          <w:rFonts w:cs="Times New Roman"/>
          <w:color w:val="auto"/>
          <w:sz w:val="24"/>
          <w:szCs w:val="24"/>
          <w:shd w:fill="FFFFFF" w:val="clear"/>
        </w:rPr>
      </w:pPr>
      <w:r>
        <w:rPr>
          <w:rFonts w:cs="Times New Roman"/>
          <w:color w:val="000000"/>
          <w:sz w:val="24"/>
          <w:szCs w:val="24"/>
          <w:shd w:fill="FFFFFF" w:val="clear"/>
        </w:rPr>
      </w:r>
    </w:p>
    <w:p>
      <w:pPr>
        <w:pStyle w:val="Normal"/>
        <w:widowControl w:val="false"/>
        <w:tabs>
          <w:tab w:val="clear" w:pos="265"/>
          <w:tab w:val="left" w:pos="1134" w:leader="none"/>
          <w:tab w:val="left" w:pos="9640" w:leader="none"/>
        </w:tabs>
        <w:ind w:firstLine="851" w:left="-851" w:right="-2"/>
        <w:rPr>
          <w:color w:val="auto"/>
          <w:sz w:val="24"/>
          <w:szCs w:val="24"/>
        </w:rPr>
      </w:pPr>
      <w:r>
        <w:rPr>
          <w:color w:val="000000"/>
          <w:sz w:val="24"/>
          <w:szCs w:val="24"/>
          <w:shd w:fill="auto" w:val="clear"/>
        </w:rPr>
        <w:t>Начальник отдела по социальной политике</w:t>
      </w:r>
    </w:p>
    <w:p>
      <w:pPr>
        <w:pStyle w:val="Normal"/>
        <w:widowControl w:val="false"/>
        <w:tabs>
          <w:tab w:val="clear" w:pos="265"/>
          <w:tab w:val="left" w:pos="1134" w:leader="none"/>
          <w:tab w:val="left" w:pos="9640" w:leader="none"/>
        </w:tabs>
        <w:ind w:firstLine="851" w:left="-851" w:right="-2"/>
        <w:rPr>
          <w:color w:val="auto"/>
          <w:sz w:val="24"/>
          <w:szCs w:val="24"/>
        </w:rPr>
      </w:pPr>
      <w:r>
        <w:rPr>
          <w:color w:val="000000"/>
          <w:sz w:val="24"/>
          <w:szCs w:val="24"/>
          <w:shd w:fill="auto" w:val="clear"/>
        </w:rPr>
        <w:t xml:space="preserve">администрации муниципального округа «Вуктыл» </w:t>
      </w:r>
    </w:p>
    <w:p>
      <w:pPr>
        <w:pStyle w:val="Normal"/>
        <w:widowControl w:val="false"/>
        <w:tabs>
          <w:tab w:val="clear" w:pos="265"/>
          <w:tab w:val="left" w:pos="1134" w:leader="none"/>
          <w:tab w:val="left" w:pos="9640" w:leader="none"/>
        </w:tabs>
        <w:ind w:firstLine="851" w:left="-851" w:right="-2"/>
        <w:rPr>
          <w:color w:val="auto"/>
          <w:sz w:val="24"/>
          <w:szCs w:val="24"/>
        </w:rPr>
      </w:pPr>
      <w:r>
        <w:rPr>
          <w:color w:val="000000"/>
          <w:sz w:val="24"/>
          <w:szCs w:val="24"/>
          <w:shd w:fill="auto" w:val="clear"/>
        </w:rPr>
        <w:t>Республики Коми                                                                                                       К.С. Козлова</w:t>
      </w:r>
    </w:p>
    <w:p>
      <w:pPr>
        <w:pStyle w:val="Normal"/>
        <w:widowControl w:val="false"/>
        <w:spacing w:lineRule="auto" w:line="240" w:before="0" w:after="0"/>
        <w:ind w:firstLine="851" w:left="-851" w:right="0"/>
        <w:rPr>
          <w:rFonts w:cs="Times New Roman"/>
          <w:color w:val="auto"/>
          <w:sz w:val="24"/>
          <w:szCs w:val="24"/>
          <w:shd w:fill="FFFFFF" w:val="clear"/>
        </w:rPr>
      </w:pPr>
      <w:r>
        <w:rPr>
          <w:rFonts w:cs="Times New Roman"/>
          <w:color w:val="000000"/>
          <w:sz w:val="24"/>
          <w:szCs w:val="24"/>
          <w:shd w:fill="FFFFFF" w:val="clear"/>
        </w:rPr>
      </w:r>
    </w:p>
    <w:p>
      <w:pPr>
        <w:pStyle w:val="Normal"/>
        <w:widowControl w:val="false"/>
        <w:tabs>
          <w:tab w:val="clear" w:pos="265"/>
          <w:tab w:val="left" w:pos="1134" w:leader="none"/>
          <w:tab w:val="left" w:pos="9640" w:leader="none"/>
        </w:tabs>
        <w:suppressAutoHyphens w:val="true"/>
        <w:bidi w:val="0"/>
        <w:spacing w:lineRule="auto" w:line="240" w:before="0" w:after="0"/>
        <w:ind w:hanging="0" w:left="-850" w:right="0"/>
        <w:rPr>
          <w:color w:val="auto"/>
          <w:sz w:val="24"/>
          <w:szCs w:val="24"/>
        </w:rPr>
      </w:pPr>
      <w:r>
        <w:rPr>
          <w:rFonts w:eastAsia="Times New Roman" w:cs="Times New Roman"/>
          <w:color w:val="auto"/>
          <w:sz w:val="24"/>
          <w:szCs w:val="24"/>
        </w:rPr>
        <w:t xml:space="preserve">              </w:t>
      </w:r>
      <w:r>
        <w:rPr>
          <w:rFonts w:eastAsia="Times New Roman" w:cs="Times New Roman"/>
          <w:color w:val="000000"/>
          <w:sz w:val="24"/>
          <w:szCs w:val="24"/>
          <w:shd w:fill="FFFFFF" w:val="clear"/>
        </w:rPr>
        <w:t xml:space="preserve">Начальник отдела по развитию экономики </w:t>
      </w:r>
    </w:p>
    <w:p>
      <w:pPr>
        <w:pStyle w:val="Normal"/>
        <w:spacing w:lineRule="auto" w:line="240" w:before="0" w:after="0"/>
        <w:rPr>
          <w:color w:val="auto"/>
          <w:sz w:val="24"/>
          <w:szCs w:val="24"/>
        </w:rPr>
      </w:pPr>
      <w:r>
        <w:rPr>
          <w:rFonts w:cs="Times New Roman"/>
          <w:color w:val="000000"/>
          <w:sz w:val="24"/>
          <w:szCs w:val="24"/>
          <w:shd w:fill="FFFFFF" w:val="clear"/>
        </w:rPr>
        <w:t>администрации муниципального округа «Вуктыл»</w:t>
      </w:r>
    </w:p>
    <w:p>
      <w:pPr>
        <w:pStyle w:val="Normal"/>
        <w:spacing w:lineRule="auto" w:line="240" w:before="0" w:after="0"/>
        <w:rPr>
          <w:color w:val="auto"/>
          <w:sz w:val="24"/>
          <w:szCs w:val="24"/>
        </w:rPr>
      </w:pPr>
      <w:r>
        <w:rPr>
          <w:rFonts w:cs="Times New Roman"/>
          <w:color w:val="000000"/>
          <w:sz w:val="24"/>
          <w:szCs w:val="24"/>
          <w:shd w:fill="FFFFFF" w:val="clear"/>
        </w:rPr>
        <w:t>Республики Коми                                                                                                      И.Г. Рогозина</w:t>
      </w:r>
    </w:p>
    <w:p>
      <w:pPr>
        <w:pStyle w:val="Normal"/>
        <w:widowControl w:val="false"/>
        <w:ind w:firstLine="851" w:left="-851" w:right="0"/>
        <w:rPr>
          <w:color w:val="auto"/>
          <w:sz w:val="24"/>
          <w:szCs w:val="24"/>
          <w:shd w:fill="FFFFFF" w:val="clear"/>
        </w:rPr>
      </w:pPr>
      <w:r>
        <w:rPr>
          <w:color w:val="000000"/>
          <w:sz w:val="24"/>
          <w:szCs w:val="24"/>
          <w:shd w:fill="FFFFFF" w:val="clear"/>
        </w:rPr>
      </w:r>
    </w:p>
    <w:p>
      <w:pPr>
        <w:pStyle w:val="Normal"/>
        <w:tabs>
          <w:tab w:val="clear" w:pos="265"/>
          <w:tab w:val="left" w:pos="142" w:leader="none"/>
          <w:tab w:val="left" w:pos="284" w:leader="none"/>
        </w:tabs>
        <w:spacing w:lineRule="auto" w:line="240" w:before="0" w:after="0"/>
        <w:rPr>
          <w:color w:val="auto"/>
          <w:sz w:val="24"/>
          <w:szCs w:val="24"/>
        </w:rPr>
      </w:pPr>
      <w:r>
        <w:rPr>
          <w:rFonts w:cs="Times New Roman"/>
          <w:color w:val="000000"/>
          <w:sz w:val="24"/>
          <w:szCs w:val="24"/>
          <w:shd w:fill="FFFFFF" w:val="clear"/>
        </w:rPr>
        <w:t xml:space="preserve">Начальник отдела правового обеспечения администрации </w:t>
      </w:r>
    </w:p>
    <w:p>
      <w:pPr>
        <w:pStyle w:val="Normal"/>
        <w:widowControl w:val="false"/>
        <w:tabs>
          <w:tab w:val="clear" w:pos="265"/>
          <w:tab w:val="left" w:pos="1134" w:leader="none"/>
          <w:tab w:val="left" w:pos="9640" w:leader="none"/>
        </w:tabs>
        <w:suppressAutoHyphens w:val="true"/>
        <w:overflowPunct w:val="false"/>
        <w:bidi w:val="0"/>
        <w:spacing w:lineRule="auto" w:line="240" w:before="0" w:after="0"/>
        <w:ind w:hanging="0" w:left="0" w:right="0"/>
        <w:jc w:val="left"/>
        <w:rPr>
          <w:color w:val="auto"/>
          <w:sz w:val="24"/>
          <w:szCs w:val="24"/>
        </w:rPr>
      </w:pPr>
      <w:r>
        <w:rPr>
          <w:rFonts w:eastAsia="Times New Roman" w:cs="Times New Roman"/>
          <w:color w:val="000000"/>
          <w:sz w:val="24"/>
          <w:szCs w:val="24"/>
          <w:shd w:fill="FFFFFF" w:val="clear"/>
        </w:rPr>
        <w:t>муниципального округа «Вуктыл» Республики Коми                                        И.Г. Родионова</w:t>
      </w:r>
    </w:p>
    <w:p>
      <w:pPr>
        <w:pStyle w:val="Normal"/>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ind w:firstLine="851" w:left="-851" w:right="0"/>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suppressAutoHyphens w:val="true"/>
        <w:jc w:val="center"/>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suppressAutoHyphens w:val="true"/>
        <w:jc w:val="center"/>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suppressAutoHyphens w:val="true"/>
        <w:jc w:val="center"/>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suppressAutoHyphens w:val="true"/>
        <w:jc w:val="center"/>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suppressAutoHyphens w:val="true"/>
        <w:jc w:val="center"/>
        <w:rPr>
          <w:rFonts w:cs="Times New Roman"/>
          <w:b w:val="false"/>
          <w:bCs w:val="false"/>
          <w:color w:val="auto"/>
          <w:kern w:val="2"/>
          <w:sz w:val="24"/>
          <w:szCs w:val="24"/>
          <w:shd w:fill="FFFF00" w:val="clear"/>
          <w:lang w:eastAsia="ru-RU"/>
        </w:rPr>
      </w:pPr>
      <w:r>
        <w:rPr>
          <w:rFonts w:cs="Times New Roman"/>
          <w:b w:val="false"/>
          <w:bCs w:val="false"/>
          <w:color w:val="000000"/>
          <w:kern w:val="2"/>
          <w:sz w:val="24"/>
          <w:szCs w:val="24"/>
          <w:shd w:fill="FFFF00" w:val="clear"/>
          <w:lang w:eastAsia="ru-RU"/>
        </w:rPr>
      </w:r>
    </w:p>
    <w:p>
      <w:pPr>
        <w:pStyle w:val="Normal"/>
        <w:widowControl w:val="false"/>
        <w:suppressAutoHyphens w:val="true"/>
        <w:jc w:val="center"/>
        <w:rPr>
          <w:rFonts w:cs="Times New Roman"/>
          <w:b w:val="false"/>
          <w:bCs w:val="false"/>
          <w:color w:val="auto"/>
          <w:kern w:val="2"/>
          <w:sz w:val="24"/>
          <w:szCs w:val="24"/>
          <w:lang w:eastAsia="ru-RU"/>
        </w:rPr>
      </w:pPr>
      <w:r>
        <w:rPr>
          <w:rFonts w:cs="Times New Roman"/>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center"/>
        <w:rPr>
          <w:b w:val="false"/>
          <w:bCs w:val="false"/>
          <w:color w:val="auto"/>
          <w:kern w:val="2"/>
          <w:sz w:val="24"/>
          <w:szCs w:val="24"/>
          <w:lang w:eastAsia="ru-RU"/>
        </w:rPr>
      </w:pPr>
      <w:r>
        <w:rPr>
          <w:b w:val="false"/>
          <w:bCs w:val="false"/>
          <w:color w:val="auto"/>
          <w:kern w:val="2"/>
          <w:sz w:val="24"/>
          <w:szCs w:val="24"/>
          <w:lang w:eastAsia="ru-RU"/>
        </w:rPr>
      </w:r>
    </w:p>
    <w:p>
      <w:pPr>
        <w:pStyle w:val="Normal"/>
        <w:widowControl w:val="false"/>
        <w:suppressAutoHyphens w:val="true"/>
        <w:jc w:val="left"/>
        <w:rPr>
          <w:color w:val="auto"/>
          <w:sz w:val="24"/>
          <w:szCs w:val="24"/>
        </w:rPr>
      </w:pPr>
      <w:r>
        <w:rPr>
          <w:b w:val="false"/>
          <w:bCs w:val="false"/>
          <w:color w:val="auto"/>
          <w:kern w:val="2"/>
          <w:sz w:val="24"/>
          <w:szCs w:val="24"/>
          <w:lang w:eastAsia="ru-RU"/>
        </w:rPr>
        <w:t>Подгорбунская А.В.</w:t>
      </w:r>
      <w:r>
        <w:rPr>
          <w:color w:val="auto"/>
          <w:sz w:val="24"/>
          <w:szCs w:val="24"/>
        </w:rPr>
        <w:t xml:space="preserve">                                                                                                                                                                            </w:t>
      </w:r>
      <w:r>
        <w:rPr>
          <w:rFonts w:cs="Times New Roman"/>
          <w:color w:val="auto"/>
          <w:sz w:val="24"/>
          <w:szCs w:val="24"/>
        </w:rPr>
        <w:t xml:space="preserve">      </w:t>
      </w:r>
    </w:p>
    <w:p>
      <w:pPr>
        <w:pStyle w:val="Normal"/>
        <w:widowControl w:val="false"/>
        <w:suppressAutoHyphens w:val="true"/>
        <w:jc w:val="both"/>
        <w:rPr>
          <w:color w:val="auto"/>
          <w:sz w:val="24"/>
          <w:szCs w:val="24"/>
        </w:rPr>
      </w:pPr>
      <w:r>
        <w:rPr>
          <w:rFonts w:cs="Times New Roman"/>
          <w:color w:val="auto"/>
          <w:sz w:val="24"/>
          <w:szCs w:val="24"/>
        </w:rPr>
        <w:t xml:space="preserve">                                                                                            </w:t>
      </w:r>
    </w:p>
    <w:p>
      <w:pPr>
        <w:pStyle w:val="Normal"/>
        <w:widowControl w:val="false"/>
        <w:suppressAutoHyphens w:val="true"/>
        <w:jc w:val="both"/>
        <w:rPr>
          <w:color w:val="auto"/>
          <w:sz w:val="24"/>
          <w:szCs w:val="24"/>
        </w:rPr>
      </w:pPr>
      <w:r>
        <w:rPr>
          <w:rFonts w:cs="Times New Roman"/>
          <w:color w:val="auto"/>
          <w:sz w:val="24"/>
          <w:szCs w:val="24"/>
        </w:rPr>
        <w:t xml:space="preserve">                                                                                                              </w:t>
      </w:r>
      <w:r>
        <w:rPr>
          <w:rFonts w:cs="Times New Roman"/>
          <w:color w:val="auto"/>
          <w:sz w:val="24"/>
          <w:szCs w:val="24"/>
        </w:rPr>
        <w:t>ПРИЛОЖЕНИЕ</w:t>
      </w:r>
    </w:p>
    <w:p>
      <w:pPr>
        <w:pStyle w:val="Normal"/>
        <w:tabs>
          <w:tab w:val="clear" w:pos="265"/>
          <w:tab w:val="left" w:pos="9355" w:leader="none"/>
        </w:tabs>
        <w:ind w:hanging="0" w:left="5387" w:right="-1"/>
        <w:jc w:val="center"/>
        <w:rPr>
          <w:color w:val="auto"/>
          <w:sz w:val="24"/>
          <w:szCs w:val="24"/>
        </w:rPr>
      </w:pPr>
      <w:r>
        <w:rPr>
          <w:color w:val="auto"/>
          <w:sz w:val="24"/>
          <w:szCs w:val="24"/>
        </w:rPr>
        <w:t>к постановлению администрации                                   городского округа «Вуктыл»</w:t>
      </w:r>
    </w:p>
    <w:p>
      <w:pPr>
        <w:pStyle w:val="Normal"/>
        <w:widowControl w:val="false"/>
        <w:suppressAutoHyphens w:val="true"/>
        <w:jc w:val="center"/>
        <w:rPr>
          <w:color w:val="auto"/>
          <w:sz w:val="24"/>
          <w:szCs w:val="24"/>
        </w:rPr>
      </w:pPr>
      <w:r>
        <w:rPr>
          <w:color w:val="auto"/>
          <w:sz w:val="24"/>
          <w:szCs w:val="24"/>
        </w:rPr>
        <w:t xml:space="preserve">                                                                                         </w:t>
      </w:r>
      <w:r>
        <w:rPr>
          <w:color w:val="auto"/>
          <w:sz w:val="24"/>
          <w:szCs w:val="24"/>
        </w:rPr>
        <w:t>от «</w:t>
      </w:r>
      <w:r>
        <w:rPr>
          <w:color w:val="auto"/>
          <w:sz w:val="24"/>
          <w:szCs w:val="24"/>
          <w:lang w:val="en-US"/>
        </w:rPr>
        <w:t>___</w:t>
      </w:r>
      <w:r>
        <w:rPr>
          <w:color w:val="auto"/>
          <w:sz w:val="24"/>
          <w:szCs w:val="24"/>
        </w:rPr>
        <w:t>» _______</w:t>
      </w:r>
      <w:r>
        <w:rPr>
          <w:color w:val="auto"/>
          <w:sz w:val="24"/>
          <w:szCs w:val="24"/>
          <w:lang w:val="ru-RU"/>
        </w:rPr>
        <w:t xml:space="preserve"> </w:t>
      </w:r>
      <w:r>
        <w:rPr>
          <w:color w:val="auto"/>
          <w:sz w:val="24"/>
          <w:szCs w:val="24"/>
        </w:rPr>
        <w:t>2023г. №</w:t>
      </w:r>
      <w:r>
        <w:rPr>
          <w:color w:val="auto"/>
          <w:sz w:val="24"/>
          <w:szCs w:val="24"/>
          <w:u w:val="none"/>
        </w:rPr>
        <w:t xml:space="preserve"> ___/____</w:t>
      </w:r>
    </w:p>
    <w:p>
      <w:pPr>
        <w:pStyle w:val="Normal"/>
        <w:widowControl w:val="false"/>
        <w:suppressAutoHyphens w:val="true"/>
        <w:rPr>
          <w:color w:val="auto"/>
          <w:sz w:val="24"/>
          <w:szCs w:val="24"/>
        </w:rPr>
      </w:pPr>
      <w:r>
        <w:rPr>
          <w:color w:val="auto"/>
          <w:sz w:val="24"/>
          <w:szCs w:val="24"/>
        </w:rPr>
      </w:r>
    </w:p>
    <w:p>
      <w:pPr>
        <w:pStyle w:val="ConsPlusNormal"/>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bidi w:val="0"/>
        <w:spacing w:lineRule="auto" w:line="240" w:before="0" w:after="0"/>
        <w:jc w:val="center"/>
        <w:rPr>
          <w:color w:val="auto"/>
          <w:sz w:val="24"/>
          <w:szCs w:val="24"/>
        </w:rPr>
      </w:pPr>
      <w:r>
        <w:rPr>
          <w:rFonts w:cs="Times New Roman"/>
          <w:b/>
          <w:bCs/>
          <w:color w:val="auto"/>
          <w:sz w:val="24"/>
          <w:szCs w:val="24"/>
        </w:rPr>
        <w:t>Изменения,</w:t>
      </w:r>
    </w:p>
    <w:p>
      <w:pPr>
        <w:pStyle w:val="BodyText"/>
        <w:bidi w:val="0"/>
        <w:spacing w:lineRule="auto" w:line="240"/>
        <w:jc w:val="center"/>
        <w:rPr>
          <w:color w:val="auto"/>
          <w:sz w:val="24"/>
          <w:szCs w:val="24"/>
        </w:rPr>
      </w:pPr>
      <w:r>
        <w:rPr>
          <w:b/>
          <w:bCs/>
          <w:color w:val="auto"/>
          <w:sz w:val="24"/>
          <w:szCs w:val="24"/>
        </w:rPr>
        <w:t>вносимые в постановление администрации городского округа «Вуктыл»</w:t>
      </w:r>
    </w:p>
    <w:p>
      <w:pPr>
        <w:pStyle w:val="BodyText"/>
        <w:bidi w:val="0"/>
        <w:spacing w:lineRule="auto" w:line="240" w:before="0" w:after="0"/>
        <w:jc w:val="center"/>
        <w:rPr>
          <w:color w:val="auto"/>
          <w:sz w:val="24"/>
          <w:szCs w:val="24"/>
        </w:rPr>
      </w:pPr>
      <w:r>
        <w:rPr>
          <w:rFonts w:cs="Times New Roman"/>
          <w:b/>
          <w:bCs/>
          <w:color w:val="auto"/>
          <w:sz w:val="24"/>
          <w:szCs w:val="24"/>
        </w:rPr>
        <w:t>от 14 октября 2020 года № 10/1195 «Об утверждении муниципальной программы городского округа «Вуктыл» «</w:t>
      </w:r>
      <w:r>
        <w:rPr>
          <w:rFonts w:cs="Times New Roman"/>
          <w:b/>
          <w:bCs/>
          <w:color w:val="auto"/>
          <w:sz w:val="24"/>
          <w:szCs w:val="24"/>
          <w:lang w:val="ru-RU"/>
        </w:rPr>
        <w:t>Социальная защита населения</w:t>
      </w:r>
      <w:r>
        <w:rPr>
          <w:rFonts w:cs="Times New Roman"/>
          <w:b/>
          <w:bCs/>
          <w:color w:val="auto"/>
          <w:sz w:val="24"/>
          <w:szCs w:val="24"/>
        </w:rPr>
        <w:t>»</w:t>
      </w:r>
    </w:p>
    <w:p>
      <w:pPr>
        <w:pStyle w:val="ConsPlusNormal"/>
        <w:jc w:val="right"/>
        <w:rPr>
          <w:rFonts w:ascii="Times New Roman" w:hAnsi="Times New Roman" w:cs="Times New Roman"/>
          <w:color w:val="auto"/>
          <w:sz w:val="24"/>
          <w:szCs w:val="24"/>
        </w:rPr>
      </w:pPr>
      <w:r>
        <w:rPr>
          <w:rFonts w:cs="Times New Roman" w:ascii="Times New Roman" w:hAnsi="Times New Roman"/>
          <w:color w:val="auto"/>
          <w:sz w:val="24"/>
          <w:szCs w:val="24"/>
        </w:rPr>
      </w:r>
    </w:p>
    <w:p>
      <w:pPr>
        <w:pStyle w:val="BodyText"/>
        <w:bidi w:val="0"/>
        <w:spacing w:lineRule="auto" w:line="240" w:before="0" w:after="0"/>
        <w:ind w:firstLine="709" w:left="0" w:right="0"/>
        <w:jc w:val="both"/>
        <w:rPr>
          <w:color w:val="auto"/>
          <w:sz w:val="24"/>
          <w:szCs w:val="24"/>
        </w:rPr>
      </w:pPr>
      <w:r>
        <w:rPr>
          <w:color w:val="auto"/>
          <w:sz w:val="24"/>
          <w:szCs w:val="24"/>
        </w:rPr>
        <w:t>В постановлении администрации городского округа «Вуктыл» от 14 октября 2020 года № 10/1195 «Об утверждении муниципальной программы городского округа «Вуктыл» «</w:t>
      </w:r>
      <w:r>
        <w:rPr>
          <w:color w:val="auto"/>
          <w:sz w:val="24"/>
          <w:szCs w:val="24"/>
          <w:lang w:val="ru-RU"/>
        </w:rPr>
        <w:t>Социальная защита населения</w:t>
      </w:r>
      <w:r>
        <w:rPr>
          <w:color w:val="auto"/>
          <w:sz w:val="24"/>
          <w:szCs w:val="24"/>
        </w:rPr>
        <w:t>»:</w:t>
      </w:r>
    </w:p>
    <w:p>
      <w:pPr>
        <w:pStyle w:val="BodyText"/>
        <w:bidi w:val="0"/>
        <w:spacing w:lineRule="auto" w:line="240"/>
        <w:ind w:firstLine="709" w:left="0" w:right="0"/>
        <w:jc w:val="both"/>
        <w:rPr>
          <w:color w:val="auto"/>
          <w:sz w:val="24"/>
          <w:szCs w:val="24"/>
        </w:rPr>
      </w:pPr>
      <w:r>
        <w:rPr>
          <w:rFonts w:cs="Times New Roman"/>
          <w:color w:val="auto"/>
          <w:sz w:val="24"/>
          <w:szCs w:val="24"/>
        </w:rPr>
        <w:t>в муниципальной программе городского округа «Вуктыл» «</w:t>
      </w:r>
      <w:r>
        <w:rPr>
          <w:rFonts w:cs="Times New Roman"/>
          <w:color w:val="auto"/>
          <w:sz w:val="24"/>
          <w:szCs w:val="24"/>
          <w:lang w:val="ru-RU"/>
        </w:rPr>
        <w:t>Социальная защита населения</w:t>
      </w:r>
      <w:r>
        <w:rPr>
          <w:rFonts w:cs="Times New Roman"/>
          <w:color w:val="auto"/>
          <w:sz w:val="24"/>
          <w:szCs w:val="24"/>
        </w:rPr>
        <w:t>», утвержденной постановлением (приложение) (далее - муниципальная программа):</w:t>
      </w:r>
    </w:p>
    <w:p>
      <w:pPr>
        <w:pStyle w:val="Normal"/>
        <w:widowControl/>
        <w:suppressAutoHyphens w:val="false"/>
        <w:bidi w:val="0"/>
        <w:ind w:firstLine="709" w:left="0" w:right="0"/>
        <w:jc w:val="left"/>
        <w:rPr>
          <w:color w:val="auto"/>
          <w:sz w:val="24"/>
          <w:szCs w:val="24"/>
        </w:rPr>
      </w:pPr>
      <w:r>
        <w:rPr>
          <w:color w:val="auto"/>
          <w:sz w:val="24"/>
          <w:szCs w:val="24"/>
        </w:rPr>
        <w:t>1) строку</w:t>
      </w:r>
      <w:r>
        <w:rPr>
          <w:bCs/>
          <w:color w:val="auto"/>
          <w:sz w:val="24"/>
          <w:szCs w:val="24"/>
        </w:rPr>
        <w:t xml:space="preserve"> «Объемы финансирования муниципальной программы» таблицы № 1</w:t>
      </w:r>
      <w:r>
        <w:rPr>
          <w:bCs/>
          <w:color w:val="auto"/>
          <w:sz w:val="24"/>
          <w:szCs w:val="24"/>
          <w:lang w:val="ru-RU"/>
        </w:rPr>
        <w:t xml:space="preserve"> </w:t>
      </w:r>
      <w:r>
        <w:rPr>
          <w:bCs/>
          <w:color w:val="auto"/>
          <w:sz w:val="24"/>
          <w:szCs w:val="24"/>
        </w:rPr>
        <w:t>изложить в следующей редакции:</w:t>
      </w:r>
    </w:p>
    <w:p>
      <w:pPr>
        <w:pStyle w:val="Normal"/>
        <w:rPr>
          <w:color w:val="auto"/>
          <w:sz w:val="24"/>
          <w:szCs w:val="24"/>
        </w:rPr>
      </w:pPr>
      <w:r>
        <w:rPr>
          <w:bCs/>
          <w:color w:val="auto"/>
          <w:sz w:val="24"/>
          <w:szCs w:val="24"/>
        </w:rPr>
        <w:t>«</w:t>
      </w:r>
    </w:p>
    <w:tbl>
      <w:tblPr>
        <w:tblW w:w="9360" w:type="dxa"/>
        <w:jc w:val="left"/>
        <w:tblInd w:w="-1" w:type="dxa"/>
        <w:tblLayout w:type="fixed"/>
        <w:tblCellMar>
          <w:top w:w="55" w:type="dxa"/>
          <w:left w:w="55" w:type="dxa"/>
          <w:bottom w:w="55" w:type="dxa"/>
          <w:right w:w="55" w:type="dxa"/>
        </w:tblCellMar>
      </w:tblPr>
      <w:tblGrid>
        <w:gridCol w:w="2325"/>
        <w:gridCol w:w="7034"/>
      </w:tblGrid>
      <w:tr>
        <w:trPr/>
        <w:tc>
          <w:tcPr>
            <w:tcW w:w="2325" w:type="dxa"/>
            <w:tcBorders>
              <w:top w:val="single" w:sz="2" w:space="0" w:color="000000"/>
              <w:left w:val="single" w:sz="2" w:space="0" w:color="000000"/>
              <w:bottom w:val="single" w:sz="2" w:space="0" w:color="000000"/>
            </w:tcBorders>
          </w:tcPr>
          <w:p>
            <w:pPr>
              <w:pStyle w:val="Normal"/>
              <w:widowControl w:val="false"/>
              <w:suppressAutoHyphens w:val="false"/>
              <w:bidi w:val="0"/>
              <w:ind w:hanging="0" w:left="57" w:right="0"/>
              <w:jc w:val="both"/>
              <w:rPr>
                <w:color w:val="auto"/>
                <w:sz w:val="24"/>
                <w:szCs w:val="24"/>
              </w:rPr>
            </w:pPr>
            <w:r>
              <w:rPr>
                <w:color w:val="000000"/>
                <w:sz w:val="24"/>
                <w:szCs w:val="24"/>
                <w:shd w:fill="auto" w:val="clear"/>
              </w:rPr>
              <w:t>Объемы финансирования муниципальной программы</w:t>
            </w:r>
          </w:p>
        </w:tc>
        <w:tc>
          <w:tcPr>
            <w:tcW w:w="703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auto" w:val="clear"/>
              </w:rPr>
              <w:t xml:space="preserve">Общий объем финансирования муниципальной программы в </w:t>
            </w:r>
            <w:r>
              <w:rPr>
                <w:color w:val="000000"/>
                <w:sz w:val="24"/>
                <w:szCs w:val="24"/>
                <w:shd w:fill="auto" w:val="clear"/>
                <w:lang w:eastAsia="en-US"/>
              </w:rPr>
              <w:t>2021–2025</w:t>
            </w:r>
            <w:r>
              <w:rPr>
                <w:color w:val="000000"/>
                <w:sz w:val="24"/>
                <w:szCs w:val="24"/>
                <w:shd w:fill="auto" w:val="clear"/>
              </w:rPr>
              <w:t xml:space="preserve"> годах составит 14 651 009,33 рублей городского округа «Вуктыл» (далее — бюджет МО ГО </w:t>
            </w:r>
            <w:r>
              <w:rPr>
                <w:rFonts w:cs="Times New Roman"/>
                <w:b w:val="false"/>
                <w:i w:val="false"/>
                <w:strike w:val="false"/>
                <w:dstrike w:val="false"/>
                <w:color w:val="000000"/>
                <w:sz w:val="24"/>
                <w:szCs w:val="24"/>
                <w:u w:val="none"/>
                <w:shd w:fill="auto" w:val="clear"/>
              </w:rPr>
              <w:t>«Вуктыл»</w:t>
            </w:r>
            <w:r>
              <w:rPr>
                <w:color w:val="000000"/>
                <w:sz w:val="24"/>
                <w:szCs w:val="24"/>
                <w:shd w:fill="auto" w:val="clear"/>
              </w:rPr>
              <w:t>) - 4 377 273,86 рубл</w:t>
            </w:r>
            <w:r>
              <w:rPr>
                <w:color w:val="000000"/>
                <w:sz w:val="24"/>
                <w:szCs w:val="24"/>
                <w:shd w:fill="auto" w:val="clear"/>
                <w:lang w:val="ru-RU"/>
              </w:rPr>
              <w:t>я</w:t>
            </w:r>
            <w:r>
              <w:rPr>
                <w:color w:val="000000"/>
                <w:sz w:val="24"/>
                <w:szCs w:val="24"/>
                <w:shd w:fill="auto" w:val="clear"/>
              </w:rPr>
              <w:t>, за счет средств республиканского бюджета Республики Коми (далее - РБ РК) – 8</w:t>
            </w:r>
            <w:r>
              <w:rPr>
                <w:color w:val="000000"/>
                <w:sz w:val="24"/>
                <w:szCs w:val="24"/>
                <w:shd w:fill="auto" w:val="clear"/>
                <w:lang w:val="ru-RU"/>
              </w:rPr>
              <w:t xml:space="preserve"> 295 895,48</w:t>
            </w:r>
            <w:r>
              <w:rPr>
                <w:color w:val="000000"/>
                <w:sz w:val="24"/>
                <w:szCs w:val="24"/>
                <w:shd w:fill="auto" w:val="clear"/>
              </w:rPr>
              <w:t xml:space="preserve"> рубл</w:t>
            </w:r>
            <w:r>
              <w:rPr>
                <w:color w:val="000000"/>
                <w:sz w:val="24"/>
                <w:szCs w:val="24"/>
                <w:shd w:fill="auto" w:val="clear"/>
                <w:lang w:val="ru-RU"/>
              </w:rPr>
              <w:t>ей</w:t>
            </w:r>
            <w:r>
              <w:rPr>
                <w:color w:val="000000"/>
                <w:sz w:val="24"/>
                <w:szCs w:val="24"/>
                <w:shd w:fill="auto" w:val="clear"/>
              </w:rPr>
              <w:t>, за счет средств федерального бюджета Российской Федерации (далее — ФБ РФ) – 1</w:t>
            </w:r>
            <w:r>
              <w:rPr>
                <w:color w:val="000000"/>
                <w:sz w:val="24"/>
                <w:szCs w:val="24"/>
                <w:shd w:fill="auto" w:val="clear"/>
                <w:lang w:val="en-US"/>
              </w:rPr>
              <w:t xml:space="preserve"> 977 839,99 </w:t>
            </w:r>
            <w:r>
              <w:rPr>
                <w:color w:val="000000"/>
                <w:sz w:val="24"/>
                <w:szCs w:val="24"/>
                <w:shd w:fill="auto" w:val="clear"/>
                <w:lang w:val="ru-RU"/>
              </w:rPr>
              <w:t>р</w:t>
            </w:r>
            <w:r>
              <w:rPr>
                <w:color w:val="000000"/>
                <w:sz w:val="24"/>
                <w:szCs w:val="24"/>
                <w:shd w:fill="auto" w:val="clear"/>
              </w:rPr>
              <w:t>ублей, в том числе:</w:t>
            </w:r>
          </w:p>
          <w:p>
            <w:pPr>
              <w:pStyle w:val="Norma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auto" w:val="clear"/>
              </w:rPr>
              <w:t>по годам реализации:</w:t>
            </w:r>
          </w:p>
          <w:p>
            <w:pPr>
              <w:pStyle w:val="Normal"/>
              <w:widowControl w:val="false"/>
              <w:tabs>
                <w:tab w:val="clear" w:pos="265"/>
                <w:tab w:val="left" w:pos="915" w:leader="none"/>
              </w:tabs>
              <w:suppressAutoHyphens w:val="false"/>
              <w:bidi w:val="0"/>
              <w:ind w:hanging="0" w:left="65" w:right="62"/>
              <w:jc w:val="both"/>
              <w:rPr>
                <w:color w:val="auto"/>
                <w:sz w:val="24"/>
                <w:szCs w:val="24"/>
              </w:rPr>
            </w:pPr>
            <w:r>
              <w:rPr>
                <w:color w:val="000000"/>
                <w:sz w:val="24"/>
                <w:szCs w:val="24"/>
                <w:shd w:fill="auto" w:val="clear"/>
              </w:rPr>
              <w:t>2021 г. – 3 828 228,49 рублей, в том числе за счет средств:</w:t>
            </w:r>
          </w:p>
          <w:p>
            <w:pPr>
              <w:pStyle w:val="Normal"/>
              <w:widowControl w:val="false"/>
              <w:tabs>
                <w:tab w:val="clear" w:pos="265"/>
                <w:tab w:val="left" w:pos="915" w:leader="none"/>
              </w:tabs>
              <w:suppressAutoHyphens w:val="false"/>
              <w:bidi w:val="0"/>
              <w:spacing w:before="0" w:after="0"/>
              <w:ind w:firstLine="737" w:left="0" w:right="57"/>
              <w:jc w:val="both"/>
              <w:rPr>
                <w:color w:val="auto"/>
                <w:sz w:val="24"/>
                <w:szCs w:val="24"/>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- 1 063 974,75 рубля,</w:t>
            </w:r>
          </w:p>
          <w:p>
            <w:pPr>
              <w:pStyle w:val="Normal"/>
              <w:widowControl w:val="false"/>
              <w:tabs>
                <w:tab w:val="clear" w:pos="265"/>
                <w:tab w:val="left" w:pos="915" w:leader="none"/>
              </w:tabs>
              <w:suppressAutoHyphens w:val="false"/>
              <w:bidi w:val="0"/>
              <w:spacing w:before="0" w:after="0"/>
              <w:ind w:firstLine="737" w:left="0" w:right="57"/>
              <w:jc w:val="both"/>
              <w:rPr>
                <w:color w:val="auto"/>
                <w:sz w:val="24"/>
                <w:szCs w:val="24"/>
              </w:rPr>
            </w:pPr>
            <w:r>
              <w:rPr>
                <w:color w:val="000000"/>
                <w:sz w:val="24"/>
                <w:szCs w:val="24"/>
                <w:shd w:fill="auto" w:val="clear"/>
              </w:rPr>
              <w:t>РК РБ – 1 872 173,75 рубля,</w:t>
            </w:r>
          </w:p>
          <w:p>
            <w:pPr>
              <w:pStyle w:val="Normal"/>
              <w:widowControl w:val="false"/>
              <w:tabs>
                <w:tab w:val="clear" w:pos="265"/>
                <w:tab w:val="left" w:pos="915" w:leader="none"/>
              </w:tabs>
              <w:suppressAutoHyphens w:val="false"/>
              <w:bidi w:val="0"/>
              <w:spacing w:before="0" w:after="0"/>
              <w:ind w:firstLine="737" w:left="0" w:right="57"/>
              <w:jc w:val="both"/>
              <w:rPr>
                <w:color w:val="auto"/>
                <w:sz w:val="24"/>
                <w:szCs w:val="24"/>
              </w:rPr>
            </w:pPr>
            <w:r>
              <w:rPr>
                <w:color w:val="000000"/>
                <w:sz w:val="24"/>
                <w:szCs w:val="24"/>
                <w:shd w:fill="auto" w:val="clear"/>
              </w:rPr>
              <w:t>ФБ РФ – 892 079,99 рублей;</w:t>
            </w:r>
          </w:p>
          <w:p>
            <w:pPr>
              <w:pStyle w:val="Normal"/>
              <w:widowControl w:val="false"/>
              <w:tabs>
                <w:tab w:val="clear" w:pos="265"/>
                <w:tab w:val="left" w:pos="915" w:leader="none"/>
              </w:tabs>
              <w:suppressAutoHyphens w:val="false"/>
              <w:bidi w:val="0"/>
              <w:ind w:hanging="0" w:left="65" w:right="62"/>
              <w:jc w:val="both"/>
              <w:rPr>
                <w:color w:val="auto"/>
                <w:sz w:val="24"/>
                <w:szCs w:val="24"/>
              </w:rPr>
            </w:pPr>
            <w:r>
              <w:rPr>
                <w:rFonts w:cs="Times New Roman"/>
                <w:color w:val="000000"/>
                <w:sz w:val="24"/>
                <w:szCs w:val="24"/>
                <w:shd w:fill="auto" w:val="clear"/>
              </w:rPr>
              <w:t xml:space="preserve">2022 г. – </w:t>
            </w:r>
            <w:r>
              <w:rPr>
                <w:rFonts w:cs="Times New Roman"/>
                <w:b w:val="false"/>
                <w:bCs w:val="false"/>
                <w:color w:val="000000"/>
                <w:sz w:val="24"/>
                <w:szCs w:val="24"/>
                <w:shd w:fill="auto" w:val="clear"/>
              </w:rPr>
              <w:t>2</w:t>
            </w:r>
            <w:r>
              <w:rPr>
                <w:rFonts w:cs="Times New Roman"/>
                <w:b w:val="false"/>
                <w:bCs w:val="false"/>
                <w:color w:val="000000"/>
                <w:sz w:val="24"/>
                <w:szCs w:val="24"/>
                <w:shd w:fill="auto" w:val="clear"/>
                <w:lang w:val="en-US"/>
              </w:rPr>
              <w:t xml:space="preserve"> 889 574</w:t>
            </w:r>
            <w:r>
              <w:rPr>
                <w:rFonts w:cs="Times New Roman"/>
                <w:b w:val="false"/>
                <w:bCs w:val="false"/>
                <w:color w:val="000000"/>
                <w:sz w:val="24"/>
                <w:szCs w:val="24"/>
                <w:shd w:fill="auto" w:val="clear"/>
              </w:rPr>
              <w:t>,</w:t>
            </w:r>
            <w:r>
              <w:rPr>
                <w:rFonts w:cs="Times New Roman"/>
                <w:b w:val="false"/>
                <w:bCs w:val="false"/>
                <w:color w:val="000000"/>
                <w:sz w:val="24"/>
                <w:szCs w:val="24"/>
                <w:shd w:fill="auto" w:val="clear"/>
                <w:lang w:val="en-US"/>
              </w:rPr>
              <w:t>33</w:t>
            </w:r>
            <w:r>
              <w:rPr>
                <w:rFonts w:cs="Times New Roman"/>
                <w:color w:val="000000"/>
                <w:sz w:val="24"/>
                <w:szCs w:val="24"/>
                <w:shd w:fill="auto" w:val="clear"/>
              </w:rPr>
              <w:t xml:space="preserve"> рубля, в том числе за счет средств:</w:t>
            </w:r>
          </w:p>
          <w:p>
            <w:pPr>
              <w:pStyle w:val="Normal"/>
              <w:widowControl w:val="false"/>
              <w:tabs>
                <w:tab w:val="clear" w:pos="265"/>
                <w:tab w:val="left" w:pos="900" w:leader="none"/>
              </w:tabs>
              <w:suppressAutoHyphens w:val="false"/>
              <w:bidi w:val="0"/>
              <w:spacing w:before="0" w:after="0"/>
              <w:ind w:firstLine="709" w:left="0" w:right="57"/>
              <w:jc w:val="both"/>
              <w:rPr>
                <w:color w:val="auto"/>
                <w:sz w:val="24"/>
                <w:szCs w:val="24"/>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- 9</w:t>
            </w:r>
            <w:r>
              <w:rPr>
                <w:rFonts w:cs="Times New Roman"/>
                <w:color w:val="000000"/>
                <w:sz w:val="24"/>
                <w:szCs w:val="24"/>
                <w:shd w:fill="auto" w:val="clear"/>
                <w:lang w:val="en-US"/>
              </w:rPr>
              <w:t>12</w:t>
            </w:r>
            <w:r>
              <w:rPr>
                <w:rFonts w:cs="Times New Roman"/>
                <w:color w:val="000000"/>
                <w:sz w:val="24"/>
                <w:szCs w:val="24"/>
                <w:shd w:fill="auto" w:val="clear"/>
              </w:rPr>
              <w:t xml:space="preserve"> </w:t>
            </w:r>
            <w:r>
              <w:rPr>
                <w:rFonts w:cs="Times New Roman"/>
                <w:color w:val="000000"/>
                <w:sz w:val="24"/>
                <w:szCs w:val="24"/>
                <w:shd w:fill="auto" w:val="clear"/>
                <w:lang w:val="en-US"/>
              </w:rPr>
              <w:t>352</w:t>
            </w:r>
            <w:r>
              <w:rPr>
                <w:rFonts w:cs="Times New Roman"/>
                <w:color w:val="000000"/>
                <w:sz w:val="24"/>
                <w:szCs w:val="24"/>
                <w:shd w:fill="auto" w:val="clear"/>
              </w:rPr>
              <w:t>,11 рубл</w:t>
            </w:r>
            <w:r>
              <w:rPr>
                <w:rFonts w:cs="Times New Roman"/>
                <w:color w:val="000000"/>
                <w:sz w:val="24"/>
                <w:szCs w:val="24"/>
                <w:shd w:fill="auto" w:val="clear"/>
                <w:lang w:val="en-US"/>
              </w:rPr>
              <w:t>я</w:t>
            </w:r>
            <w:r>
              <w:rPr>
                <w:rFonts w:cs="Times New Roman"/>
                <w:color w:val="000000"/>
                <w:sz w:val="24"/>
                <w:szCs w:val="24"/>
                <w:shd w:fill="auto" w:val="clear"/>
              </w:rPr>
              <w:t>,</w:t>
            </w:r>
          </w:p>
          <w:p>
            <w:pPr>
              <w:pStyle w:val="Normal"/>
              <w:widowControl w:val="false"/>
              <w:tabs>
                <w:tab w:val="clear" w:pos="265"/>
                <w:tab w:val="left" w:pos="900" w:leader="none"/>
              </w:tabs>
              <w:suppressAutoHyphens w:val="false"/>
              <w:bidi w:val="0"/>
              <w:spacing w:before="0" w:after="0"/>
              <w:ind w:firstLine="709" w:left="0" w:right="57"/>
              <w:jc w:val="both"/>
              <w:rPr>
                <w:color w:val="auto"/>
                <w:sz w:val="24"/>
                <w:szCs w:val="24"/>
              </w:rPr>
            </w:pPr>
            <w:r>
              <w:rPr>
                <w:rFonts w:cs="Times New Roman"/>
                <w:color w:val="000000"/>
                <w:sz w:val="24"/>
                <w:szCs w:val="24"/>
                <w:shd w:fill="auto" w:val="clear"/>
              </w:rPr>
              <w:t>РК РБ – 891 462,22 рубля,</w:t>
            </w:r>
          </w:p>
          <w:p>
            <w:pPr>
              <w:pStyle w:val="Normal"/>
              <w:widowControl w:val="false"/>
              <w:tabs>
                <w:tab w:val="clear" w:pos="265"/>
                <w:tab w:val="left" w:pos="900" w:leader="none"/>
              </w:tabs>
              <w:suppressAutoHyphens w:val="false"/>
              <w:bidi w:val="0"/>
              <w:spacing w:before="0" w:after="0"/>
              <w:ind w:firstLine="709" w:left="0" w:right="57"/>
              <w:jc w:val="both"/>
              <w:rPr>
                <w:color w:val="auto"/>
                <w:sz w:val="24"/>
                <w:szCs w:val="24"/>
              </w:rPr>
            </w:pPr>
            <w:r>
              <w:rPr>
                <w:rFonts w:cs="Times New Roman"/>
                <w:color w:val="000000"/>
                <w:sz w:val="24"/>
                <w:szCs w:val="24"/>
                <w:shd w:fill="auto" w:val="clear"/>
              </w:rPr>
              <w:t>ФБ РФ – 1 085 760,00 рублей;</w:t>
            </w:r>
          </w:p>
          <w:p>
            <w:pPr>
              <w:pStyle w:val="Normal"/>
              <w:widowControl w:val="false"/>
              <w:tabs>
                <w:tab w:val="clear" w:pos="265"/>
                <w:tab w:val="left" w:pos="915" w:leader="none"/>
              </w:tabs>
              <w:suppressAutoHyphens w:val="false"/>
              <w:bidi w:val="0"/>
              <w:ind w:hanging="0" w:left="65" w:right="62"/>
              <w:jc w:val="both"/>
              <w:rPr>
                <w:color w:val="auto"/>
                <w:sz w:val="24"/>
                <w:szCs w:val="24"/>
              </w:rPr>
            </w:pPr>
            <w:r>
              <w:rPr>
                <w:rFonts w:cs="Times New Roman"/>
                <w:color w:val="000000"/>
                <w:sz w:val="24"/>
                <w:szCs w:val="24"/>
                <w:shd w:fill="auto" w:val="clear"/>
              </w:rPr>
              <w:t>2023 г. –</w:t>
            </w:r>
            <w:r>
              <w:rPr>
                <w:rFonts w:cs="Times New Roman"/>
                <w:color w:val="000000"/>
                <w:sz w:val="24"/>
                <w:szCs w:val="24"/>
                <w:shd w:fill="auto" w:val="clear"/>
                <w:lang w:val="ru-RU"/>
              </w:rPr>
              <w:t xml:space="preserve"> 2 </w:t>
            </w:r>
            <w:r>
              <w:rPr>
                <w:rFonts w:cs="Times New Roman"/>
                <w:color w:val="000000"/>
                <w:sz w:val="24"/>
                <w:szCs w:val="24"/>
                <w:shd w:fill="auto" w:val="clear"/>
                <w:lang w:val="en-US"/>
              </w:rPr>
              <w:t>8</w:t>
            </w:r>
            <w:r>
              <w:rPr>
                <w:rFonts w:cs="Times New Roman"/>
                <w:color w:val="000000"/>
                <w:sz w:val="24"/>
                <w:szCs w:val="24"/>
                <w:shd w:fill="auto" w:val="clear"/>
                <w:lang w:val="ru-RU"/>
              </w:rPr>
              <w:t>48 322</w:t>
            </w:r>
            <w:r>
              <w:rPr>
                <w:rFonts w:cs="Times New Roman"/>
                <w:color w:val="000000"/>
                <w:sz w:val="24"/>
                <w:szCs w:val="24"/>
                <w:shd w:fill="auto" w:val="clear"/>
              </w:rPr>
              <w:t>,51 рубля,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color w:val="auto"/>
                <w:sz w:val="24"/>
                <w:szCs w:val="24"/>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w:t>
            </w:r>
            <w:r>
              <w:rPr>
                <w:rFonts w:cs="Times New Roman"/>
                <w:color w:val="000000"/>
                <w:sz w:val="24"/>
                <w:szCs w:val="24"/>
                <w:shd w:fill="auto" w:val="clear"/>
                <w:lang w:val="ru-RU"/>
              </w:rPr>
              <w:t xml:space="preserve"> 882 947</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0" w:right="57"/>
              <w:jc w:val="both"/>
              <w:rPr>
                <w:color w:val="auto"/>
                <w:sz w:val="24"/>
                <w:szCs w:val="24"/>
              </w:rPr>
            </w:pPr>
            <w:r>
              <w:rPr>
                <w:rFonts w:cs="Times New Roman"/>
                <w:color w:val="000000"/>
                <w:sz w:val="24"/>
                <w:szCs w:val="24"/>
                <w:shd w:fill="auto" w:val="clear"/>
              </w:rPr>
              <w:t>РК РБ – 1 965</w:t>
            </w:r>
            <w:r>
              <w:rPr>
                <w:rFonts w:cs="Times New Roman"/>
                <w:color w:val="000000"/>
                <w:sz w:val="24"/>
                <w:szCs w:val="24"/>
                <w:shd w:fill="auto" w:val="clear"/>
                <w:lang w:val="en-US"/>
              </w:rPr>
              <w:t xml:space="preserve"> 375</w:t>
            </w:r>
            <w:r>
              <w:rPr>
                <w:rFonts w:cs="Times New Roman"/>
                <w:color w:val="000000"/>
                <w:sz w:val="24"/>
                <w:szCs w:val="24"/>
                <w:shd w:fill="auto" w:val="clear"/>
              </w:rPr>
              <w:t>,51 рублей,</w:t>
            </w:r>
          </w:p>
          <w:p>
            <w:pPr>
              <w:pStyle w:val="Normal"/>
              <w:widowControl w:val="false"/>
              <w:tabs>
                <w:tab w:val="clear" w:pos="265"/>
                <w:tab w:val="left" w:pos="915" w:leader="none"/>
              </w:tabs>
              <w:suppressAutoHyphens w:val="false"/>
              <w:bidi w:val="0"/>
              <w:spacing w:before="0" w:after="0"/>
              <w:ind w:firstLine="709" w:left="0" w:right="57"/>
              <w:jc w:val="both"/>
              <w:rPr>
                <w:color w:val="auto"/>
                <w:sz w:val="24"/>
                <w:szCs w:val="24"/>
              </w:rPr>
            </w:pPr>
            <w:r>
              <w:rPr>
                <w:rFonts w:cs="Times New Roman"/>
                <w:color w:val="000000"/>
                <w:sz w:val="24"/>
                <w:szCs w:val="24"/>
                <w:shd w:fill="auto" w:val="clear"/>
              </w:rPr>
              <w:t>ФБ РФ – 0,00 рублей;</w:t>
            </w:r>
          </w:p>
          <w:p>
            <w:pPr>
              <w:pStyle w:val="Normal"/>
              <w:widowControl w:val="false"/>
              <w:tabs>
                <w:tab w:val="clear" w:pos="265"/>
                <w:tab w:val="left" w:pos="915" w:leader="none"/>
              </w:tabs>
              <w:suppressAutoHyphens w:val="false"/>
              <w:bidi w:val="0"/>
              <w:ind w:hanging="0" w:left="65" w:right="62"/>
              <w:jc w:val="both"/>
              <w:rPr>
                <w:color w:val="auto"/>
                <w:sz w:val="24"/>
                <w:szCs w:val="24"/>
              </w:rPr>
            </w:pPr>
            <w:r>
              <w:rPr>
                <w:rFonts w:cs="Times New Roman"/>
                <w:color w:val="000000"/>
                <w:sz w:val="24"/>
                <w:szCs w:val="24"/>
                <w:shd w:fill="auto" w:val="clear"/>
              </w:rPr>
              <w:t>2024 г. – 2 661</w:t>
            </w:r>
            <w:r>
              <w:rPr>
                <w:rFonts w:cs="Times New Roman"/>
                <w:color w:val="000000"/>
                <w:sz w:val="24"/>
                <w:szCs w:val="24"/>
                <w:shd w:fill="auto" w:val="clear"/>
                <w:lang w:val="en-US"/>
              </w:rPr>
              <w:t xml:space="preserve"> 455</w:t>
            </w:r>
            <w:r>
              <w:rPr>
                <w:rFonts w:cs="Times New Roman"/>
                <w:color w:val="000000"/>
                <w:sz w:val="24"/>
                <w:szCs w:val="24"/>
                <w:shd w:fill="auto"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68" w:right="62"/>
              <w:jc w:val="both"/>
              <w:rPr>
                <w:color w:val="auto"/>
                <w:sz w:val="24"/>
                <w:szCs w:val="24"/>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w:t>
            </w:r>
            <w:r>
              <w:rPr>
                <w:rFonts w:cs="Times New Roman"/>
                <w:color w:val="000000"/>
                <w:sz w:val="24"/>
                <w:szCs w:val="24"/>
                <w:shd w:fill="auto" w:val="clear"/>
                <w:lang w:val="en-US"/>
              </w:rPr>
              <w:t xml:space="preserve"> 878 </w:t>
            </w:r>
            <w:r>
              <w:rPr>
                <w:rFonts w:cs="Times New Roman"/>
                <w:color w:val="000000"/>
                <w:sz w:val="24"/>
                <w:szCs w:val="24"/>
                <w:shd w:fill="auto" w:val="clear"/>
              </w:rPr>
              <w:t>000,00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sz w:val="24"/>
                <w:szCs w:val="24"/>
              </w:rPr>
            </w:pPr>
            <w:r>
              <w:rPr>
                <w:rFonts w:cs="Times New Roman"/>
                <w:color w:val="000000"/>
                <w:sz w:val="24"/>
                <w:szCs w:val="24"/>
                <w:shd w:fill="auto" w:val="clear"/>
              </w:rPr>
              <w:t>РК РБ – 1</w:t>
            </w:r>
            <w:r>
              <w:rPr>
                <w:rFonts w:cs="Times New Roman"/>
                <w:color w:val="000000"/>
                <w:sz w:val="24"/>
                <w:szCs w:val="24"/>
                <w:shd w:fill="auto" w:val="clear"/>
                <w:lang w:val="en-US"/>
              </w:rPr>
              <w:t xml:space="preserve"> 783 455</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sz w:val="24"/>
                <w:szCs w:val="24"/>
              </w:rPr>
            </w:pPr>
            <w:r>
              <w:rPr>
                <w:rFonts w:cs="Times New Roman"/>
                <w:color w:val="000000"/>
                <w:sz w:val="24"/>
                <w:szCs w:val="24"/>
                <w:shd w:fill="auto" w:val="clear"/>
              </w:rPr>
              <w:t>ФБ РФ – 0,00 рублей;</w:t>
            </w:r>
          </w:p>
          <w:p>
            <w:pPr>
              <w:pStyle w:val="Normal"/>
              <w:widowControl w:val="false"/>
              <w:tabs>
                <w:tab w:val="clear" w:pos="265"/>
                <w:tab w:val="left" w:pos="915" w:leader="none"/>
              </w:tabs>
              <w:suppressAutoHyphens w:val="false"/>
              <w:bidi w:val="0"/>
              <w:ind w:hanging="0" w:left="65" w:right="62"/>
              <w:jc w:val="both"/>
              <w:rPr>
                <w:color w:val="auto"/>
                <w:sz w:val="24"/>
                <w:szCs w:val="24"/>
              </w:rPr>
            </w:pPr>
            <w:r>
              <w:rPr>
                <w:rFonts w:cs="Times New Roman"/>
                <w:color w:val="000000"/>
                <w:sz w:val="24"/>
                <w:szCs w:val="24"/>
                <w:shd w:fill="auto" w:val="clear"/>
              </w:rPr>
              <w:t>2025 г. – 2 423</w:t>
            </w:r>
            <w:r>
              <w:rPr>
                <w:rFonts w:cs="Times New Roman"/>
                <w:color w:val="000000"/>
                <w:sz w:val="24"/>
                <w:szCs w:val="24"/>
                <w:shd w:fill="auto" w:val="clear"/>
                <w:lang w:val="en-US"/>
              </w:rPr>
              <w:t xml:space="preserve"> 429</w:t>
            </w:r>
            <w:r>
              <w:rPr>
                <w:rFonts w:cs="Times New Roman"/>
                <w:color w:val="000000"/>
                <w:sz w:val="24"/>
                <w:szCs w:val="24"/>
                <w:shd w:fill="auto" w:val="clear"/>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68" w:right="62"/>
              <w:jc w:val="both"/>
              <w:rPr>
                <w:color w:val="auto"/>
                <w:sz w:val="24"/>
                <w:szCs w:val="24"/>
              </w:rPr>
            </w:pPr>
            <w:r>
              <w:rPr>
                <w:rFonts w:cs="Times New Roman"/>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rFonts w:cs="Times New Roman"/>
                <w:color w:val="000000"/>
                <w:sz w:val="24"/>
                <w:szCs w:val="24"/>
                <w:shd w:fill="auto" w:val="clear"/>
              </w:rPr>
              <w:t xml:space="preserve"> - 640</w:t>
            </w:r>
            <w:r>
              <w:rPr>
                <w:rFonts w:cs="Times New Roman"/>
                <w:color w:val="000000"/>
                <w:sz w:val="24"/>
                <w:szCs w:val="24"/>
                <w:shd w:fill="auto" w:val="clear"/>
                <w:lang w:val="en-US"/>
              </w:rPr>
              <w:t xml:space="preserve"> 000</w:t>
            </w:r>
            <w:r>
              <w:rPr>
                <w:rFonts w:cs="Times New Roman"/>
                <w:color w:val="000000"/>
                <w:sz w:val="24"/>
                <w:szCs w:val="24"/>
                <w:shd w:fill="auto" w:val="clear"/>
              </w:rPr>
              <w:t>,00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sz w:val="24"/>
                <w:szCs w:val="24"/>
              </w:rPr>
            </w:pPr>
            <w:r>
              <w:rPr>
                <w:rFonts w:cs="Times New Roman"/>
                <w:color w:val="000000"/>
                <w:sz w:val="24"/>
                <w:szCs w:val="24"/>
                <w:shd w:fill="auto" w:val="clear"/>
              </w:rPr>
              <w:t>РБ РК– 1 783 429,00 рублей,</w:t>
            </w:r>
          </w:p>
          <w:p>
            <w:pPr>
              <w:pStyle w:val="Normal"/>
              <w:widowControl w:val="false"/>
              <w:tabs>
                <w:tab w:val="clear" w:pos="265"/>
                <w:tab w:val="left" w:pos="915" w:leader="none"/>
              </w:tabs>
              <w:suppressAutoHyphens w:val="false"/>
              <w:bidi w:val="0"/>
              <w:spacing w:before="0" w:after="0"/>
              <w:ind w:firstLine="709" w:left="68" w:right="62"/>
              <w:jc w:val="both"/>
              <w:rPr>
                <w:color w:val="auto"/>
                <w:sz w:val="24"/>
                <w:szCs w:val="24"/>
              </w:rPr>
            </w:pPr>
            <w:r>
              <w:rPr>
                <w:rFonts w:cs="Times New Roman"/>
                <w:color w:val="000000"/>
                <w:sz w:val="24"/>
                <w:szCs w:val="24"/>
                <w:shd w:fill="auto" w:val="clear"/>
                <w:lang w:val="en-US"/>
              </w:rPr>
              <w:t>ФБ РФ – 0,00 рубл</w:t>
            </w:r>
            <w:r>
              <w:rPr>
                <w:rFonts w:cs="Times New Roman"/>
                <w:color w:val="000000"/>
                <w:sz w:val="24"/>
                <w:szCs w:val="24"/>
                <w:shd w:fill="auto" w:val="clear"/>
                <w:lang w:val="ru-RU"/>
              </w:rPr>
              <w:t>ей</w:t>
            </w:r>
          </w:p>
        </w:tc>
      </w:tr>
    </w:tbl>
    <w:p>
      <w:pPr>
        <w:pStyle w:val="Normal"/>
        <w:jc w:val="right"/>
        <w:rPr>
          <w:color w:val="auto"/>
          <w:sz w:val="24"/>
          <w:szCs w:val="24"/>
        </w:rPr>
      </w:pPr>
      <w:r>
        <w:rPr>
          <w:bCs/>
          <w:color w:val="auto"/>
          <w:sz w:val="24"/>
          <w:szCs w:val="24"/>
        </w:rPr>
        <w:t>»;</w:t>
      </w:r>
    </w:p>
    <w:p>
      <w:pPr>
        <w:pStyle w:val="Normal"/>
        <w:widowControl/>
        <w:suppressAutoHyphens w:val="false"/>
        <w:bidi w:val="0"/>
        <w:ind w:firstLine="709" w:left="0" w:right="0"/>
        <w:jc w:val="left"/>
        <w:rPr>
          <w:color w:val="auto"/>
          <w:sz w:val="24"/>
          <w:szCs w:val="24"/>
        </w:rPr>
      </w:pPr>
      <w:r>
        <w:rPr>
          <w:color w:val="auto"/>
          <w:sz w:val="24"/>
          <w:szCs w:val="24"/>
        </w:rPr>
        <w:t>2) в таблице № 2:</w:t>
      </w:r>
    </w:p>
    <w:p>
      <w:pPr>
        <w:pStyle w:val="Normal"/>
        <w:widowControl/>
        <w:suppressAutoHyphens w:val="false"/>
        <w:bidi w:val="0"/>
        <w:ind w:firstLine="709" w:left="0" w:right="0"/>
        <w:jc w:val="left"/>
        <w:rPr>
          <w:color w:val="auto"/>
          <w:sz w:val="24"/>
          <w:szCs w:val="24"/>
        </w:rPr>
      </w:pPr>
      <w:r>
        <w:rPr>
          <w:color w:val="auto"/>
          <w:sz w:val="24"/>
          <w:szCs w:val="24"/>
        </w:rPr>
        <w:t>а) строку</w:t>
      </w:r>
      <w:r>
        <w:rPr>
          <w:bCs/>
          <w:color w:val="auto"/>
          <w:sz w:val="24"/>
          <w:szCs w:val="24"/>
        </w:rPr>
        <w:t xml:space="preserve"> «Объемы финансирования подпрограммы 1»</w:t>
      </w:r>
      <w:r>
        <w:rPr>
          <w:bCs/>
          <w:color w:val="auto"/>
          <w:sz w:val="24"/>
          <w:szCs w:val="24"/>
          <w:lang w:val="ru-RU"/>
        </w:rPr>
        <w:t xml:space="preserve"> </w:t>
      </w:r>
      <w:r>
        <w:rPr>
          <w:bCs/>
          <w:color w:val="auto"/>
          <w:sz w:val="24"/>
          <w:szCs w:val="24"/>
        </w:rPr>
        <w:t>изложить в следующей редакции:</w:t>
      </w:r>
    </w:p>
    <w:p>
      <w:pPr>
        <w:pStyle w:val="Normal"/>
        <w:rPr>
          <w:color w:val="auto"/>
          <w:sz w:val="24"/>
          <w:szCs w:val="24"/>
        </w:rPr>
      </w:pPr>
      <w:r>
        <w:rPr>
          <w:bCs/>
          <w:color w:val="auto"/>
          <w:sz w:val="24"/>
          <w:szCs w:val="24"/>
        </w:rPr>
        <w:t>«</w:t>
      </w:r>
    </w:p>
    <w:tbl>
      <w:tblPr>
        <w:tblW w:w="9360" w:type="dxa"/>
        <w:jc w:val="left"/>
        <w:tblInd w:w="-1" w:type="dxa"/>
        <w:tblLayout w:type="fixed"/>
        <w:tblCellMar>
          <w:top w:w="55" w:type="dxa"/>
          <w:left w:w="55" w:type="dxa"/>
          <w:bottom w:w="55" w:type="dxa"/>
          <w:right w:w="55" w:type="dxa"/>
        </w:tblCellMar>
      </w:tblPr>
      <w:tblGrid>
        <w:gridCol w:w="2100"/>
        <w:gridCol w:w="7259"/>
      </w:tblGrid>
      <w:tr>
        <w:trPr/>
        <w:tc>
          <w:tcPr>
            <w:tcW w:w="2100" w:type="dxa"/>
            <w:tcBorders>
              <w:top w:val="single" w:sz="2" w:space="0" w:color="000000"/>
              <w:left w:val="single" w:sz="2" w:space="0" w:color="000000"/>
              <w:bottom w:val="single" w:sz="2" w:space="0" w:color="000000"/>
            </w:tcBorders>
          </w:tcPr>
          <w:p>
            <w:pPr>
              <w:pStyle w:val="Normal"/>
              <w:widowControl w:val="false"/>
              <w:suppressAutoHyphens w:val="false"/>
              <w:bidi w:val="0"/>
              <w:jc w:val="both"/>
              <w:rPr>
                <w:color w:val="auto"/>
                <w:sz w:val="24"/>
                <w:szCs w:val="24"/>
              </w:rPr>
            </w:pPr>
            <w:r>
              <w:rPr>
                <w:color w:val="000000"/>
                <w:sz w:val="24"/>
                <w:szCs w:val="24"/>
                <w:shd w:fill="auto" w:val="clear"/>
              </w:rPr>
              <w:t xml:space="preserve">Объемы финансирования подпрограммы </w:t>
            </w:r>
            <w:r>
              <w:rPr>
                <w:color w:val="000000"/>
                <w:sz w:val="24"/>
                <w:szCs w:val="24"/>
                <w:shd w:fill="auto" w:val="clear"/>
                <w:lang w:val="en-US"/>
              </w:rPr>
              <w:t>1</w:t>
            </w:r>
          </w:p>
        </w:tc>
        <w:tc>
          <w:tcPr>
            <w:tcW w:w="7259"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false"/>
              <w:bidi w:val="0"/>
              <w:ind w:hanging="0" w:left="33" w:right="73"/>
              <w:jc w:val="both"/>
              <w:rPr>
                <w:color w:val="auto"/>
                <w:sz w:val="24"/>
                <w:szCs w:val="24"/>
              </w:rPr>
            </w:pPr>
            <w:r>
              <w:rPr>
                <w:color w:val="000000"/>
                <w:sz w:val="24"/>
                <w:szCs w:val="24"/>
                <w:shd w:fill="auto" w:val="clear"/>
              </w:rPr>
              <w:t xml:space="preserve">Общий объем финансирования подпрограммы 1 в </w:t>
            </w:r>
            <w:r>
              <w:rPr>
                <w:color w:val="000000"/>
                <w:sz w:val="24"/>
                <w:szCs w:val="24"/>
                <w:shd w:fill="auto" w:val="clear"/>
                <w:lang w:eastAsia="en-US"/>
              </w:rPr>
              <w:t>2021</w:t>
            </w:r>
            <w:bookmarkStart w:id="1" w:name="__DdeLink__61703_5287591902"/>
            <w:r>
              <w:rPr>
                <w:color w:val="000000"/>
                <w:sz w:val="24"/>
                <w:szCs w:val="24"/>
                <w:shd w:fill="auto" w:val="clear"/>
                <w:lang w:eastAsia="en-US"/>
              </w:rPr>
              <w:t>–2025</w:t>
            </w:r>
            <w:bookmarkEnd w:id="1"/>
            <w:r>
              <w:rPr>
                <w:color w:val="000000"/>
                <w:sz w:val="24"/>
                <w:szCs w:val="24"/>
                <w:shd w:fill="auto" w:val="clear"/>
              </w:rPr>
              <w:t xml:space="preserve"> годах составит 8</w:t>
            </w:r>
            <w:r>
              <w:rPr>
                <w:b w:val="false"/>
                <w:bCs w:val="false"/>
                <w:color w:val="000000"/>
                <w:sz w:val="24"/>
                <w:szCs w:val="24"/>
                <w:shd w:fill="auto" w:val="clear"/>
                <w:lang w:val="ru-RU"/>
              </w:rPr>
              <w:t xml:space="preserve"> 499 44</w:t>
            </w:r>
            <w:r>
              <w:rPr>
                <w:b w:val="false"/>
                <w:bCs w:val="false"/>
                <w:color w:val="000000"/>
                <w:sz w:val="24"/>
                <w:szCs w:val="24"/>
                <w:shd w:fill="auto" w:val="clear"/>
                <w:lang w:val="en-US"/>
              </w:rPr>
              <w:t>9,10</w:t>
            </w:r>
            <w:r>
              <w:rPr>
                <w:color w:val="000000"/>
                <w:sz w:val="24"/>
                <w:szCs w:val="24"/>
                <w:shd w:fill="auto" w:val="clear"/>
              </w:rPr>
              <w:t xml:space="preserve"> рублей,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- 186</w:t>
            </w:r>
            <w:r>
              <w:rPr>
                <w:color w:val="000000"/>
                <w:sz w:val="24"/>
                <w:szCs w:val="24"/>
                <w:shd w:fill="auto" w:val="clear"/>
                <w:lang w:val="en-US"/>
              </w:rPr>
              <w:t xml:space="preserve"> </w:t>
            </w:r>
            <w:r>
              <w:rPr>
                <w:color w:val="000000"/>
                <w:sz w:val="24"/>
                <w:szCs w:val="24"/>
                <w:shd w:fill="auto" w:val="clear"/>
                <w:lang w:val="ru-RU"/>
              </w:rPr>
              <w:t>40</w:t>
            </w:r>
            <w:r>
              <w:rPr>
                <w:color w:val="000000"/>
                <w:sz w:val="24"/>
                <w:szCs w:val="24"/>
                <w:shd w:fill="auto" w:val="clear"/>
                <w:lang w:val="en-US"/>
              </w:rPr>
              <w:t>1,41</w:t>
            </w:r>
            <w:r>
              <w:rPr>
                <w:color w:val="000000"/>
                <w:sz w:val="24"/>
                <w:szCs w:val="24"/>
                <w:shd w:fill="auto" w:val="clear"/>
              </w:rPr>
              <w:t xml:space="preserve"> рубл</w:t>
            </w:r>
            <w:r>
              <w:rPr>
                <w:color w:val="000000"/>
                <w:sz w:val="24"/>
                <w:szCs w:val="24"/>
                <w:shd w:fill="auto" w:val="clear"/>
                <w:lang w:val="en-US"/>
              </w:rPr>
              <w:t>ь</w:t>
            </w:r>
            <w:r>
              <w:rPr>
                <w:color w:val="000000"/>
                <w:sz w:val="24"/>
                <w:szCs w:val="24"/>
                <w:shd w:fill="auto" w:val="clear"/>
              </w:rPr>
              <w:t>, за счет средств РБ  РК – 6 335 207,70 рублей, за счет средств ФБ РФ – 1 977 839,99 рублей, в том числе:</w:t>
            </w:r>
          </w:p>
          <w:p>
            <w:pPr>
              <w:pStyle w:val="Normal"/>
              <w:widowControl w:val="false"/>
              <w:suppressAutoHyphens w:val="false"/>
              <w:bidi w:val="0"/>
              <w:ind w:hanging="0" w:left="33" w:right="73"/>
              <w:jc w:val="both"/>
              <w:rPr>
                <w:color w:val="auto"/>
                <w:sz w:val="24"/>
                <w:szCs w:val="24"/>
              </w:rPr>
            </w:pPr>
            <w:r>
              <w:rPr>
                <w:color w:val="000000"/>
                <w:sz w:val="24"/>
                <w:szCs w:val="24"/>
                <w:shd w:fill="auto" w:val="clear"/>
              </w:rPr>
              <w:t>по годам реализации:</w:t>
            </w:r>
          </w:p>
          <w:p>
            <w:pPr>
              <w:pStyle w:val="Normal"/>
              <w:widowControl w:val="false"/>
              <w:suppressAutoHyphens w:val="false"/>
              <w:bidi w:val="0"/>
              <w:ind w:hanging="0" w:left="33" w:right="73"/>
              <w:jc w:val="both"/>
              <w:rPr>
                <w:color w:val="auto"/>
                <w:sz w:val="24"/>
                <w:szCs w:val="24"/>
              </w:rPr>
            </w:pPr>
            <w:r>
              <w:rPr>
                <w:color w:val="000000"/>
                <w:sz w:val="24"/>
                <w:szCs w:val="24"/>
                <w:shd w:fill="auto" w:val="clear"/>
              </w:rPr>
              <w:t>2021 г. – 1 661 411,10 рублей, в том числе за счет средств:</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- 150 021,41 рубль,</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РБ РК – 619 309,70 рублей,</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ФБ РФ – 892 079,99 рублей;</w:t>
            </w:r>
          </w:p>
          <w:p>
            <w:pPr>
              <w:pStyle w:val="Normal"/>
              <w:widowControl w:val="false"/>
              <w:suppressAutoHyphens w:val="false"/>
              <w:bidi w:val="0"/>
              <w:ind w:hanging="0" w:left="33" w:right="73"/>
              <w:jc w:val="both"/>
              <w:rPr>
                <w:color w:val="auto"/>
                <w:sz w:val="24"/>
                <w:szCs w:val="24"/>
              </w:rPr>
            </w:pPr>
            <w:r>
              <w:rPr>
                <w:color w:val="000000"/>
                <w:sz w:val="24"/>
                <w:szCs w:val="24"/>
                <w:shd w:fill="auto" w:val="clear"/>
              </w:rPr>
              <w:t>2022 г. –  1 919 110,00 рублей, в том числе за счет средств:</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РБ РК – 833 350,00 рублей,</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ФБ РФ – 1 085 760,00 рублей;</w:t>
            </w:r>
          </w:p>
          <w:p>
            <w:pPr>
              <w:pStyle w:val="Normal"/>
              <w:widowControl w:val="false"/>
              <w:suppressAutoHyphens w:val="false"/>
              <w:bidi w:val="0"/>
              <w:ind w:hanging="0" w:left="33" w:right="73"/>
              <w:jc w:val="both"/>
              <w:rPr>
                <w:color w:val="auto"/>
                <w:sz w:val="24"/>
                <w:szCs w:val="24"/>
              </w:rPr>
            </w:pPr>
            <w:r>
              <w:rPr>
                <w:color w:val="000000"/>
                <w:sz w:val="24"/>
                <w:szCs w:val="24"/>
                <w:shd w:fill="auto" w:val="clear"/>
              </w:rPr>
              <w:t>2023 г. – 1 352 044,00 рубля, в том числе за счет средств:</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- 36 380,00  рублей,</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РБ РК – 1 315 664,00 рубля,</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ФБ РФ – 0,00 рублей;</w:t>
            </w:r>
          </w:p>
          <w:p>
            <w:pPr>
              <w:pStyle w:val="Normal"/>
              <w:widowControl w:val="false"/>
              <w:suppressAutoHyphens w:val="false"/>
              <w:bidi w:val="0"/>
              <w:ind w:hanging="0" w:left="33" w:right="73"/>
              <w:jc w:val="both"/>
              <w:rPr>
                <w:color w:val="auto"/>
                <w:sz w:val="24"/>
                <w:szCs w:val="24"/>
              </w:rPr>
            </w:pPr>
            <w:r>
              <w:rPr>
                <w:color w:val="000000"/>
                <w:sz w:val="24"/>
                <w:szCs w:val="24"/>
                <w:shd w:fill="auto" w:val="clear"/>
              </w:rPr>
              <w:t>2024 г. – 1 783 455,00 рублей, в том числе за счет средств:</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РБ РК  – 1 783 455,00 рублей,</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ФБ РФ – 0,00 рублей;</w:t>
            </w:r>
          </w:p>
          <w:p>
            <w:pPr>
              <w:pStyle w:val="Normal"/>
              <w:widowControl w:val="false"/>
              <w:suppressAutoHyphens w:val="false"/>
              <w:bidi w:val="0"/>
              <w:ind w:hanging="0" w:left="33" w:right="73"/>
              <w:jc w:val="both"/>
              <w:rPr>
                <w:color w:val="auto"/>
                <w:sz w:val="24"/>
                <w:szCs w:val="24"/>
              </w:rPr>
            </w:pPr>
            <w:r>
              <w:rPr>
                <w:color w:val="000000"/>
                <w:sz w:val="24"/>
                <w:szCs w:val="24"/>
                <w:shd w:fill="auto" w:val="clear"/>
              </w:rPr>
              <w:t>2025 г. – 1 783 429,00 рубл</w:t>
            </w:r>
            <w:r>
              <w:rPr>
                <w:color w:val="000000"/>
                <w:sz w:val="24"/>
                <w:szCs w:val="24"/>
                <w:shd w:fill="auto" w:val="clear"/>
              </w:rPr>
              <w:t>ей</w:t>
            </w:r>
            <w:r>
              <w:rPr>
                <w:color w:val="000000"/>
                <w:sz w:val="24"/>
                <w:szCs w:val="24"/>
                <w:shd w:fill="auto" w:val="clear"/>
              </w:rPr>
              <w:t>, в том числе за счет средств:</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 xml:space="preserve">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- 0,00 рублей,</w:t>
            </w:r>
          </w:p>
          <w:p>
            <w:pPr>
              <w:pStyle w:val="Normal"/>
              <w:widowControl w:val="false"/>
              <w:suppressAutoHyphens w:val="false"/>
              <w:bidi w:val="0"/>
              <w:spacing w:before="0" w:after="0"/>
              <w:ind w:firstLine="709" w:left="34" w:right="74"/>
              <w:jc w:val="both"/>
              <w:rPr>
                <w:color w:val="auto"/>
                <w:sz w:val="24"/>
                <w:szCs w:val="24"/>
              </w:rPr>
            </w:pPr>
            <w:r>
              <w:rPr>
                <w:color w:val="000000"/>
                <w:sz w:val="24"/>
                <w:szCs w:val="24"/>
                <w:shd w:fill="auto" w:val="clear"/>
              </w:rPr>
              <w:t>РБ РК – 1 783 429,00 рублей,</w:t>
            </w:r>
          </w:p>
          <w:p>
            <w:pPr>
              <w:pStyle w:val="Normal"/>
              <w:widowControl w:val="false"/>
              <w:tabs>
                <w:tab w:val="clear" w:pos="265"/>
                <w:tab w:val="left" w:pos="915" w:leader="none"/>
              </w:tabs>
              <w:suppressAutoHyphens w:val="false"/>
              <w:bidi w:val="0"/>
              <w:spacing w:before="0" w:after="0"/>
              <w:ind w:firstLine="709" w:left="34" w:right="74"/>
              <w:jc w:val="both"/>
              <w:rPr>
                <w:color w:val="auto"/>
                <w:sz w:val="24"/>
                <w:szCs w:val="24"/>
              </w:rPr>
            </w:pPr>
            <w:r>
              <w:rPr>
                <w:rFonts w:cs="Times New Roman"/>
                <w:color w:val="000000"/>
                <w:sz w:val="24"/>
                <w:szCs w:val="24"/>
                <w:shd w:fill="auto" w:val="clear"/>
                <w:lang w:val="en-US"/>
              </w:rPr>
              <w:t>ФБ РФ – 0,00 рублей</w:t>
            </w:r>
          </w:p>
        </w:tc>
      </w:tr>
    </w:tbl>
    <w:p>
      <w:pPr>
        <w:pStyle w:val="Normal"/>
        <w:widowControl/>
        <w:suppressAutoHyphens w:val="false"/>
        <w:bidi w:val="0"/>
        <w:ind w:firstLine="709" w:left="0" w:right="0"/>
        <w:jc w:val="right"/>
        <w:rPr>
          <w:color w:val="auto"/>
          <w:sz w:val="24"/>
          <w:szCs w:val="24"/>
        </w:rPr>
      </w:pPr>
      <w:r>
        <w:rPr>
          <w:color w:val="auto"/>
          <w:sz w:val="24"/>
          <w:szCs w:val="24"/>
        </w:rPr>
        <w:t>»;</w:t>
      </w:r>
    </w:p>
    <w:p>
      <w:pPr>
        <w:pStyle w:val="Normal"/>
        <w:widowControl/>
        <w:suppressAutoHyphens w:val="false"/>
        <w:bidi w:val="0"/>
        <w:ind w:firstLine="709" w:left="0" w:right="0"/>
        <w:jc w:val="left"/>
        <w:rPr>
          <w:color w:val="auto"/>
          <w:sz w:val="24"/>
          <w:szCs w:val="24"/>
        </w:rPr>
      </w:pPr>
      <w:r>
        <w:rPr>
          <w:color w:val="auto"/>
          <w:sz w:val="24"/>
          <w:szCs w:val="24"/>
        </w:rPr>
        <w:t>б) строку</w:t>
      </w:r>
      <w:r>
        <w:rPr>
          <w:bCs/>
          <w:color w:val="auto"/>
          <w:sz w:val="24"/>
          <w:szCs w:val="24"/>
        </w:rPr>
        <w:t xml:space="preserve"> «Объемы финансирования подпрограммы 2»</w:t>
      </w:r>
      <w:r>
        <w:rPr>
          <w:bCs/>
          <w:color w:val="auto"/>
          <w:sz w:val="24"/>
          <w:szCs w:val="24"/>
          <w:lang w:val="ru-RU"/>
        </w:rPr>
        <w:t xml:space="preserve"> </w:t>
      </w:r>
      <w:r>
        <w:rPr>
          <w:bCs/>
          <w:color w:val="auto"/>
          <w:sz w:val="24"/>
          <w:szCs w:val="24"/>
        </w:rPr>
        <w:t>изложить в следующей редакции:</w:t>
      </w:r>
    </w:p>
    <w:p>
      <w:pPr>
        <w:pStyle w:val="Normal"/>
        <w:rPr>
          <w:color w:val="auto"/>
          <w:sz w:val="24"/>
          <w:szCs w:val="24"/>
        </w:rPr>
      </w:pPr>
      <w:r>
        <w:rPr>
          <w:bCs/>
          <w:color w:val="auto"/>
          <w:sz w:val="24"/>
          <w:szCs w:val="24"/>
        </w:rPr>
        <w:t>«</w:t>
      </w:r>
    </w:p>
    <w:tbl>
      <w:tblPr>
        <w:tblW w:w="9360" w:type="dxa"/>
        <w:jc w:val="left"/>
        <w:tblInd w:w="-1" w:type="dxa"/>
        <w:tblLayout w:type="fixed"/>
        <w:tblCellMar>
          <w:top w:w="55" w:type="dxa"/>
          <w:left w:w="55" w:type="dxa"/>
          <w:bottom w:w="55" w:type="dxa"/>
          <w:right w:w="55" w:type="dxa"/>
        </w:tblCellMar>
      </w:tblPr>
      <w:tblGrid>
        <w:gridCol w:w="2100"/>
        <w:gridCol w:w="7259"/>
      </w:tblGrid>
      <w:tr>
        <w:trPr/>
        <w:tc>
          <w:tcPr>
            <w:tcW w:w="2100" w:type="dxa"/>
            <w:tcBorders>
              <w:top w:val="single" w:sz="2" w:space="0" w:color="000000"/>
              <w:left w:val="single" w:sz="2" w:space="0" w:color="000000"/>
              <w:bottom w:val="single" w:sz="2" w:space="0" w:color="000000"/>
            </w:tcBorders>
          </w:tcPr>
          <w:p>
            <w:pPr>
              <w:pStyle w:val="Normal"/>
              <w:widowControl w:val="false"/>
              <w:suppressAutoHyphens w:val="true"/>
              <w:jc w:val="both"/>
              <w:rPr>
                <w:color w:val="auto"/>
                <w:sz w:val="24"/>
                <w:szCs w:val="24"/>
              </w:rPr>
            </w:pPr>
            <w:r>
              <w:rPr>
                <w:color w:val="000000"/>
                <w:sz w:val="24"/>
                <w:szCs w:val="24"/>
                <w:shd w:fill="auto" w:val="clear"/>
                <w:lang w:eastAsia="en-US"/>
              </w:rPr>
              <w:t>Объемы</w:t>
            </w:r>
          </w:p>
          <w:p>
            <w:pPr>
              <w:pStyle w:val="Normal"/>
              <w:widowControl w:val="false"/>
              <w:suppressAutoHyphens w:val="true"/>
              <w:jc w:val="both"/>
              <w:rPr>
                <w:color w:val="auto"/>
                <w:sz w:val="24"/>
                <w:szCs w:val="24"/>
              </w:rPr>
            </w:pPr>
            <w:r>
              <w:rPr>
                <w:color w:val="000000"/>
                <w:sz w:val="24"/>
                <w:szCs w:val="24"/>
                <w:shd w:fill="auto" w:val="clear"/>
                <w:lang w:eastAsia="en-US"/>
              </w:rPr>
              <w:t>финансирования</w:t>
            </w:r>
          </w:p>
          <w:p>
            <w:pPr>
              <w:pStyle w:val="Normal"/>
              <w:widowControl w:val="false"/>
              <w:suppressAutoHyphens w:val="true"/>
              <w:jc w:val="both"/>
              <w:rPr>
                <w:color w:val="auto"/>
                <w:sz w:val="24"/>
                <w:szCs w:val="24"/>
              </w:rPr>
            </w:pPr>
            <w:r>
              <w:rPr>
                <w:color w:val="000000"/>
                <w:sz w:val="24"/>
                <w:szCs w:val="24"/>
                <w:shd w:fill="auto" w:val="clear"/>
                <w:lang w:eastAsia="en-US"/>
              </w:rPr>
              <w:t xml:space="preserve">подпрограммы </w:t>
            </w:r>
            <w:r>
              <w:rPr>
                <w:color w:val="000000"/>
                <w:sz w:val="24"/>
                <w:szCs w:val="24"/>
                <w:shd w:fill="auto" w:val="clear"/>
                <w:lang w:val="en-US" w:eastAsia="en-US"/>
              </w:rPr>
              <w:t>2</w:t>
            </w:r>
          </w:p>
        </w:tc>
        <w:tc>
          <w:tcPr>
            <w:tcW w:w="7259" w:type="dxa"/>
            <w:tcBorders>
              <w:top w:val="single" w:sz="2" w:space="0" w:color="000000"/>
              <w:left w:val="single" w:sz="2" w:space="0" w:color="000000"/>
              <w:bottom w:val="single" w:sz="2" w:space="0" w:color="000000"/>
              <w:right w:val="single" w:sz="2" w:space="0" w:color="000000"/>
            </w:tcBorders>
          </w:tcPr>
          <w:p>
            <w:pPr>
              <w:pStyle w:val="Normal"/>
              <w:widowControl w:val="false"/>
              <w:bidi w:val="0"/>
              <w:ind w:hanging="0" w:left="33" w:right="40"/>
              <w:jc w:val="both"/>
              <w:rPr>
                <w:color w:val="auto"/>
                <w:sz w:val="24"/>
                <w:szCs w:val="24"/>
              </w:rPr>
            </w:pPr>
            <w:r>
              <w:rPr>
                <w:color w:val="000000"/>
                <w:sz w:val="24"/>
                <w:szCs w:val="24"/>
                <w:shd w:fill="auto" w:val="clear"/>
              </w:rPr>
              <w:t xml:space="preserve">Общий объем финансирования  подпрограммы 2 в </w:t>
            </w:r>
            <w:r>
              <w:rPr>
                <w:color w:val="000000"/>
                <w:sz w:val="24"/>
                <w:szCs w:val="24"/>
                <w:shd w:fill="auto" w:val="clear"/>
                <w:lang w:eastAsia="en-US"/>
              </w:rPr>
              <w:t>2021–2025</w:t>
            </w:r>
            <w:r>
              <w:rPr>
                <w:color w:val="000000"/>
                <w:sz w:val="24"/>
                <w:szCs w:val="24"/>
                <w:shd w:fill="auto" w:val="clear"/>
              </w:rPr>
              <w:t xml:space="preserve"> годах составит 1 455 370,00 рублей, в том числе за счет средств бюджета </w:t>
            </w:r>
            <w:r>
              <w:rPr>
                <w:rFonts w:cs="Times New Roman"/>
                <w:b w:val="false"/>
                <w:i w:val="false"/>
                <w:strike w:val="false"/>
                <w:dstrike w:val="false"/>
                <w:color w:val="000000"/>
                <w:sz w:val="24"/>
                <w:szCs w:val="24"/>
                <w:u w:val="none"/>
                <w:shd w:fill="auto" w:val="clear"/>
              </w:rPr>
              <w:t>МО ГО «Вуктыл»</w:t>
            </w:r>
            <w:r>
              <w:rPr>
                <w:color w:val="000000"/>
                <w:sz w:val="24"/>
                <w:szCs w:val="24"/>
                <w:shd w:fill="auto" w:val="clear"/>
              </w:rPr>
              <w:t xml:space="preserve"> - 1 455 370,00 рублей, за счет средств РБ РК – 0,00 рублей, за счет средств ФБ РФ – 0,00 рублей, в том числе:</w:t>
            </w:r>
          </w:p>
          <w:p>
            <w:pPr>
              <w:pStyle w:val="Normal"/>
              <w:widowControl w:val="false"/>
              <w:bidi w:val="0"/>
              <w:ind w:hanging="0" w:left="33" w:right="40"/>
              <w:jc w:val="both"/>
              <w:rPr>
                <w:color w:val="auto"/>
                <w:sz w:val="24"/>
                <w:szCs w:val="24"/>
              </w:rPr>
            </w:pPr>
            <w:r>
              <w:rPr>
                <w:color w:val="000000"/>
                <w:sz w:val="24"/>
                <w:szCs w:val="24"/>
                <w:shd w:fill="auto" w:val="clear"/>
              </w:rPr>
              <w:t>по годам реализации:</w:t>
            </w:r>
          </w:p>
          <w:p>
            <w:pPr>
              <w:pStyle w:val="Normal"/>
              <w:widowControl w:val="false"/>
              <w:bidi w:val="0"/>
              <w:ind w:hanging="0" w:left="33" w:right="40"/>
              <w:jc w:val="both"/>
              <w:rPr>
                <w:color w:val="auto"/>
                <w:sz w:val="24"/>
                <w:szCs w:val="24"/>
              </w:rPr>
            </w:pPr>
            <w:r>
              <w:rPr>
                <w:color w:val="000000"/>
                <w:sz w:val="24"/>
                <w:szCs w:val="24"/>
                <w:shd w:fill="auto" w:val="clear"/>
                <w:lang w:eastAsia="en-US"/>
              </w:rPr>
              <w:t>2021 г. – 281 370,00 рублей, в том числе за счет средств:</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 xml:space="preserve">МО ГО «Вуктыл» </w:t>
            </w:r>
            <w:r>
              <w:rPr>
                <w:color w:val="000000"/>
                <w:sz w:val="24"/>
                <w:szCs w:val="24"/>
                <w:shd w:fill="auto" w:val="clear"/>
                <w:lang w:eastAsia="en-US"/>
              </w:rPr>
              <w:t>- 281 370,00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ФБ РФ – 0,00 рублей;</w:t>
            </w:r>
          </w:p>
          <w:p>
            <w:pPr>
              <w:pStyle w:val="Normal"/>
              <w:widowControl w:val="false"/>
              <w:bidi w:val="0"/>
              <w:ind w:hanging="0" w:left="33" w:right="40"/>
              <w:jc w:val="both"/>
              <w:rPr>
                <w:color w:val="auto"/>
                <w:sz w:val="24"/>
                <w:szCs w:val="24"/>
              </w:rPr>
            </w:pPr>
            <w:r>
              <w:rPr>
                <w:color w:val="000000"/>
                <w:sz w:val="24"/>
                <w:szCs w:val="24"/>
                <w:shd w:fill="auto" w:val="clear"/>
                <w:lang w:eastAsia="en-US"/>
              </w:rPr>
              <w:t>2022 г. – 378 000,00 рублей, в том числе за счет средств:</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- 378 000,00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ФБ РФ – 0,00 рублей;</w:t>
            </w:r>
          </w:p>
          <w:p>
            <w:pPr>
              <w:pStyle w:val="Normal"/>
              <w:widowControl w:val="false"/>
              <w:bidi w:val="0"/>
              <w:ind w:hanging="0" w:left="33" w:right="40"/>
              <w:jc w:val="both"/>
              <w:rPr>
                <w:color w:val="auto"/>
                <w:sz w:val="24"/>
                <w:szCs w:val="24"/>
              </w:rPr>
            </w:pPr>
            <w:r>
              <w:rPr>
                <w:color w:val="000000"/>
                <w:sz w:val="24"/>
                <w:szCs w:val="24"/>
                <w:shd w:fill="auto" w:val="clear"/>
                <w:lang w:eastAsia="en-US"/>
              </w:rPr>
              <w:t>2023 г. – 278 000,00 рублей, в том числе за счет средств:</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- 278 000,00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РБ РК – 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ФБ РФ – 0,00 рублей;</w:t>
            </w:r>
          </w:p>
          <w:p>
            <w:pPr>
              <w:pStyle w:val="Normal"/>
              <w:widowControl w:val="false"/>
              <w:bidi w:val="0"/>
              <w:ind w:hanging="0" w:left="33" w:right="40"/>
              <w:jc w:val="both"/>
              <w:rPr>
                <w:color w:val="auto"/>
                <w:sz w:val="24"/>
                <w:szCs w:val="24"/>
              </w:rPr>
            </w:pPr>
            <w:r>
              <w:rPr>
                <w:color w:val="000000"/>
                <w:sz w:val="24"/>
                <w:szCs w:val="24"/>
                <w:shd w:fill="auto" w:val="clear"/>
                <w:lang w:eastAsia="en-US"/>
              </w:rPr>
              <w:t>2024 г. – 378 000,00 рублей, в том числе за счет средств:</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- 378 000,00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РБ РК– 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ФБ РФ – 0,00 рублей;</w:t>
            </w:r>
          </w:p>
          <w:p>
            <w:pPr>
              <w:pStyle w:val="Normal"/>
              <w:widowControl w:val="false"/>
              <w:bidi w:val="0"/>
              <w:ind w:hanging="0" w:left="33" w:right="40"/>
              <w:jc w:val="both"/>
              <w:rPr>
                <w:color w:val="auto"/>
                <w:sz w:val="24"/>
                <w:szCs w:val="24"/>
              </w:rPr>
            </w:pPr>
            <w:r>
              <w:rPr>
                <w:color w:val="000000"/>
                <w:sz w:val="24"/>
                <w:szCs w:val="24"/>
                <w:shd w:fill="auto" w:val="clear"/>
                <w:lang w:eastAsia="en-US"/>
              </w:rPr>
              <w:t>2025 г. – 140 000,00 рублей, в том числе за счет средств:</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 xml:space="preserve">бюджета </w:t>
            </w:r>
            <w:r>
              <w:rPr>
                <w:rFonts w:cs="Times New Roman"/>
                <w:b w:val="false"/>
                <w:i w:val="false"/>
                <w:strike w:val="false"/>
                <w:dstrike w:val="false"/>
                <w:color w:val="000000"/>
                <w:sz w:val="24"/>
                <w:szCs w:val="24"/>
                <w:u w:val="none"/>
                <w:shd w:fill="auto" w:val="clear"/>
                <w:lang w:eastAsia="en-US"/>
              </w:rPr>
              <w:t>МО ГО «Вуктыл»</w:t>
            </w:r>
            <w:r>
              <w:rPr>
                <w:color w:val="000000"/>
                <w:sz w:val="24"/>
                <w:szCs w:val="24"/>
                <w:shd w:fill="auto" w:val="clear"/>
                <w:lang w:eastAsia="en-US"/>
              </w:rPr>
              <w:t xml:space="preserve"> - 140 000,00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РБ РК– 0,00 рублей,</w:t>
            </w:r>
          </w:p>
          <w:p>
            <w:pPr>
              <w:pStyle w:val="Normal"/>
              <w:widowControl w:val="false"/>
              <w:suppressAutoHyphens w:val="false"/>
              <w:bidi w:val="0"/>
              <w:spacing w:before="0" w:after="0"/>
              <w:ind w:firstLine="709" w:left="34" w:right="40"/>
              <w:jc w:val="both"/>
              <w:rPr>
                <w:color w:val="auto"/>
                <w:sz w:val="24"/>
                <w:szCs w:val="24"/>
              </w:rPr>
            </w:pPr>
            <w:r>
              <w:rPr>
                <w:color w:val="000000"/>
                <w:sz w:val="24"/>
                <w:szCs w:val="24"/>
                <w:shd w:fill="auto" w:val="clear"/>
                <w:lang w:eastAsia="en-US"/>
              </w:rPr>
              <w:t>ФБ РФ – 0,00 рублей</w:t>
            </w:r>
          </w:p>
        </w:tc>
      </w:tr>
    </w:tbl>
    <w:p>
      <w:pPr>
        <w:sectPr>
          <w:type w:val="nextPage"/>
          <w:pgSz w:w="11906" w:h="16838"/>
          <w:pgMar w:left="1701" w:right="851" w:gutter="0" w:header="0" w:top="850" w:footer="0" w:bottom="1134"/>
          <w:pgNumType w:start="1" w:fmt="decimal"/>
          <w:formProt w:val="false"/>
          <w:textDirection w:val="lrTb"/>
          <w:docGrid w:type="default" w:linePitch="360" w:charSpace="0"/>
        </w:sectPr>
        <w:pStyle w:val="Normal"/>
        <w:jc w:val="right"/>
        <w:rPr>
          <w:color w:val="auto"/>
          <w:sz w:val="24"/>
          <w:szCs w:val="24"/>
        </w:rPr>
      </w:pPr>
      <w:r>
        <w:rPr>
          <w:color w:val="auto"/>
          <w:sz w:val="24"/>
          <w:szCs w:val="24"/>
        </w:rPr>
        <w:t>»;</w:t>
      </w:r>
    </w:p>
    <w:p>
      <w:pPr>
        <w:pStyle w:val="Normal"/>
        <w:shd w:val="clear" w:fill="FFFFFF"/>
        <w:tabs>
          <w:tab w:val="clear" w:pos="265"/>
          <w:tab w:val="left" w:pos="993" w:leader="none"/>
        </w:tabs>
        <w:bidi w:val="0"/>
        <w:spacing w:lineRule="auto" w:line="240" w:before="0" w:after="0"/>
        <w:ind w:hanging="0" w:left="0" w:right="0"/>
        <w:jc w:val="both"/>
        <w:rPr>
          <w:color w:val="auto"/>
          <w:sz w:val="24"/>
          <w:szCs w:val="24"/>
        </w:rPr>
      </w:pPr>
      <w:r>
        <w:rPr>
          <w:rFonts w:eastAsia="Calibri" w:cs="Times New Roman"/>
          <w:color w:val="auto"/>
          <w:sz w:val="24"/>
          <w:szCs w:val="24"/>
          <w:lang w:val="en-US" w:eastAsia="ru-RU"/>
        </w:rPr>
        <w:t xml:space="preserve">             </w:t>
      </w:r>
      <w:r>
        <w:rPr>
          <w:rFonts w:eastAsia="Calibri" w:cs="Times New Roman"/>
          <w:color w:val="auto"/>
          <w:sz w:val="24"/>
          <w:szCs w:val="24"/>
          <w:lang w:val="en-US" w:eastAsia="ru-RU"/>
        </w:rPr>
        <w:t xml:space="preserve">3) позицию </w:t>
      </w:r>
      <w:r>
        <w:rPr>
          <w:rFonts w:eastAsia="Calibri" w:cs="Times New Roman"/>
          <w:color w:val="auto"/>
          <w:sz w:val="24"/>
          <w:szCs w:val="24"/>
          <w:lang w:val="ru-RU" w:eastAsia="ru-RU"/>
        </w:rPr>
        <w:t>7</w:t>
      </w:r>
      <w:r>
        <w:rPr>
          <w:rFonts w:eastAsia="Calibri" w:cs="Times New Roman"/>
          <w:color w:val="auto"/>
          <w:sz w:val="24"/>
          <w:szCs w:val="24"/>
          <w:lang w:val="en-US" w:eastAsia="ru-RU"/>
        </w:rPr>
        <w:t xml:space="preserve"> таблицы № 3 изложить в следующей редакции:</w:t>
      </w:r>
    </w:p>
    <w:p>
      <w:pPr>
        <w:pStyle w:val="Normal"/>
        <w:rPr>
          <w:color w:val="auto"/>
          <w:sz w:val="24"/>
          <w:szCs w:val="24"/>
        </w:rPr>
      </w:pPr>
      <w:r>
        <w:rPr>
          <w:color w:val="auto"/>
          <w:sz w:val="24"/>
          <w:szCs w:val="24"/>
        </w:rPr>
        <w:t>«</w:t>
      </w:r>
    </w:p>
    <w:tbl>
      <w:tblPr>
        <w:tblW w:w="5000" w:type="pct"/>
        <w:jc w:val="left"/>
        <w:tblInd w:w="55" w:type="dxa"/>
        <w:tblLayout w:type="fixed"/>
        <w:tblCellMar>
          <w:top w:w="55" w:type="dxa"/>
          <w:left w:w="55" w:type="dxa"/>
          <w:bottom w:w="55" w:type="dxa"/>
          <w:right w:w="55" w:type="dxa"/>
        </w:tblCellMar>
      </w:tblPr>
      <w:tblGrid>
        <w:gridCol w:w="404"/>
        <w:gridCol w:w="5493"/>
        <w:gridCol w:w="1711"/>
        <w:gridCol w:w="774"/>
        <w:gridCol w:w="773"/>
        <w:gridCol w:w="774"/>
        <w:gridCol w:w="772"/>
        <w:gridCol w:w="774"/>
        <w:gridCol w:w="773"/>
        <w:gridCol w:w="774"/>
        <w:gridCol w:w="774"/>
        <w:gridCol w:w="773"/>
      </w:tblGrid>
      <w:tr>
        <w:trPr/>
        <w:tc>
          <w:tcPr>
            <w:tcW w:w="404" w:type="dxa"/>
            <w:tcBorders>
              <w:top w:val="single" w:sz="4" w:space="0" w:color="000000"/>
              <w:left w:val="single" w:sz="4" w:space="0" w:color="000000"/>
              <w:bottom w:val="single" w:sz="4" w:space="0" w:color="000000"/>
            </w:tcBorders>
          </w:tcPr>
          <w:p>
            <w:pPr>
              <w:pStyle w:val="ConsPlusCell"/>
              <w:widowControl w:val="false"/>
              <w:jc w:val="left"/>
              <w:rPr>
                <w:color w:val="auto"/>
                <w:sz w:val="24"/>
                <w:szCs w:val="24"/>
              </w:rPr>
            </w:pPr>
            <w:r>
              <w:rPr>
                <w:rFonts w:cs="Times New Roman"/>
                <w:color w:val="000000"/>
                <w:sz w:val="24"/>
                <w:szCs w:val="24"/>
                <w:shd w:fill="auto" w:val="clear"/>
              </w:rPr>
              <w:t>7.</w:t>
            </w:r>
          </w:p>
        </w:tc>
        <w:tc>
          <w:tcPr>
            <w:tcW w:w="5493" w:type="dxa"/>
            <w:tcBorders>
              <w:top w:val="single" w:sz="4" w:space="0" w:color="000000"/>
              <w:left w:val="single" w:sz="4" w:space="0" w:color="000000"/>
              <w:bottom w:val="single" w:sz="4" w:space="0" w:color="000000"/>
            </w:tcBorders>
          </w:tcPr>
          <w:p>
            <w:pPr>
              <w:pStyle w:val="Normal"/>
              <w:widowControl w:val="false"/>
              <w:jc w:val="both"/>
              <w:rPr>
                <w:color w:val="auto"/>
                <w:sz w:val="24"/>
                <w:szCs w:val="24"/>
              </w:rPr>
            </w:pPr>
            <w:r>
              <w:rPr>
                <w:rFonts w:cs="Times New Roman"/>
                <w:color w:val="000000"/>
                <w:sz w:val="24"/>
                <w:szCs w:val="24"/>
                <w:shd w:fill="auto" w:val="clear"/>
              </w:rPr>
              <w:t>Количество жилых помещений, подлежащих оценке стоимости</w:t>
            </w:r>
          </w:p>
        </w:tc>
        <w:tc>
          <w:tcPr>
            <w:tcW w:w="1711"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единиц</w:t>
            </w:r>
          </w:p>
        </w:tc>
        <w:tc>
          <w:tcPr>
            <w:tcW w:w="774" w:type="dxa"/>
            <w:tcBorders>
              <w:top w:val="single" w:sz="4" w:space="0" w:color="000000"/>
              <w:left w:val="single" w:sz="4" w:space="0" w:color="000000"/>
              <w:bottom w:val="single" w:sz="4" w:space="0" w:color="000000"/>
            </w:tcBorders>
          </w:tcPr>
          <w:p>
            <w:pPr>
              <w:pStyle w:val="ConsPlusNormal"/>
              <w:widowControl w:val="false"/>
              <w:suppressAutoHyphens w:val="true"/>
              <w:snapToGrid w:val="false"/>
              <w:ind w:hanging="0" w:left="0" w:right="0"/>
              <w:jc w:val="center"/>
              <w:rPr>
                <w:color w:val="auto"/>
                <w:sz w:val="24"/>
                <w:szCs w:val="24"/>
              </w:rPr>
            </w:pPr>
            <w:r>
              <w:rPr>
                <w:rFonts w:cs="Times New Roman" w:ascii="Times New Roman" w:hAnsi="Times New Roman"/>
                <w:color w:val="000000"/>
                <w:sz w:val="24"/>
                <w:szCs w:val="24"/>
                <w:shd w:fill="auto" w:val="clear"/>
              </w:rPr>
              <w:t>↑</w:t>
            </w:r>
          </w:p>
        </w:tc>
        <w:tc>
          <w:tcPr>
            <w:tcW w:w="773"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color w:val="auto"/>
                <w:sz w:val="24"/>
                <w:szCs w:val="24"/>
              </w:rPr>
            </w:pPr>
            <w:r>
              <w:rPr>
                <w:rFonts w:cs="Times New Roman"/>
                <w:color w:val="000000"/>
                <w:sz w:val="24"/>
                <w:szCs w:val="24"/>
                <w:shd w:fill="auto" w:val="clear"/>
              </w:rPr>
              <w:t>ИЗ</w:t>
            </w:r>
          </w:p>
          <w:p>
            <w:pPr>
              <w:pStyle w:val="ConsPlusNormal"/>
              <w:widowControl w:val="false"/>
              <w:suppressAutoHyphens w:val="true"/>
              <w:spacing w:lineRule="auto" w:line="240" w:before="0" w:after="0"/>
              <w:ind w:hanging="0" w:left="0" w:right="0"/>
              <w:jc w:val="center"/>
              <w:rPr>
                <w:color w:val="auto"/>
                <w:sz w:val="24"/>
                <w:szCs w:val="24"/>
              </w:rPr>
            </w:pPr>
            <w:r>
              <w:rPr>
                <w:rFonts w:cs="Times New Roman" w:ascii="Times New Roman" w:hAnsi="Times New Roman"/>
                <w:color w:val="000000"/>
                <w:sz w:val="24"/>
                <w:szCs w:val="24"/>
                <w:shd w:fill="auto" w:val="clear"/>
              </w:rPr>
              <w:t>ИМ</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w:t>
            </w:r>
          </w:p>
        </w:tc>
        <w:tc>
          <w:tcPr>
            <w:tcW w:w="772"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w:t>
            </w:r>
          </w:p>
        </w:tc>
        <w:tc>
          <w:tcPr>
            <w:tcW w:w="773"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10</w:t>
            </w:r>
          </w:p>
        </w:tc>
        <w:tc>
          <w:tcPr>
            <w:tcW w:w="774" w:type="dxa"/>
            <w:tcBorders>
              <w:top w:val="single" w:sz="4" w:space="0" w:color="000000"/>
              <w:left w:val="single" w:sz="4" w:space="0" w:color="000000"/>
              <w:bottom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0</w:t>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color w:val="auto"/>
                <w:sz w:val="24"/>
                <w:szCs w:val="24"/>
              </w:rPr>
            </w:pPr>
            <w:r>
              <w:rPr>
                <w:rFonts w:cs="Times New Roman"/>
                <w:color w:val="000000"/>
                <w:sz w:val="24"/>
                <w:szCs w:val="24"/>
                <w:shd w:fill="auto" w:val="clear"/>
              </w:rPr>
              <w:t>0</w:t>
            </w:r>
          </w:p>
        </w:tc>
      </w:tr>
    </w:tbl>
    <w:p>
      <w:pPr>
        <w:pStyle w:val="Normal"/>
        <w:jc w:val="right"/>
        <w:rPr>
          <w:color w:val="auto"/>
          <w:sz w:val="24"/>
          <w:szCs w:val="24"/>
        </w:rPr>
      </w:pPr>
      <w:r>
        <w:rPr>
          <w:color w:val="auto"/>
          <w:sz w:val="24"/>
          <w:szCs w:val="24"/>
        </w:rPr>
        <w:t>»,</w:t>
      </w:r>
    </w:p>
    <w:p>
      <w:pPr>
        <w:pStyle w:val="Normal"/>
        <w:shd w:val="clear" w:fill="FFFFFF"/>
        <w:tabs>
          <w:tab w:val="clear" w:pos="265"/>
          <w:tab w:val="left" w:pos="993" w:leader="none"/>
        </w:tabs>
        <w:bidi w:val="0"/>
        <w:spacing w:lineRule="auto" w:line="240" w:before="0" w:after="0"/>
        <w:ind w:firstLine="709" w:left="0" w:right="0"/>
        <w:jc w:val="both"/>
        <w:rPr>
          <w:color w:val="auto"/>
          <w:sz w:val="24"/>
          <w:szCs w:val="24"/>
        </w:rPr>
      </w:pPr>
      <w:r>
        <w:rPr>
          <w:rFonts w:eastAsia="Calibri" w:cs="Times New Roman"/>
          <w:color w:val="auto"/>
          <w:sz w:val="24"/>
          <w:szCs w:val="24"/>
          <w:lang w:val="en-US" w:eastAsia="ru-RU"/>
        </w:rPr>
        <w:t>4</w:t>
      </w:r>
      <w:r>
        <w:rPr>
          <w:rFonts w:eastAsia="Calibri" w:cs="Times New Roman"/>
          <w:color w:val="auto"/>
          <w:sz w:val="24"/>
          <w:szCs w:val="24"/>
          <w:lang w:eastAsia="ru-RU"/>
        </w:rPr>
        <w:t>) в таблице № 6:</w:t>
      </w:r>
    </w:p>
    <w:p>
      <w:pPr>
        <w:pStyle w:val="Normal"/>
        <w:shd w:val="clear" w:fill="FFFFFF"/>
        <w:tabs>
          <w:tab w:val="clear" w:pos="265"/>
          <w:tab w:val="left" w:pos="993" w:leader="none"/>
        </w:tabs>
        <w:bidi w:val="0"/>
        <w:spacing w:lineRule="auto" w:line="240" w:before="0" w:after="0"/>
        <w:ind w:firstLine="709" w:left="0" w:right="0"/>
        <w:jc w:val="both"/>
        <w:rPr>
          <w:color w:val="auto"/>
          <w:sz w:val="24"/>
          <w:szCs w:val="24"/>
        </w:rPr>
      </w:pPr>
      <w:r>
        <w:rPr>
          <w:rFonts w:eastAsia="Calibri" w:cs="Times New Roman"/>
          <w:color w:val="auto"/>
          <w:sz w:val="24"/>
          <w:szCs w:val="24"/>
          <w:lang w:eastAsia="ru-RU"/>
        </w:rPr>
        <w:t>а) позиции 1, 2  изложить в следующей редакции:</w:t>
      </w:r>
    </w:p>
    <w:p>
      <w:pPr>
        <w:pStyle w:val="Normal"/>
        <w:widowControl w:val="false"/>
        <w:shd w:val="clear" w:fill="FFFFFF"/>
        <w:tabs>
          <w:tab w:val="clear" w:pos="265"/>
          <w:tab w:val="left" w:pos="180" w:leader="none"/>
        </w:tabs>
        <w:suppressAutoHyphens w:val="true"/>
        <w:bidi w:val="0"/>
        <w:spacing w:lineRule="exact" w:line="230" w:before="0" w:after="0"/>
        <w:ind w:hanging="0" w:left="0" w:right="0"/>
        <w:jc w:val="left"/>
        <w:rPr>
          <w:color w:val="auto"/>
          <w:sz w:val="24"/>
          <w:szCs w:val="24"/>
        </w:rPr>
      </w:pPr>
      <w:r>
        <w:rPr>
          <w:rFonts w:eastAsia="Calibri" w:cs="Times New Roman"/>
          <w:b w:val="false"/>
          <w:caps/>
          <w:color w:val="auto"/>
          <w:sz w:val="24"/>
          <w:szCs w:val="24"/>
          <w:lang w:eastAsia="ru-RU"/>
        </w:rPr>
        <w:t>«</w:t>
      </w:r>
    </w:p>
    <w:tbl>
      <w:tblPr>
        <w:tblW w:w="14565" w:type="dxa"/>
        <w:jc w:val="left"/>
        <w:tblInd w:w="-1" w:type="dxa"/>
        <w:tblLayout w:type="fixed"/>
        <w:tblCellMar>
          <w:top w:w="55" w:type="dxa"/>
          <w:left w:w="55" w:type="dxa"/>
          <w:bottom w:w="55" w:type="dxa"/>
          <w:right w:w="55" w:type="dxa"/>
        </w:tblCellMar>
      </w:tblPr>
      <w:tblGrid>
        <w:gridCol w:w="495"/>
        <w:gridCol w:w="1769"/>
        <w:gridCol w:w="1875"/>
        <w:gridCol w:w="1689"/>
        <w:gridCol w:w="1457"/>
        <w:gridCol w:w="1458"/>
        <w:gridCol w:w="1456"/>
        <w:gridCol w:w="1457"/>
        <w:gridCol w:w="1458"/>
        <w:gridCol w:w="1449"/>
      </w:tblGrid>
      <w:tr>
        <w:trPr/>
        <w:tc>
          <w:tcPr>
            <w:tcW w:w="495" w:type="dxa"/>
            <w:vMerge w:val="restart"/>
            <w:tcBorders>
              <w:top w:val="single" w:sz="2" w:space="0" w:color="000000"/>
              <w:left w:val="single" w:sz="2" w:space="0" w:color="000000"/>
              <w:bottom w:val="single" w:sz="2" w:space="0" w:color="000000"/>
            </w:tcBorders>
          </w:tcPr>
          <w:p>
            <w:pPr>
              <w:pStyle w:val="ConsPlusCell"/>
              <w:widowControl w:val="false"/>
              <w:ind w:hanging="0" w:left="0" w:right="-74"/>
              <w:jc w:val="center"/>
              <w:rPr>
                <w:color w:val="auto"/>
                <w:sz w:val="24"/>
                <w:szCs w:val="24"/>
              </w:rPr>
            </w:pPr>
            <w:r>
              <w:rPr>
                <w:rFonts w:cs="Times New Roman"/>
                <w:color w:val="000000"/>
                <w:sz w:val="24"/>
                <w:szCs w:val="24"/>
                <w:shd w:fill="auto" w:val="clear"/>
              </w:rPr>
              <w:t>1.</w:t>
            </w:r>
          </w:p>
          <w:p>
            <w:pPr>
              <w:pStyle w:val="ConsPlusCell"/>
              <w:widowControl w:val="false"/>
              <w:ind w:hanging="0" w:left="0" w:right="-74"/>
              <w:jc w:val="center"/>
              <w:rPr>
                <w:rFonts w:cs="Times New Roman"/>
                <w:color w:val="auto"/>
                <w:sz w:val="24"/>
                <w:szCs w:val="24"/>
                <w:shd w:fill="auto" w:val="clear"/>
              </w:rPr>
            </w:pPr>
            <w:r>
              <w:rPr>
                <w:rFonts w:cs="Times New Roman"/>
                <w:color w:val="000000"/>
                <w:sz w:val="24"/>
                <w:szCs w:val="24"/>
                <w:shd w:fill="auto" w:val="clear"/>
              </w:rPr>
            </w:r>
          </w:p>
        </w:tc>
        <w:tc>
          <w:tcPr>
            <w:tcW w:w="1769"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both"/>
              <w:rPr>
                <w:color w:val="auto"/>
                <w:sz w:val="24"/>
                <w:szCs w:val="24"/>
              </w:rPr>
            </w:pPr>
            <w:r>
              <w:rPr>
                <w:rFonts w:cs="Times New Roman"/>
                <w:b/>
                <w:bCs/>
                <w:color w:val="000000"/>
                <w:sz w:val="24"/>
                <w:szCs w:val="24"/>
                <w:shd w:fill="auto" w:val="clear"/>
              </w:rPr>
              <w:t>Муниципальная</w:t>
              <w:br/>
              <w:t>программа</w:t>
            </w:r>
          </w:p>
          <w:p>
            <w:pPr>
              <w:pStyle w:val="ConsPlusCell"/>
              <w:widowControl w:val="false"/>
              <w:suppressAutoHyphens w:val="false"/>
              <w:bidi w:val="0"/>
              <w:jc w:val="both"/>
              <w:rPr>
                <w:rFonts w:cs="Times New Roman"/>
                <w:b/>
                <w:bCs/>
                <w:color w:val="auto"/>
                <w:sz w:val="24"/>
                <w:szCs w:val="24"/>
                <w:shd w:fill="auto" w:val="clear"/>
              </w:rPr>
            </w:pPr>
            <w:r>
              <w:rPr>
                <w:rFonts w:cs="Times New Roman"/>
                <w:b/>
                <w:bCs/>
                <w:color w:val="000000"/>
                <w:sz w:val="24"/>
                <w:szCs w:val="24"/>
                <w:shd w:fill="auto" w:val="clear"/>
              </w:rPr>
            </w:r>
          </w:p>
        </w:tc>
        <w:tc>
          <w:tcPr>
            <w:tcW w:w="1875" w:type="dxa"/>
            <w:vMerge w:val="restart"/>
            <w:tcBorders>
              <w:top w:val="single" w:sz="2" w:space="0" w:color="000000"/>
              <w:left w:val="single" w:sz="2" w:space="0" w:color="000000"/>
              <w:bottom w:val="single" w:sz="2" w:space="0" w:color="000000"/>
            </w:tcBorders>
          </w:tcPr>
          <w:p>
            <w:pPr>
              <w:pStyle w:val="ConsPlusCell"/>
              <w:widowControl w:val="false"/>
              <w:suppressAutoHyphens w:val="false"/>
              <w:bidi w:val="0"/>
              <w:jc w:val="both"/>
              <w:rPr>
                <w:color w:val="auto"/>
                <w:sz w:val="24"/>
                <w:szCs w:val="24"/>
              </w:rPr>
            </w:pPr>
            <w:r>
              <w:rPr>
                <w:rFonts w:cs="Times New Roman"/>
                <w:b/>
                <w:bCs/>
                <w:color w:val="000000"/>
                <w:sz w:val="24"/>
                <w:szCs w:val="24"/>
                <w:shd w:fill="auto" w:val="clear"/>
              </w:rPr>
              <w:t>«Социальная защита населения»</w:t>
            </w:r>
          </w:p>
          <w:p>
            <w:pPr>
              <w:pStyle w:val="ConsPlusCell"/>
              <w:widowControl w:val="false"/>
              <w:suppressAutoHyphens w:val="false"/>
              <w:bidi w:val="0"/>
              <w:jc w:val="both"/>
              <w:rPr>
                <w:rFonts w:cs="Times New Roman"/>
                <w:b/>
                <w:bCs/>
                <w:color w:val="auto"/>
                <w:sz w:val="24"/>
                <w:szCs w:val="24"/>
                <w:shd w:fill="auto" w:val="clear"/>
              </w:rPr>
            </w:pPr>
            <w:r>
              <w:rPr>
                <w:rFonts w:cs="Times New Roman"/>
                <w:b/>
                <w:bCs/>
                <w:color w:val="000000"/>
                <w:sz w:val="24"/>
                <w:szCs w:val="24"/>
                <w:shd w:fill="auto" w:val="clear"/>
              </w:rPr>
            </w:r>
          </w:p>
        </w:tc>
        <w:tc>
          <w:tcPr>
            <w:tcW w:w="1689" w:type="dxa"/>
            <w:tcBorders>
              <w:top w:val="single" w:sz="2" w:space="0" w:color="000000"/>
              <w:left w:val="single" w:sz="2" w:space="0" w:color="000000"/>
              <w:bottom w:val="single" w:sz="2" w:space="0" w:color="000000"/>
            </w:tcBorders>
          </w:tcPr>
          <w:p>
            <w:pPr>
              <w:pStyle w:val="ConsPlusCell"/>
              <w:widowControl w:val="false"/>
              <w:suppressAutoHyphens w:val="false"/>
              <w:rPr>
                <w:color w:val="auto"/>
                <w:sz w:val="24"/>
                <w:szCs w:val="24"/>
              </w:rPr>
            </w:pPr>
            <w:r>
              <w:rPr>
                <w:rFonts w:cs="Times New Roman"/>
                <w:b/>
                <w:bCs/>
                <w:color w:val="000000"/>
                <w:sz w:val="24"/>
                <w:szCs w:val="24"/>
                <w:shd w:fill="auto" w:val="clear"/>
              </w:rPr>
              <w:t>Всего</w:t>
            </w:r>
          </w:p>
        </w:tc>
        <w:tc>
          <w:tcPr>
            <w:tcW w:w="1457" w:type="dxa"/>
            <w:tcBorders>
              <w:top w:val="single" w:sz="2" w:space="0" w:color="000000"/>
              <w:left w:val="single" w:sz="2" w:space="0" w:color="000000"/>
              <w:bottom w:val="single" w:sz="2" w:space="0" w:color="000000"/>
            </w:tcBorders>
          </w:tcPr>
          <w:p>
            <w:pPr>
              <w:pStyle w:val="ConsPlusCell"/>
              <w:widowControl w:val="false"/>
              <w:suppressAutoHyphens w:val="false"/>
              <w:snapToGrid w:val="false"/>
              <w:jc w:val="center"/>
              <w:rPr>
                <w:color w:val="auto"/>
                <w:sz w:val="24"/>
                <w:szCs w:val="24"/>
              </w:rPr>
            </w:pPr>
            <w:r>
              <w:rPr>
                <w:rFonts w:cs="Times New Roman"/>
                <w:b/>
                <w:bCs/>
                <w:color w:val="000000"/>
                <w:sz w:val="24"/>
                <w:szCs w:val="24"/>
                <w:shd w:fill="auto" w:val="clear"/>
              </w:rPr>
              <w:t>14651009,33</w:t>
            </w:r>
          </w:p>
        </w:tc>
        <w:tc>
          <w:tcPr>
            <w:tcW w:w="1458" w:type="dxa"/>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b/>
                <w:bCs/>
                <w:color w:val="000000"/>
                <w:sz w:val="24"/>
                <w:szCs w:val="24"/>
                <w:shd w:fill="auto" w:val="clear"/>
              </w:rPr>
              <w:t>3828228,49</w:t>
            </w:r>
          </w:p>
        </w:tc>
        <w:tc>
          <w:tcPr>
            <w:tcW w:w="1456" w:type="dxa"/>
            <w:tcBorders>
              <w:top w:val="single" w:sz="2" w:space="0" w:color="000000"/>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b/>
                <w:bCs/>
                <w:color w:val="000000"/>
                <w:sz w:val="24"/>
                <w:szCs w:val="24"/>
                <w:shd w:fill="auto" w:val="clear"/>
              </w:rPr>
              <w:t>2889574,33</w:t>
            </w:r>
          </w:p>
        </w:tc>
        <w:tc>
          <w:tcPr>
            <w:tcW w:w="1457" w:type="dxa"/>
            <w:tcBorders>
              <w:top w:val="single" w:sz="2" w:space="0" w:color="000000"/>
              <w:left w:val="single" w:sz="2" w:space="0" w:color="000000"/>
              <w:bottom w:val="single" w:sz="2" w:space="0" w:color="000000"/>
            </w:tcBorders>
          </w:tcPr>
          <w:p>
            <w:pPr>
              <w:pStyle w:val="Normal"/>
              <w:widowControl w:val="false"/>
              <w:suppressAutoHyphens w:val="false"/>
              <w:jc w:val="center"/>
              <w:rPr>
                <w:color w:val="auto"/>
                <w:sz w:val="24"/>
                <w:szCs w:val="24"/>
              </w:rPr>
            </w:pPr>
            <w:r>
              <w:rPr>
                <w:rFonts w:cs="Times New Roman"/>
                <w:b/>
                <w:bCs/>
                <w:color w:val="000000"/>
                <w:sz w:val="24"/>
                <w:szCs w:val="24"/>
                <w:shd w:fill="auto" w:val="clear"/>
                <w:lang w:val="en-US"/>
              </w:rPr>
              <w:t>2848322,51</w:t>
            </w:r>
          </w:p>
        </w:tc>
        <w:tc>
          <w:tcPr>
            <w:tcW w:w="1458" w:type="dxa"/>
            <w:tcBorders>
              <w:top w:val="single" w:sz="2" w:space="0" w:color="000000"/>
              <w:left w:val="single" w:sz="2" w:space="0" w:color="000000"/>
              <w:bottom w:val="single" w:sz="2" w:space="0" w:color="000000"/>
            </w:tcBorders>
          </w:tcPr>
          <w:p>
            <w:pPr>
              <w:pStyle w:val="Normal"/>
              <w:widowControl w:val="false"/>
              <w:tabs>
                <w:tab w:val="clear" w:pos="265"/>
                <w:tab w:val="left" w:pos="990" w:leader="none"/>
              </w:tabs>
              <w:suppressAutoHyphens w:val="false"/>
              <w:bidi w:val="0"/>
              <w:ind w:hanging="0" w:left="0" w:right="0"/>
              <w:jc w:val="center"/>
              <w:rPr>
                <w:color w:val="auto"/>
                <w:sz w:val="24"/>
                <w:szCs w:val="24"/>
              </w:rPr>
            </w:pPr>
            <w:r>
              <w:rPr>
                <w:rFonts w:cs="Times New Roman"/>
                <w:b/>
                <w:bCs/>
                <w:color w:val="000000"/>
                <w:sz w:val="24"/>
                <w:szCs w:val="24"/>
                <w:shd w:fill="auto" w:val="clear"/>
              </w:rPr>
              <w:t>2661455,00</w:t>
            </w:r>
          </w:p>
        </w:tc>
        <w:tc>
          <w:tcPr>
            <w:tcW w:w="1449" w:type="dxa"/>
            <w:tcBorders>
              <w:top w:val="single" w:sz="2" w:space="0" w:color="000000"/>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b/>
                <w:bCs/>
                <w:color w:val="000000"/>
                <w:sz w:val="24"/>
                <w:szCs w:val="24"/>
                <w:shd w:fill="auto" w:val="clear"/>
              </w:rPr>
              <w:t>2423429,00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ConsPlusCell"/>
              <w:widowControl w:val="false"/>
              <w:suppressAutoHyphens w:val="false"/>
              <w:rPr>
                <w:color w:val="auto"/>
                <w:sz w:val="24"/>
                <w:szCs w:val="24"/>
              </w:rPr>
            </w:pPr>
            <w:r>
              <w:rPr>
                <w:rFonts w:cs="Times New Roman"/>
                <w:color w:val="000000"/>
                <w:sz w:val="24"/>
                <w:szCs w:val="24"/>
                <w:shd w:fill="auto" w:val="clear"/>
              </w:rPr>
              <w:t>Ответственный исполнитель – СРиЗ</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sz w:val="24"/>
                <w:szCs w:val="24"/>
              </w:rPr>
            </w:pPr>
            <w:r>
              <w:rPr>
                <w:rFonts w:cs="Times New Roman"/>
                <w:color w:val="000000"/>
                <w:sz w:val="24"/>
                <w:szCs w:val="24"/>
                <w:shd w:fill="auto" w:val="clear"/>
                <w:lang w:val="en-US"/>
              </w:rPr>
              <w:t>3168736,00</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color w:val="000000"/>
                <w:sz w:val="24"/>
                <w:szCs w:val="24"/>
                <w:shd w:fill="auto" w:val="clear"/>
              </w:rPr>
              <w:t>621370,00</w:t>
            </w:r>
          </w:p>
        </w:tc>
        <w:tc>
          <w:tcPr>
            <w:tcW w:w="1456"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color w:val="000000"/>
                <w:sz w:val="24"/>
                <w:szCs w:val="24"/>
                <w:shd w:fill="auto" w:val="clear"/>
              </w:rPr>
              <w:t>728000,00</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lang w:val="en-US"/>
              </w:rPr>
              <w:t>601366,00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728000,00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490000,00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rPr>
              <w:t>Соисполнители:</w:t>
            </w:r>
          </w:p>
          <w:p>
            <w:pPr>
              <w:pStyle w:val="Normal"/>
              <w:widowControl w:val="false"/>
              <w:suppressAutoHyphens w:val="false"/>
              <w:jc w:val="both"/>
              <w:rPr>
                <w:color w:val="auto"/>
                <w:sz w:val="24"/>
                <w:szCs w:val="24"/>
              </w:rPr>
            </w:pPr>
            <w:r>
              <w:rPr>
                <w:rFonts w:cs="Times New Roman"/>
                <w:color w:val="000000"/>
                <w:sz w:val="24"/>
                <w:szCs w:val="24"/>
                <w:shd w:fill="auto" w:val="clear"/>
              </w:rPr>
              <w:t>ОСП</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sz w:val="24"/>
                <w:szCs w:val="24"/>
              </w:rPr>
            </w:pPr>
            <w:r>
              <w:rPr>
                <w:rFonts w:cs="Times New Roman"/>
                <w:color w:val="000000"/>
                <w:sz w:val="24"/>
                <w:szCs w:val="24"/>
                <w:shd w:fill="auto" w:val="clear"/>
                <w:lang w:val="ru-RU"/>
              </w:rPr>
              <w:t>8499449,10</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b w:val="false"/>
                <w:bCs w:val="false"/>
                <w:color w:val="000000"/>
                <w:sz w:val="24"/>
                <w:szCs w:val="24"/>
                <w:shd w:fill="auto" w:val="clear"/>
              </w:rPr>
              <w:t>1661411,10</w:t>
            </w:r>
          </w:p>
        </w:tc>
        <w:tc>
          <w:tcPr>
            <w:tcW w:w="1456" w:type="dxa"/>
            <w:tcBorders>
              <w:left w:val="single" w:sz="2" w:space="0" w:color="000000"/>
              <w:bottom w:val="single" w:sz="2" w:space="0" w:color="000000"/>
            </w:tcBorders>
          </w:tcPr>
          <w:p>
            <w:pPr>
              <w:pStyle w:val="Normal"/>
              <w:widowControl w:val="false"/>
              <w:suppressAutoHyphens w:val="false"/>
              <w:jc w:val="center"/>
              <w:rPr>
                <w:color w:val="auto"/>
                <w:sz w:val="24"/>
                <w:szCs w:val="24"/>
              </w:rPr>
            </w:pPr>
            <w:r>
              <w:rPr>
                <w:rFonts w:cs="Times New Roman"/>
                <w:color w:val="000000"/>
                <w:sz w:val="24"/>
                <w:szCs w:val="24"/>
                <w:shd w:fill="auto" w:val="clear"/>
              </w:rPr>
              <w:t>1919110,00</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lang w:val="en-US"/>
              </w:rPr>
              <w:t>1352044,</w:t>
            </w:r>
            <w:r>
              <w:rPr>
                <w:rFonts w:cs="Times New Roman"/>
                <w:color w:val="000000"/>
                <w:sz w:val="24"/>
                <w:szCs w:val="24"/>
                <w:shd w:fill="auto" w:val="clear"/>
              </w:rPr>
              <w:t>00</w:t>
            </w:r>
          </w:p>
        </w:tc>
        <w:tc>
          <w:tcPr>
            <w:tcW w:w="1458" w:type="dxa"/>
            <w:tcBorders>
              <w:left w:val="single" w:sz="2" w:space="0" w:color="000000"/>
              <w:bottom w:val="single" w:sz="2" w:space="0" w:color="000000"/>
            </w:tcBorders>
          </w:tcPr>
          <w:p>
            <w:pPr>
              <w:pStyle w:val="Normal"/>
              <w:widowControl w:val="false"/>
              <w:suppressAutoHyphens w:val="true"/>
              <w:snapToGrid w:val="false"/>
              <w:spacing w:lineRule="auto" w:line="240" w:before="0" w:after="0"/>
              <w:ind w:hanging="0" w:left="-75" w:right="-75"/>
              <w:jc w:val="center"/>
              <w:rPr>
                <w:color w:val="auto"/>
                <w:sz w:val="24"/>
                <w:szCs w:val="24"/>
              </w:rPr>
            </w:pPr>
            <w:r>
              <w:rPr>
                <w:rFonts w:cs="Times New Roman"/>
                <w:b w:val="false"/>
                <w:bCs w:val="false"/>
                <w:color w:val="000000"/>
                <w:sz w:val="24"/>
                <w:szCs w:val="24"/>
                <w:shd w:fill="auto" w:val="clear"/>
              </w:rPr>
              <w:t>1783455,00</w:t>
            </w:r>
          </w:p>
        </w:tc>
        <w:tc>
          <w:tcPr>
            <w:tcW w:w="144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ind w:hanging="0" w:left="-75" w:right="-75"/>
              <w:jc w:val="center"/>
              <w:rPr>
                <w:color w:val="auto"/>
                <w:sz w:val="24"/>
                <w:szCs w:val="24"/>
              </w:rPr>
            </w:pPr>
            <w:r>
              <w:rPr>
                <w:rFonts w:cs="Times New Roman"/>
                <w:b w:val="false"/>
                <w:bCs w:val="false"/>
                <w:color w:val="000000"/>
                <w:sz w:val="24"/>
                <w:szCs w:val="24"/>
                <w:shd w:fill="auto" w:val="clear"/>
              </w:rPr>
              <w:t>1783429,00</w:t>
            </w:r>
          </w:p>
          <w:p>
            <w:pPr>
              <w:pStyle w:val="Normal"/>
              <w:widowControl w:val="false"/>
              <w:suppressAutoHyphens w:val="true"/>
              <w:spacing w:lineRule="auto" w:line="240" w:before="0" w:after="0"/>
              <w:ind w:hanging="0" w:left="-75" w:right="-75"/>
              <w:jc w:val="center"/>
              <w:rPr>
                <w:rFonts w:cs="Times New Roman"/>
                <w:b/>
                <w:bCs/>
                <w:color w:val="auto"/>
                <w:sz w:val="24"/>
                <w:szCs w:val="24"/>
                <w:shd w:fill="auto" w:val="clear"/>
              </w:rPr>
            </w:pPr>
            <w:r>
              <w:rPr>
                <w:rFonts w:cs="Times New Roman"/>
                <w:b/>
                <w:bCs/>
                <w:color w:val="000000"/>
                <w:sz w:val="24"/>
                <w:szCs w:val="24"/>
                <w:shd w:fill="auto" w:val="clear"/>
              </w:rPr>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rFonts w:cs="Times New Roman"/>
                <w:b/>
                <w:bCs/>
                <w:color w:val="auto"/>
                <w:sz w:val="24"/>
                <w:szCs w:val="24"/>
                <w:shd w:fill="auto" w:val="clear"/>
              </w:rPr>
            </w:pPr>
            <w:r>
              <w:rPr>
                <w:rFonts w:cs="Times New Roman"/>
                <w:b/>
                <w:bCs/>
                <w:color w:val="000000"/>
                <w:sz w:val="24"/>
                <w:szCs w:val="24"/>
                <w:shd w:fill="auto" w:val="clear"/>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rFonts w:cs="Times New Roman"/>
                <w:b/>
                <w:bCs/>
                <w:color w:val="auto"/>
                <w:sz w:val="24"/>
                <w:szCs w:val="24"/>
                <w:shd w:fill="auto" w:val="clear"/>
              </w:rPr>
            </w:pPr>
            <w:r>
              <w:rPr>
                <w:rFonts w:cs="Times New Roman"/>
                <w:b/>
                <w:bCs/>
                <w:color w:val="000000"/>
                <w:sz w:val="24"/>
                <w:szCs w:val="24"/>
                <w:shd w:fill="auto" w:val="clear"/>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rFonts w:cs="Times New Roman"/>
                <w:b/>
                <w:bCs/>
                <w:color w:val="auto"/>
                <w:sz w:val="24"/>
                <w:szCs w:val="24"/>
                <w:shd w:fill="auto" w:val="clear"/>
              </w:rPr>
            </w:pPr>
            <w:r>
              <w:rPr>
                <w:rFonts w:cs="Times New Roman"/>
                <w:b/>
                <w:bCs/>
                <w:color w:val="000000"/>
                <w:sz w:val="24"/>
                <w:szCs w:val="24"/>
                <w:shd w:fill="auto" w:val="clear"/>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rPr>
              <w:t>УО</w:t>
            </w:r>
          </w:p>
        </w:tc>
        <w:tc>
          <w:tcPr>
            <w:tcW w:w="1457"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6"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7" w:type="dxa"/>
            <w:tcBorders>
              <w:left w:val="single" w:sz="2" w:space="0" w:color="000000"/>
              <w:bottom w:val="single" w:sz="2"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lang w:eastAsia="en-US"/>
              </w:rPr>
              <w:t>МБУ «КСК»</w:t>
            </w:r>
          </w:p>
        </w:tc>
        <w:tc>
          <w:tcPr>
            <w:tcW w:w="1457"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26634,00</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6"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0,00</w:t>
            </w:r>
          </w:p>
        </w:tc>
        <w:tc>
          <w:tcPr>
            <w:tcW w:w="1457"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26634,00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lang w:eastAsia="en-US"/>
              </w:rPr>
              <w:t>ОРТ</w:t>
            </w:r>
          </w:p>
        </w:tc>
        <w:tc>
          <w:tcPr>
            <w:tcW w:w="1457"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1340750,34</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672183,34</w:t>
            </w:r>
          </w:p>
        </w:tc>
        <w:tc>
          <w:tcPr>
            <w:tcW w:w="1456"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0,00</w:t>
            </w:r>
          </w:p>
        </w:tc>
        <w:tc>
          <w:tcPr>
            <w:tcW w:w="1457"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668567,00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rPr>
              <w:t>ОКТиНП</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Norma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6"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rPr>
              <w:t>ОГиДХ</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6"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rPr>
              <w:t>ЖКХиМК</w:t>
            </w:r>
          </w:p>
        </w:tc>
        <w:tc>
          <w:tcPr>
            <w:tcW w:w="1457"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704752,11</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670400,00</w:t>
            </w:r>
          </w:p>
        </w:tc>
        <w:tc>
          <w:tcPr>
            <w:tcW w:w="1456"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34352,11</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false"/>
              <w:jc w:val="both"/>
              <w:rPr>
                <w:color w:val="auto"/>
                <w:sz w:val="24"/>
                <w:szCs w:val="24"/>
              </w:rPr>
            </w:pPr>
            <w:r>
              <w:rPr>
                <w:rFonts w:cs="Times New Roman"/>
                <w:color w:val="000000"/>
                <w:sz w:val="24"/>
                <w:szCs w:val="24"/>
                <w:shd w:fill="auto" w:val="clear"/>
              </w:rPr>
              <w:t>ОЭ</w:t>
            </w:r>
          </w:p>
        </w:tc>
        <w:tc>
          <w:tcPr>
            <w:tcW w:w="1457" w:type="dxa"/>
            <w:tcBorders>
              <w:left w:val="single" w:sz="2" w:space="0" w:color="000000"/>
              <w:bottom w:val="single" w:sz="2"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910687,78</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202864,05</w:t>
            </w:r>
          </w:p>
        </w:tc>
        <w:tc>
          <w:tcPr>
            <w:tcW w:w="1456"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208112,22</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199711,51</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150000,00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rPr>
              <w:t>150000,00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true"/>
              <w:jc w:val="both"/>
              <w:rPr>
                <w:color w:val="auto"/>
                <w:sz w:val="24"/>
                <w:szCs w:val="24"/>
              </w:rPr>
            </w:pPr>
            <w:r>
              <w:rPr>
                <w:color w:val="000000"/>
                <w:sz w:val="24"/>
                <w:szCs w:val="24"/>
                <w:shd w:fill="auto" w:val="clear"/>
              </w:rPr>
              <w:t>Участники:</w:t>
            </w:r>
          </w:p>
          <w:p>
            <w:pPr>
              <w:pStyle w:val="Normal"/>
              <w:widowControl w:val="false"/>
              <w:suppressAutoHyphens w:val="true"/>
              <w:jc w:val="left"/>
              <w:rPr>
                <w:color w:val="auto"/>
                <w:sz w:val="24"/>
                <w:szCs w:val="24"/>
              </w:rPr>
            </w:pPr>
            <w:r>
              <w:rPr>
                <w:rFonts w:cs="Times New Roman"/>
                <w:color w:val="000000"/>
                <w:sz w:val="24"/>
                <w:szCs w:val="24"/>
                <w:shd w:fill="auto" w:val="clear"/>
                <w:lang w:eastAsia="en-US"/>
              </w:rPr>
              <w:t>ГБУ РК «ЦСЗН»</w:t>
            </w:r>
          </w:p>
        </w:tc>
        <w:tc>
          <w:tcPr>
            <w:tcW w:w="1457"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6"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7"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snapToGrid w:val="false"/>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r>
      <w:tr>
        <w:trPr/>
        <w:tc>
          <w:tcPr>
            <w:tcW w:w="49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Normal"/>
              <w:widowControl w:val="false"/>
              <w:suppressAutoHyphens w:val="true"/>
              <w:jc w:val="both"/>
              <w:rPr>
                <w:color w:val="auto"/>
                <w:sz w:val="24"/>
                <w:szCs w:val="24"/>
              </w:rPr>
            </w:pPr>
            <w:r>
              <w:rPr>
                <w:rFonts w:cs="Times New Roman"/>
                <w:color w:val="000000"/>
                <w:sz w:val="24"/>
                <w:szCs w:val="24"/>
                <w:shd w:fill="auto" w:val="clear"/>
              </w:rPr>
              <w:t>ГУ РК «ЦЗН»</w:t>
            </w:r>
          </w:p>
        </w:tc>
        <w:tc>
          <w:tcPr>
            <w:tcW w:w="1457"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6"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7" w:type="dxa"/>
            <w:tcBorders>
              <w:left w:val="single" w:sz="2" w:space="0" w:color="000000"/>
              <w:bottom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58" w:type="dxa"/>
            <w:tcBorders>
              <w:left w:val="single" w:sz="2" w:space="0" w:color="000000"/>
              <w:bottom w:val="single" w:sz="2" w:space="0" w:color="000000"/>
            </w:tcBorders>
          </w:tcPr>
          <w:p>
            <w:pPr>
              <w:pStyle w:val="ConsPlusCell"/>
              <w:widowControl w:val="false"/>
              <w:suppressAutoHyphens w:val="false"/>
              <w:bidi w:val="0"/>
              <w:snapToGrid w:val="false"/>
              <w:spacing w:lineRule="auto" w:line="240" w:before="0" w:after="0"/>
              <w:ind w:hanging="0" w:left="-75" w:right="-75"/>
              <w:jc w:val="center"/>
              <w:rPr>
                <w:color w:val="auto"/>
                <w:sz w:val="24"/>
                <w:szCs w:val="24"/>
              </w:rPr>
            </w:pPr>
            <w:r>
              <w:rPr>
                <w:rFonts w:cs="Times New Roman"/>
                <w:color w:val="000000"/>
                <w:sz w:val="24"/>
                <w:szCs w:val="24"/>
                <w:shd w:fill="auto" w:val="clear"/>
              </w:rPr>
              <w:t>0,00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bidi w:val="0"/>
              <w:spacing w:lineRule="auto" w:line="240" w:before="0" w:after="0"/>
              <w:ind w:hanging="0" w:left="-75" w:right="-75"/>
              <w:jc w:val="center"/>
              <w:rPr>
                <w:color w:val="auto"/>
                <w:sz w:val="24"/>
                <w:szCs w:val="24"/>
              </w:rPr>
            </w:pPr>
            <w:r>
              <w:rPr>
                <w:rFonts w:cs="Times New Roman"/>
                <w:color w:val="000000"/>
                <w:sz w:val="24"/>
                <w:szCs w:val="24"/>
                <w:shd w:fill="auto" w:val="clear"/>
              </w:rPr>
              <w:t>0,00</w:t>
            </w:r>
          </w:p>
        </w:tc>
      </w:tr>
      <w:tr>
        <w:trPr/>
        <w:tc>
          <w:tcPr>
            <w:tcW w:w="495" w:type="dxa"/>
            <w:vMerge w:val="restart"/>
            <w:tcBorders>
              <w:left w:val="single" w:sz="2" w:space="0" w:color="000000"/>
              <w:bottom w:val="single" w:sz="2" w:space="0" w:color="000000"/>
            </w:tcBorders>
          </w:tcPr>
          <w:p>
            <w:pPr>
              <w:pStyle w:val="ConsPlusCell"/>
              <w:widowControl w:val="false"/>
              <w:ind w:hanging="0" w:left="0" w:right="-74"/>
              <w:jc w:val="center"/>
              <w:rPr>
                <w:color w:val="auto"/>
                <w:sz w:val="24"/>
                <w:szCs w:val="24"/>
              </w:rPr>
            </w:pPr>
            <w:r>
              <w:rPr>
                <w:rFonts w:cs="Times New Roman"/>
                <w:color w:val="000000"/>
                <w:sz w:val="24"/>
                <w:szCs w:val="24"/>
                <w:shd w:fill="auto" w:val="clear"/>
              </w:rPr>
              <w:t>2.</w:t>
            </w:r>
          </w:p>
        </w:tc>
        <w:tc>
          <w:tcPr>
            <w:tcW w:w="1769" w:type="dxa"/>
            <w:vMerge w:val="restart"/>
            <w:tcBorders>
              <w:left w:val="single" w:sz="2" w:space="0" w:color="000000"/>
              <w:bottom w:val="single" w:sz="2" w:space="0" w:color="000000"/>
            </w:tcBorders>
          </w:tcPr>
          <w:p>
            <w:pPr>
              <w:pStyle w:val="ConsPlusCell"/>
              <w:widowControl w:val="false"/>
              <w:suppressAutoHyphens w:val="false"/>
              <w:bidi w:val="0"/>
              <w:jc w:val="both"/>
              <w:rPr>
                <w:color w:val="auto"/>
                <w:sz w:val="24"/>
                <w:szCs w:val="24"/>
              </w:rPr>
            </w:pPr>
            <w:r>
              <w:rPr>
                <w:rFonts w:cs="Times New Roman"/>
                <w:b/>
                <w:bCs/>
                <w:color w:val="000000"/>
                <w:sz w:val="24"/>
                <w:szCs w:val="24"/>
                <w:shd w:fill="auto" w:val="clear"/>
                <w:lang w:val="en-US"/>
              </w:rPr>
              <w:t>Подпрограмма 1</w:t>
            </w:r>
          </w:p>
        </w:tc>
        <w:tc>
          <w:tcPr>
            <w:tcW w:w="1875" w:type="dxa"/>
            <w:vMerge w:val="restart"/>
            <w:tcBorders>
              <w:left w:val="single" w:sz="2" w:space="0" w:color="000000"/>
              <w:bottom w:val="single" w:sz="2" w:space="0" w:color="000000"/>
            </w:tcBorders>
          </w:tcPr>
          <w:p>
            <w:pPr>
              <w:pStyle w:val="ConsPlusCell"/>
              <w:widowControl w:val="false"/>
              <w:suppressAutoHyphens w:val="false"/>
              <w:bidi w:val="0"/>
              <w:jc w:val="both"/>
              <w:rPr>
                <w:color w:val="auto"/>
                <w:sz w:val="24"/>
                <w:szCs w:val="24"/>
              </w:rPr>
            </w:pPr>
            <w:r>
              <w:rPr>
                <w:rFonts w:cs="Times New Roman"/>
                <w:b/>
                <w:bCs/>
                <w:color w:val="000000"/>
                <w:sz w:val="24"/>
                <w:szCs w:val="24"/>
                <w:shd w:fill="auto" w:val="clear"/>
              </w:rPr>
              <w:t>«Улучшение жилищных условий»</w:t>
            </w:r>
          </w:p>
        </w:tc>
        <w:tc>
          <w:tcPr>
            <w:tcW w:w="1689" w:type="dxa"/>
            <w:tcBorders>
              <w:left w:val="single" w:sz="2" w:space="0" w:color="000000"/>
              <w:bottom w:val="single" w:sz="2" w:space="0" w:color="000000"/>
            </w:tcBorders>
          </w:tcPr>
          <w:p>
            <w:pPr>
              <w:pStyle w:val="ConsPlusCell"/>
              <w:widowControl w:val="false"/>
              <w:rPr>
                <w:color w:val="auto"/>
                <w:sz w:val="24"/>
                <w:szCs w:val="24"/>
              </w:rPr>
            </w:pPr>
            <w:r>
              <w:rPr>
                <w:rFonts w:cs="Times New Roman"/>
                <w:b/>
                <w:bCs/>
                <w:color w:val="000000"/>
                <w:sz w:val="24"/>
                <w:szCs w:val="24"/>
                <w:shd w:fill="auto" w:val="clear"/>
              </w:rPr>
              <w:t>Всего</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sz w:val="24"/>
                <w:szCs w:val="24"/>
              </w:rPr>
            </w:pPr>
            <w:r>
              <w:rPr>
                <w:rFonts w:cs="Times New Roman"/>
                <w:b/>
                <w:bCs/>
                <w:color w:val="000000"/>
                <w:sz w:val="24"/>
                <w:szCs w:val="24"/>
                <w:shd w:fill="auto" w:val="clear"/>
                <w:lang w:val="en-US"/>
              </w:rPr>
              <w:t>8499449</w:t>
            </w:r>
            <w:r>
              <w:rPr>
                <w:rFonts w:cs="Times New Roman"/>
                <w:b/>
                <w:bCs/>
                <w:color w:val="000000"/>
                <w:sz w:val="24"/>
                <w:szCs w:val="24"/>
                <w:shd w:fill="auto" w:val="clear"/>
              </w:rPr>
              <w:t>,10</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b/>
                <w:bCs/>
                <w:color w:val="000000"/>
                <w:sz w:val="24"/>
                <w:szCs w:val="24"/>
                <w:shd w:fill="auto" w:val="clear"/>
              </w:rPr>
              <w:t>1661411,10</w:t>
            </w:r>
          </w:p>
        </w:tc>
        <w:tc>
          <w:tcPr>
            <w:tcW w:w="1456"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b/>
                <w:bCs/>
                <w:color w:val="000000"/>
                <w:sz w:val="24"/>
                <w:szCs w:val="24"/>
                <w:shd w:fill="auto" w:val="clear"/>
              </w:rPr>
              <w:t>1919110,00</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b/>
                <w:bCs/>
                <w:color w:val="000000"/>
                <w:sz w:val="24"/>
                <w:szCs w:val="24"/>
                <w:shd w:fill="auto" w:val="clear"/>
                <w:lang w:val="en-US"/>
              </w:rPr>
              <w:t>1352044,00</w:t>
            </w:r>
          </w:p>
        </w:tc>
        <w:tc>
          <w:tcPr>
            <w:tcW w:w="1458"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b/>
                <w:bCs/>
                <w:color w:val="000000"/>
                <w:sz w:val="24"/>
                <w:szCs w:val="24"/>
                <w:shd w:fill="auto" w:val="clear"/>
              </w:rPr>
              <w:t>1783455,00</w:t>
            </w:r>
          </w:p>
        </w:tc>
        <w:tc>
          <w:tcPr>
            <w:tcW w:w="1449" w:type="dxa"/>
            <w:tcBorders>
              <w:left w:val="single" w:sz="2" w:space="0" w:color="000000"/>
              <w:bottom w:val="single" w:sz="2" w:space="0" w:color="000000"/>
              <w:right w:val="single" w:sz="2" w:space="0" w:color="000000"/>
            </w:tcBorders>
          </w:tcPr>
          <w:p>
            <w:pPr>
              <w:pStyle w:val="ConsPlusCell"/>
              <w:widowControl w:val="false"/>
              <w:suppressAutoHyphens w:val="false"/>
              <w:jc w:val="center"/>
              <w:rPr>
                <w:color w:val="auto"/>
                <w:sz w:val="24"/>
                <w:szCs w:val="24"/>
              </w:rPr>
            </w:pPr>
            <w:r>
              <w:rPr>
                <w:rFonts w:cs="Times New Roman"/>
                <w:b/>
                <w:bCs/>
                <w:color w:val="000000"/>
                <w:sz w:val="24"/>
                <w:szCs w:val="24"/>
                <w:shd w:fill="auto" w:val="clear"/>
              </w:rPr>
              <w:t>1783429,00</w:t>
            </w:r>
          </w:p>
        </w:tc>
      </w:tr>
      <w:tr>
        <w:trPr/>
        <w:tc>
          <w:tcPr>
            <w:tcW w:w="495"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7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75"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689" w:type="dxa"/>
            <w:tcBorders>
              <w:left w:val="single" w:sz="2" w:space="0" w:color="000000"/>
              <w:bottom w:val="single" w:sz="2" w:space="0" w:color="000000"/>
            </w:tcBorders>
          </w:tcPr>
          <w:p>
            <w:pPr>
              <w:pStyle w:val="ConsPlusCell"/>
              <w:widowControl w:val="false"/>
              <w:rPr>
                <w:color w:val="auto"/>
                <w:sz w:val="24"/>
                <w:szCs w:val="24"/>
              </w:rPr>
            </w:pPr>
            <w:r>
              <w:rPr>
                <w:rFonts w:cs="Times New Roman"/>
                <w:color w:val="000000"/>
                <w:sz w:val="24"/>
                <w:szCs w:val="24"/>
                <w:shd w:fill="auto" w:val="clear"/>
              </w:rPr>
              <w:t>ОСП</w:t>
            </w:r>
          </w:p>
        </w:tc>
        <w:tc>
          <w:tcPr>
            <w:tcW w:w="1457" w:type="dxa"/>
            <w:tcBorders>
              <w:left w:val="single" w:sz="2" w:space="0" w:color="000000"/>
              <w:bottom w:val="single" w:sz="2" w:space="0" w:color="000000"/>
            </w:tcBorders>
          </w:tcPr>
          <w:p>
            <w:pPr>
              <w:pStyle w:val="ConsPlusCell"/>
              <w:widowControl w:val="false"/>
              <w:suppressAutoHyphens w:val="false"/>
              <w:snapToGrid w:val="false"/>
              <w:jc w:val="center"/>
              <w:rPr>
                <w:color w:val="auto"/>
                <w:sz w:val="24"/>
                <w:szCs w:val="24"/>
              </w:rPr>
            </w:pPr>
            <w:r>
              <w:rPr>
                <w:rFonts w:cs="Times New Roman"/>
                <w:color w:val="000000"/>
                <w:sz w:val="24"/>
                <w:szCs w:val="24"/>
                <w:shd w:fill="auto" w:val="clear"/>
                <w:lang w:val="en-US"/>
              </w:rPr>
              <w:t>8499449,10</w:t>
            </w:r>
          </w:p>
        </w:tc>
        <w:tc>
          <w:tcPr>
            <w:tcW w:w="1458" w:type="dxa"/>
            <w:tcBorders>
              <w:left w:val="single" w:sz="2" w:space="0" w:color="000000"/>
              <w:bottom w:val="single" w:sz="2" w:space="0" w:color="000000"/>
            </w:tcBorders>
          </w:tcPr>
          <w:p>
            <w:pPr>
              <w:pStyle w:val="ConsPlusCell"/>
              <w:widowControl w:val="false"/>
              <w:suppressAutoHyphens w:val="false"/>
              <w:bidi w:val="0"/>
              <w:jc w:val="center"/>
              <w:rPr>
                <w:color w:val="auto"/>
                <w:sz w:val="24"/>
                <w:szCs w:val="24"/>
              </w:rPr>
            </w:pPr>
            <w:r>
              <w:rPr>
                <w:b w:val="false"/>
                <w:bCs w:val="false"/>
                <w:color w:val="000000"/>
                <w:sz w:val="24"/>
                <w:szCs w:val="24"/>
                <w:shd w:fill="auto" w:val="clear"/>
              </w:rPr>
              <w:t>1661411,10</w:t>
            </w:r>
          </w:p>
        </w:tc>
        <w:tc>
          <w:tcPr>
            <w:tcW w:w="1456" w:type="dxa"/>
            <w:tcBorders>
              <w:left w:val="single" w:sz="2" w:space="0" w:color="000000"/>
              <w:bottom w:val="single" w:sz="2" w:space="0" w:color="000000"/>
            </w:tcBorders>
          </w:tcPr>
          <w:p>
            <w:pPr>
              <w:pStyle w:val="Normal"/>
              <w:widowControl w:val="false"/>
              <w:suppressAutoHyphens w:val="false"/>
              <w:jc w:val="center"/>
              <w:rPr>
                <w:color w:val="auto"/>
                <w:sz w:val="24"/>
                <w:szCs w:val="24"/>
              </w:rPr>
            </w:pPr>
            <w:r>
              <w:rPr>
                <w:rFonts w:cs="Times New Roman"/>
                <w:color w:val="000000"/>
                <w:sz w:val="24"/>
                <w:szCs w:val="24"/>
                <w:shd w:fill="auto" w:val="clear"/>
              </w:rPr>
              <w:t>1919110,00</w:t>
            </w:r>
          </w:p>
        </w:tc>
        <w:tc>
          <w:tcPr>
            <w:tcW w:w="1457" w:type="dxa"/>
            <w:tcBorders>
              <w:left w:val="single" w:sz="2" w:space="0" w:color="000000"/>
              <w:bottom w:val="single" w:sz="2" w:space="0" w:color="000000"/>
            </w:tcBorders>
          </w:tcPr>
          <w:p>
            <w:pPr>
              <w:pStyle w:val="ConsPlusCell"/>
              <w:widowControl w:val="false"/>
              <w:suppressAutoHyphens w:val="false"/>
              <w:jc w:val="center"/>
              <w:rPr>
                <w:color w:val="auto"/>
                <w:sz w:val="24"/>
                <w:szCs w:val="24"/>
              </w:rPr>
            </w:pPr>
            <w:r>
              <w:rPr>
                <w:rFonts w:cs="Times New Roman"/>
                <w:color w:val="000000"/>
                <w:sz w:val="24"/>
                <w:szCs w:val="24"/>
                <w:shd w:fill="auto" w:val="clear"/>
                <w:lang w:val="en-US"/>
              </w:rPr>
              <w:t>1352044,00</w:t>
            </w:r>
          </w:p>
        </w:tc>
        <w:tc>
          <w:tcPr>
            <w:tcW w:w="1458" w:type="dxa"/>
            <w:tcBorders>
              <w:left w:val="single" w:sz="2" w:space="0" w:color="000000"/>
              <w:bottom w:val="single" w:sz="2" w:space="0" w:color="000000"/>
            </w:tcBorders>
          </w:tcPr>
          <w:p>
            <w:pPr>
              <w:pStyle w:val="Normal"/>
              <w:widowControl w:val="false"/>
              <w:suppressAutoHyphens w:val="true"/>
              <w:snapToGrid w:val="false"/>
              <w:spacing w:lineRule="auto" w:line="240" w:before="0" w:after="0"/>
              <w:ind w:hanging="0" w:left="-75" w:right="-75"/>
              <w:jc w:val="center"/>
              <w:rPr>
                <w:color w:val="auto"/>
                <w:sz w:val="24"/>
                <w:szCs w:val="24"/>
              </w:rPr>
            </w:pPr>
            <w:r>
              <w:rPr>
                <w:rFonts w:cs="Times New Roman"/>
                <w:b w:val="false"/>
                <w:bCs w:val="false"/>
                <w:color w:val="000000"/>
                <w:sz w:val="24"/>
                <w:szCs w:val="24"/>
                <w:shd w:fill="auto" w:val="clear"/>
              </w:rPr>
              <w:t>1783455,00</w:t>
            </w:r>
          </w:p>
        </w:tc>
        <w:tc>
          <w:tcPr>
            <w:tcW w:w="1449"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ind w:hanging="0" w:left="-75" w:right="-75"/>
              <w:jc w:val="center"/>
              <w:rPr>
                <w:color w:val="auto"/>
                <w:sz w:val="24"/>
                <w:szCs w:val="24"/>
              </w:rPr>
            </w:pPr>
            <w:r>
              <w:rPr>
                <w:rFonts w:cs="Times New Roman"/>
                <w:b w:val="false"/>
                <w:bCs w:val="false"/>
                <w:color w:val="000000"/>
                <w:sz w:val="24"/>
                <w:szCs w:val="24"/>
                <w:shd w:fill="auto" w:val="clear"/>
              </w:rPr>
              <w:t>1783429,00</w:t>
            </w:r>
          </w:p>
          <w:p>
            <w:pPr>
              <w:pStyle w:val="Normal"/>
              <w:widowControl w:val="false"/>
              <w:suppressAutoHyphens w:val="true"/>
              <w:spacing w:lineRule="auto" w:line="240" w:before="0" w:after="0"/>
              <w:ind w:hanging="0" w:left="-75" w:right="-75"/>
              <w:jc w:val="center"/>
              <w:rPr>
                <w:rFonts w:cs="Times New Roman"/>
                <w:b/>
                <w:bCs/>
                <w:color w:val="auto"/>
                <w:sz w:val="24"/>
                <w:szCs w:val="24"/>
                <w:shd w:fill="auto" w:val="clear"/>
              </w:rPr>
            </w:pPr>
            <w:r>
              <w:rPr>
                <w:rFonts w:cs="Times New Roman"/>
                <w:b/>
                <w:bCs/>
                <w:color w:val="000000"/>
                <w:sz w:val="24"/>
                <w:szCs w:val="24"/>
                <w:shd w:fill="auto" w:val="clear"/>
              </w:rPr>
            </w:r>
          </w:p>
        </w:tc>
      </w:tr>
    </w:tbl>
    <w:p>
      <w:pPr>
        <w:pStyle w:val="Normal"/>
        <w:widowControl/>
        <w:shd w:val="clear" w:fill="FFFFFF"/>
        <w:tabs>
          <w:tab w:val="clear" w:pos="265"/>
          <w:tab w:val="left" w:pos="993" w:leader="none"/>
        </w:tabs>
        <w:suppressAutoHyphens w:val="false"/>
        <w:bidi w:val="0"/>
        <w:spacing w:lineRule="auto" w:line="240" w:before="0" w:after="0"/>
        <w:ind w:firstLine="680" w:left="0" w:right="57"/>
        <w:jc w:val="right"/>
        <w:rPr>
          <w:color w:val="auto"/>
          <w:sz w:val="24"/>
          <w:szCs w:val="24"/>
        </w:rPr>
      </w:pPr>
      <w:r>
        <w:rPr>
          <w:color w:val="auto"/>
          <w:sz w:val="24"/>
          <w:szCs w:val="24"/>
        </w:rPr>
        <w:t>»;</w:t>
      </w:r>
    </w:p>
    <w:p>
      <w:pPr>
        <w:pStyle w:val="Normal"/>
        <w:shd w:val="clear" w:fill="FFFFFF"/>
        <w:tabs>
          <w:tab w:val="clear" w:pos="265"/>
          <w:tab w:val="left" w:pos="993" w:leader="none"/>
        </w:tabs>
        <w:bidi w:val="0"/>
        <w:spacing w:lineRule="auto" w:line="240" w:before="0" w:after="0"/>
        <w:ind w:firstLine="709" w:left="0" w:right="0"/>
        <w:jc w:val="both"/>
        <w:rPr>
          <w:color w:val="auto"/>
          <w:sz w:val="24"/>
          <w:szCs w:val="24"/>
        </w:rPr>
      </w:pPr>
      <w:r>
        <w:rPr>
          <w:color w:val="auto"/>
          <w:sz w:val="24"/>
          <w:szCs w:val="24"/>
        </w:rPr>
        <w:t>б) позицию</w:t>
      </w:r>
      <w:r>
        <w:rPr>
          <w:color w:val="auto"/>
          <w:sz w:val="24"/>
          <w:szCs w:val="24"/>
          <w:lang w:val="en-US"/>
        </w:rPr>
        <w:t xml:space="preserve"> 8 </w:t>
      </w:r>
      <w:r>
        <w:rPr>
          <w:rFonts w:eastAsia="Calibri" w:cs="Times New Roman"/>
          <w:color w:val="auto"/>
          <w:sz w:val="24"/>
          <w:szCs w:val="24"/>
          <w:lang w:eastAsia="ru-RU"/>
        </w:rPr>
        <w:t>изложить в следующей редакции:</w:t>
      </w:r>
    </w:p>
    <w:p>
      <w:pPr>
        <w:pStyle w:val="Normal"/>
        <w:widowControl w:val="false"/>
        <w:shd w:val="clear" w:fill="FFFFFF"/>
        <w:tabs>
          <w:tab w:val="clear" w:pos="265"/>
          <w:tab w:val="left" w:pos="180" w:leader="none"/>
        </w:tabs>
        <w:suppressAutoHyphens w:val="true"/>
        <w:bidi w:val="0"/>
        <w:spacing w:lineRule="exact" w:line="230" w:before="0" w:after="0"/>
        <w:ind w:hanging="0" w:left="0" w:right="0"/>
        <w:jc w:val="left"/>
        <w:rPr>
          <w:color w:val="auto"/>
          <w:sz w:val="24"/>
          <w:szCs w:val="24"/>
        </w:rPr>
      </w:pPr>
      <w:r>
        <w:rPr>
          <w:rFonts w:eastAsia="Calibri" w:cs="Times New Roman"/>
          <w:b w:val="false"/>
          <w:caps/>
          <w:color w:val="auto"/>
          <w:sz w:val="24"/>
          <w:szCs w:val="24"/>
          <w:lang w:eastAsia="ru-RU"/>
        </w:rPr>
        <w:t>«</w:t>
      </w:r>
    </w:p>
    <w:tbl>
      <w:tblPr>
        <w:tblW w:w="5000" w:type="pct"/>
        <w:jc w:val="left"/>
        <w:tblInd w:w="-5" w:type="dxa"/>
        <w:tblLayout w:type="fixed"/>
        <w:tblCellMar>
          <w:top w:w="55" w:type="dxa"/>
          <w:left w:w="55" w:type="dxa"/>
          <w:bottom w:w="55" w:type="dxa"/>
          <w:right w:w="55" w:type="dxa"/>
        </w:tblCellMar>
      </w:tblPr>
      <w:tblGrid>
        <w:gridCol w:w="495"/>
        <w:gridCol w:w="1770"/>
        <w:gridCol w:w="1874"/>
        <w:gridCol w:w="1690"/>
        <w:gridCol w:w="1455"/>
        <w:gridCol w:w="1460"/>
        <w:gridCol w:w="1454"/>
        <w:gridCol w:w="1460"/>
        <w:gridCol w:w="1457"/>
        <w:gridCol w:w="1453"/>
      </w:tblGrid>
      <w:tr>
        <w:trPr/>
        <w:tc>
          <w:tcPr>
            <w:tcW w:w="495"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rFonts w:cs="Times New Roman"/>
                <w:color w:val="000000"/>
                <w:sz w:val="24"/>
                <w:szCs w:val="24"/>
                <w:shd w:fill="auto" w:val="clear"/>
                <w:lang w:val="en-US"/>
              </w:rPr>
              <w:t>8</w:t>
            </w:r>
            <w:r>
              <w:rPr>
                <w:rFonts w:cs="Times New Roman"/>
                <w:color w:val="000000"/>
                <w:sz w:val="24"/>
                <w:szCs w:val="24"/>
                <w:shd w:fill="auto" w:val="clear"/>
              </w:rPr>
              <w:t>.</w:t>
            </w:r>
          </w:p>
        </w:tc>
        <w:tc>
          <w:tcPr>
            <w:tcW w:w="1770" w:type="dxa"/>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sz w:val="24"/>
                <w:szCs w:val="24"/>
              </w:rPr>
            </w:pPr>
            <w:r>
              <w:rPr>
                <w:color w:val="000000"/>
                <w:sz w:val="24"/>
                <w:szCs w:val="24"/>
                <w:shd w:fill="auto" w:val="clear"/>
              </w:rPr>
              <w:t>Основное</w:t>
            </w:r>
          </w:p>
          <w:p>
            <w:pPr>
              <w:pStyle w:val="ConsPlusCell"/>
              <w:widowControl w:val="false"/>
              <w:suppressAutoHyphens w:val="false"/>
              <w:bidi w:val="0"/>
              <w:jc w:val="both"/>
              <w:rPr>
                <w:color w:val="auto"/>
                <w:sz w:val="24"/>
                <w:szCs w:val="24"/>
              </w:rPr>
            </w:pPr>
            <w:r>
              <w:rPr>
                <w:color w:val="000000"/>
                <w:sz w:val="24"/>
                <w:szCs w:val="24"/>
                <w:shd w:fill="auto" w:val="clear"/>
              </w:rPr>
              <w:t>мероприятие 3.1.</w:t>
            </w:r>
          </w:p>
          <w:p>
            <w:pPr>
              <w:pStyle w:val="ConsPlusCell"/>
              <w:widowControl w:val="false"/>
              <w:suppressAutoHyphens w:val="false"/>
              <w:bidi w:val="0"/>
              <w:jc w:val="both"/>
              <w:rPr>
                <w:color w:val="auto"/>
                <w:sz w:val="24"/>
                <w:szCs w:val="24"/>
                <w:highlight w:val="none"/>
                <w:shd w:fill="auto" w:val="clear"/>
              </w:rPr>
            </w:pPr>
            <w:r>
              <w:rPr>
                <w:color w:val="000000"/>
                <w:sz w:val="24"/>
                <w:szCs w:val="24"/>
                <w:shd w:fill="auto" w:val="clear"/>
              </w:rPr>
            </w:r>
          </w:p>
        </w:tc>
        <w:tc>
          <w:tcPr>
            <w:tcW w:w="1874" w:type="dxa"/>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sz w:val="24"/>
                <w:szCs w:val="24"/>
              </w:rPr>
            </w:pPr>
            <w:r>
              <w:rPr>
                <w:color w:val="000000"/>
                <w:sz w:val="24"/>
                <w:szCs w:val="24"/>
                <w:shd w:fill="auto" w:val="clear"/>
              </w:rPr>
              <w:t>Проведение оценки стоимости жилых помещений находящихся в собственности граждан и признанных непригодными</w:t>
            </w:r>
          </w:p>
        </w:tc>
        <w:tc>
          <w:tcPr>
            <w:tcW w:w="1690" w:type="dxa"/>
            <w:tcBorders>
              <w:top w:val="single" w:sz="4" w:space="0" w:color="000000"/>
              <w:left w:val="single" w:sz="4" w:space="0" w:color="000000"/>
              <w:bottom w:val="single" w:sz="4" w:space="0" w:color="000000"/>
            </w:tcBorders>
          </w:tcPr>
          <w:p>
            <w:pPr>
              <w:pStyle w:val="ConsPlusCell"/>
              <w:widowControl w:val="false"/>
              <w:rPr>
                <w:color w:val="auto"/>
                <w:sz w:val="24"/>
                <w:szCs w:val="24"/>
              </w:rPr>
            </w:pPr>
            <w:r>
              <w:rPr>
                <w:rFonts w:cs="Times New Roman"/>
                <w:color w:val="000000"/>
                <w:sz w:val="24"/>
                <w:szCs w:val="24"/>
                <w:shd w:fill="auto" w:val="clear"/>
              </w:rPr>
              <w:t>ОСП</w:t>
            </w:r>
          </w:p>
        </w:tc>
        <w:tc>
          <w:tcPr>
            <w:tcW w:w="1455" w:type="dxa"/>
            <w:tcBorders>
              <w:top w:val="single" w:sz="4" w:space="0" w:color="000000"/>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lang w:val="en-US"/>
              </w:rPr>
              <w:t>36380</w:t>
            </w:r>
            <w:r>
              <w:rPr>
                <w:rFonts w:cs="Times New Roman"/>
                <w:color w:val="000000"/>
                <w:sz w:val="24"/>
                <w:szCs w:val="24"/>
                <w:shd w:fill="auto" w:val="clear"/>
              </w:rPr>
              <w:t>,00</w:t>
            </w:r>
          </w:p>
        </w:tc>
        <w:tc>
          <w:tcPr>
            <w:tcW w:w="1460" w:type="dxa"/>
            <w:tcBorders>
              <w:top w:val="single" w:sz="4" w:space="0" w:color="000000"/>
              <w:left w:val="single" w:sz="4" w:space="0" w:color="000000"/>
              <w:bottom w:val="single" w:sz="4" w:space="0" w:color="000000"/>
            </w:tcBorders>
          </w:tcPr>
          <w:p>
            <w:pPr>
              <w:pStyle w:val="Normal"/>
              <w:widowControl w:val="false"/>
              <w:jc w:val="center"/>
              <w:rPr>
                <w:color w:val="auto"/>
                <w:sz w:val="24"/>
                <w:szCs w:val="24"/>
              </w:rPr>
            </w:pPr>
            <w:r>
              <w:rPr>
                <w:rFonts w:cs="Times New Roman"/>
                <w:color w:val="000000"/>
                <w:sz w:val="24"/>
                <w:szCs w:val="24"/>
                <w:shd w:fill="auto" w:val="clear"/>
              </w:rPr>
              <w:t>0,00</w:t>
            </w:r>
          </w:p>
        </w:tc>
        <w:tc>
          <w:tcPr>
            <w:tcW w:w="1454" w:type="dxa"/>
            <w:tcBorders>
              <w:top w:val="single" w:sz="4" w:space="0" w:color="000000"/>
              <w:left w:val="single" w:sz="4" w:space="0" w:color="000000"/>
              <w:bottom w:val="single" w:sz="4" w:space="0" w:color="000000"/>
            </w:tcBorders>
          </w:tcPr>
          <w:p>
            <w:pPr>
              <w:pStyle w:val="Normal"/>
              <w:widowControl w:val="false"/>
              <w:jc w:val="center"/>
              <w:rPr>
                <w:color w:val="auto"/>
                <w:sz w:val="24"/>
                <w:szCs w:val="24"/>
              </w:rPr>
            </w:pPr>
            <w:r>
              <w:rPr>
                <w:rFonts w:cs="Times New Roman"/>
                <w:color w:val="000000"/>
                <w:sz w:val="24"/>
                <w:szCs w:val="24"/>
                <w:shd w:fill="auto" w:val="clear"/>
              </w:rPr>
              <w:t>0,00</w:t>
            </w:r>
          </w:p>
        </w:tc>
        <w:tc>
          <w:tcPr>
            <w:tcW w:w="1460" w:type="dxa"/>
            <w:tcBorders>
              <w:top w:val="single" w:sz="4" w:space="0" w:color="000000"/>
              <w:left w:val="single" w:sz="4" w:space="0" w:color="000000"/>
              <w:bottom w:val="single" w:sz="4" w:space="0" w:color="000000"/>
            </w:tcBorders>
          </w:tcPr>
          <w:p>
            <w:pPr>
              <w:pStyle w:val="Normal"/>
              <w:widowControl w:val="false"/>
              <w:jc w:val="center"/>
              <w:rPr>
                <w:color w:val="auto"/>
                <w:sz w:val="24"/>
                <w:szCs w:val="24"/>
              </w:rPr>
            </w:pPr>
            <w:r>
              <w:rPr>
                <w:rFonts w:cs="Times New Roman"/>
                <w:color w:val="000000"/>
                <w:sz w:val="24"/>
                <w:szCs w:val="24"/>
                <w:shd w:fill="auto" w:val="clear"/>
                <w:lang w:val="en-US"/>
              </w:rPr>
              <w:t>36380,00</w:t>
            </w:r>
          </w:p>
        </w:tc>
        <w:tc>
          <w:tcPr>
            <w:tcW w:w="1457" w:type="dxa"/>
            <w:tcBorders>
              <w:top w:val="single" w:sz="4" w:space="0" w:color="000000"/>
              <w:left w:val="single" w:sz="4" w:space="0" w:color="000000"/>
              <w:bottom w:val="single" w:sz="4" w:space="0" w:color="000000"/>
            </w:tcBorders>
          </w:tcPr>
          <w:p>
            <w:pPr>
              <w:pStyle w:val="Normal"/>
              <w:widowControl w:val="false"/>
              <w:jc w:val="center"/>
              <w:rPr>
                <w:color w:val="auto"/>
                <w:sz w:val="24"/>
                <w:szCs w:val="24"/>
              </w:rPr>
            </w:pPr>
            <w:r>
              <w:rPr>
                <w:rFonts w:cs="Times New Roman"/>
                <w:color w:val="000000"/>
                <w:sz w:val="24"/>
                <w:szCs w:val="24"/>
                <w:shd w:fill="auto" w:val="clear"/>
                <w:lang w:val="ru-RU"/>
              </w:rPr>
              <w:t>0,00</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4"/>
                <w:szCs w:val="24"/>
              </w:rPr>
            </w:pPr>
            <w:r>
              <w:rPr>
                <w:rFonts w:cs="Times New Roman"/>
                <w:color w:val="000000"/>
                <w:sz w:val="24"/>
                <w:szCs w:val="24"/>
                <w:shd w:fill="auto" w:val="clear"/>
              </w:rPr>
              <w:t>0,00</w:t>
            </w:r>
          </w:p>
        </w:tc>
      </w:tr>
    </w:tbl>
    <w:p>
      <w:pPr>
        <w:pStyle w:val="ConsPlusCell"/>
        <w:widowControl w:val="false"/>
        <w:suppressAutoHyphens w:val="true"/>
        <w:bidi w:val="0"/>
        <w:snapToGrid w:val="false"/>
        <w:ind w:hanging="0" w:left="0" w:right="113"/>
        <w:jc w:val="right"/>
        <w:rPr>
          <w:color w:val="auto"/>
          <w:sz w:val="24"/>
          <w:szCs w:val="24"/>
        </w:rPr>
      </w:pPr>
      <w:r>
        <w:rPr>
          <w:rFonts w:cs="Times New Roman"/>
          <w:b w:val="false"/>
          <w:caps/>
          <w:color w:val="000000"/>
          <w:sz w:val="24"/>
          <w:szCs w:val="24"/>
          <w:shd w:fill="auto" w:val="clear"/>
        </w:rPr>
        <w:t>»;</w:t>
      </w:r>
    </w:p>
    <w:p>
      <w:pPr>
        <w:pStyle w:val="ConsPlusCell"/>
        <w:widowControl w:val="false"/>
        <w:suppressAutoHyphens w:val="true"/>
        <w:bidi w:val="0"/>
        <w:snapToGrid w:val="false"/>
        <w:ind w:hanging="0" w:left="0" w:right="113"/>
        <w:jc w:val="both"/>
        <w:rPr>
          <w:color w:val="auto"/>
          <w:sz w:val="24"/>
          <w:szCs w:val="24"/>
        </w:rPr>
      </w:pPr>
      <w:r>
        <w:rPr>
          <w:color w:val="auto"/>
          <w:sz w:val="24"/>
          <w:szCs w:val="24"/>
        </w:rPr>
        <w:tab/>
      </w:r>
      <w:r>
        <w:rPr>
          <w:color w:val="auto"/>
          <w:sz w:val="24"/>
          <w:szCs w:val="24"/>
          <w:lang w:val="en-US"/>
        </w:rPr>
        <w:tab/>
        <w:t xml:space="preserve">   </w:t>
      </w:r>
      <w:r>
        <w:rPr>
          <w:color w:val="auto"/>
          <w:sz w:val="24"/>
          <w:szCs w:val="24"/>
          <w:lang w:val="ru-RU"/>
        </w:rPr>
        <w:t>в</w:t>
      </w:r>
      <w:r>
        <w:rPr>
          <w:color w:val="auto"/>
          <w:sz w:val="24"/>
          <w:szCs w:val="24"/>
          <w:lang w:val="en-US"/>
        </w:rPr>
        <w:t xml:space="preserve">) </w:t>
      </w:r>
      <w:r>
        <w:rPr>
          <w:color w:val="auto"/>
          <w:sz w:val="24"/>
          <w:szCs w:val="24"/>
          <w:lang w:val="ru-RU"/>
        </w:rPr>
        <w:t>позиции 11, 12</w:t>
      </w:r>
      <w:r>
        <w:rPr>
          <w:color w:val="auto"/>
          <w:sz w:val="24"/>
          <w:szCs w:val="24"/>
          <w:lang w:val="en-US"/>
        </w:rPr>
        <w:t xml:space="preserve"> </w:t>
      </w:r>
      <w:r>
        <w:rPr>
          <w:rFonts w:eastAsia="Calibri" w:cs="Times New Roman"/>
          <w:color w:val="auto"/>
          <w:sz w:val="24"/>
          <w:szCs w:val="24"/>
          <w:lang w:val="ru-RU" w:eastAsia="ru-RU"/>
        </w:rPr>
        <w:t>изложить в следующей редакции</w:t>
      </w:r>
      <w:r>
        <w:rPr>
          <w:rFonts w:eastAsia="Calibri" w:cs="Times New Roman"/>
          <w:color w:val="auto"/>
          <w:sz w:val="24"/>
          <w:szCs w:val="24"/>
          <w:lang w:val="en-US" w:eastAsia="ru-RU"/>
        </w:rPr>
        <w:t>:</w:t>
      </w:r>
    </w:p>
    <w:p>
      <w:pPr>
        <w:pStyle w:val="Normal"/>
        <w:rPr>
          <w:color w:val="auto"/>
          <w:sz w:val="24"/>
          <w:szCs w:val="24"/>
        </w:rPr>
      </w:pPr>
      <w:r>
        <w:rPr>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09"/>
        <w:gridCol w:w="1876"/>
        <w:gridCol w:w="1754"/>
        <w:gridCol w:w="1690"/>
        <w:gridCol w:w="1455"/>
        <w:gridCol w:w="1459"/>
        <w:gridCol w:w="1455"/>
        <w:gridCol w:w="1459"/>
        <w:gridCol w:w="1457"/>
        <w:gridCol w:w="1454"/>
      </w:tblGrid>
      <w:tr>
        <w:trPr/>
        <w:tc>
          <w:tcPr>
            <w:tcW w:w="509" w:type="dxa"/>
            <w:vMerge w:val="restart"/>
            <w:tcBorders>
              <w:top w:val="single" w:sz="4" w:space="0" w:color="000000"/>
              <w:left w:val="single" w:sz="4" w:space="0" w:color="000000"/>
              <w:bottom w:val="single" w:sz="4" w:space="0" w:color="000000"/>
            </w:tcBorders>
          </w:tcPr>
          <w:p>
            <w:pPr>
              <w:pStyle w:val="ConsPlusCell"/>
              <w:widowControl w:val="false"/>
              <w:ind w:right="-74"/>
              <w:jc w:val="center"/>
              <w:rPr>
                <w:color w:val="auto"/>
                <w:sz w:val="24"/>
                <w:szCs w:val="24"/>
              </w:rPr>
            </w:pPr>
            <w:r>
              <w:rPr>
                <w:rFonts w:cs="Times New Roman"/>
                <w:color w:val="000000"/>
                <w:sz w:val="24"/>
                <w:szCs w:val="24"/>
                <w:shd w:fill="auto" w:val="clear"/>
              </w:rPr>
              <w:t>11.</w:t>
            </w:r>
          </w:p>
        </w:tc>
        <w:tc>
          <w:tcPr>
            <w:tcW w:w="1876"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sz w:val="24"/>
                <w:szCs w:val="24"/>
              </w:rPr>
            </w:pPr>
            <w:r>
              <w:rPr>
                <w:rFonts w:cs="Times New Roman"/>
                <w:b/>
                <w:bCs/>
                <w:color w:val="000000"/>
                <w:sz w:val="24"/>
                <w:szCs w:val="24"/>
                <w:shd w:fill="auto" w:val="clear"/>
              </w:rPr>
              <w:t xml:space="preserve">Подпрограмма </w:t>
            </w:r>
            <w:r>
              <w:rPr>
                <w:rFonts w:cs="Times New Roman"/>
                <w:b/>
                <w:bCs/>
                <w:color w:val="000000"/>
                <w:sz w:val="24"/>
                <w:szCs w:val="24"/>
                <w:shd w:fill="auto" w:val="clear"/>
                <w:lang w:val="en-US"/>
              </w:rPr>
              <w:t>2</w:t>
            </w:r>
          </w:p>
        </w:tc>
        <w:tc>
          <w:tcPr>
            <w:tcW w:w="1754"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sz w:val="24"/>
                <w:szCs w:val="24"/>
              </w:rPr>
            </w:pPr>
            <w:r>
              <w:rPr>
                <w:rFonts w:cs="Times New Roman"/>
                <w:b/>
                <w:bCs/>
                <w:color w:val="000000"/>
                <w:sz w:val="24"/>
                <w:szCs w:val="24"/>
                <w:shd w:fill="auto" w:val="clear"/>
              </w:rPr>
              <w:t>«</w:t>
            </w:r>
            <w:r>
              <w:rPr>
                <w:rFonts w:cs="Times New Roman"/>
                <w:b/>
                <w:i w:val="false"/>
                <w:strike w:val="false"/>
                <w:dstrike w:val="false"/>
                <w:outline w:val="false"/>
                <w:shadow w:val="false"/>
                <w:color w:val="000000"/>
                <w:sz w:val="24"/>
                <w:szCs w:val="24"/>
                <w:u w:val="none"/>
                <w:shd w:fill="auto" w:val="clear"/>
                <w:em w:val="none"/>
              </w:rPr>
              <w:t>Социальная поддержка населения</w:t>
            </w:r>
            <w:r>
              <w:rPr>
                <w:rFonts w:cs="Times New Roman"/>
                <w:b/>
                <w:bCs/>
                <w:color w:val="000000"/>
                <w:sz w:val="24"/>
                <w:szCs w:val="24"/>
                <w:shd w:fill="auto" w:val="clear"/>
              </w:rPr>
              <w:t>»</w:t>
            </w:r>
          </w:p>
        </w:tc>
        <w:tc>
          <w:tcPr>
            <w:tcW w:w="1690" w:type="dxa"/>
            <w:tcBorders>
              <w:top w:val="single" w:sz="4" w:space="0" w:color="000000"/>
              <w:left w:val="single" w:sz="4" w:space="0" w:color="000000"/>
              <w:bottom w:val="single" w:sz="4" w:space="0" w:color="000000"/>
            </w:tcBorders>
          </w:tcPr>
          <w:p>
            <w:pPr>
              <w:pStyle w:val="ConsPlusCell"/>
              <w:widowControl w:val="false"/>
              <w:rPr>
                <w:color w:val="auto"/>
                <w:sz w:val="24"/>
                <w:szCs w:val="24"/>
              </w:rPr>
            </w:pPr>
            <w:r>
              <w:rPr>
                <w:rFonts w:cs="Times New Roman"/>
                <w:b/>
                <w:bCs/>
                <w:color w:val="000000"/>
                <w:sz w:val="24"/>
                <w:szCs w:val="24"/>
                <w:shd w:fill="auto" w:val="clear"/>
              </w:rPr>
              <w:t>Всего</w:t>
            </w:r>
          </w:p>
        </w:tc>
        <w:tc>
          <w:tcPr>
            <w:tcW w:w="1455" w:type="dxa"/>
            <w:tcBorders>
              <w:top w:val="single" w:sz="4" w:space="0" w:color="000000"/>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b/>
                <w:bCs/>
                <w:color w:val="000000"/>
                <w:sz w:val="24"/>
                <w:szCs w:val="24"/>
                <w:shd w:fill="auto" w:val="clear"/>
                <w:lang w:val="en-US"/>
              </w:rPr>
              <w:t>1455370,00</w:t>
            </w:r>
          </w:p>
        </w:tc>
        <w:tc>
          <w:tcPr>
            <w:tcW w:w="1459" w:type="dxa"/>
            <w:tcBorders>
              <w:top w:val="single" w:sz="4" w:space="0" w:color="000000"/>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b/>
                <w:bCs/>
                <w:color w:val="000000"/>
                <w:sz w:val="24"/>
                <w:szCs w:val="24"/>
                <w:shd w:fill="auto" w:val="clear"/>
              </w:rPr>
              <w:t>281370,00</w:t>
            </w:r>
          </w:p>
        </w:tc>
        <w:tc>
          <w:tcPr>
            <w:tcW w:w="1455" w:type="dxa"/>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rFonts w:cs="Times New Roman"/>
                <w:b/>
                <w:bCs/>
                <w:color w:val="000000"/>
                <w:sz w:val="24"/>
                <w:szCs w:val="24"/>
                <w:shd w:fill="auto" w:val="clear"/>
              </w:rPr>
              <w:t>378000,00</w:t>
            </w:r>
          </w:p>
        </w:tc>
        <w:tc>
          <w:tcPr>
            <w:tcW w:w="1459" w:type="dxa"/>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rFonts w:cs="Times New Roman"/>
                <w:b/>
                <w:bCs/>
                <w:color w:val="000000"/>
                <w:sz w:val="24"/>
                <w:szCs w:val="24"/>
                <w:shd w:fill="auto" w:val="clear"/>
                <w:lang w:val="en-US"/>
              </w:rPr>
              <w:t>2</w:t>
            </w:r>
            <w:r>
              <w:rPr>
                <w:rFonts w:cs="Times New Roman"/>
                <w:b/>
                <w:bCs/>
                <w:color w:val="000000"/>
                <w:sz w:val="24"/>
                <w:szCs w:val="24"/>
                <w:shd w:fill="auto" w:val="clear"/>
              </w:rPr>
              <w:t>78000,00</w:t>
            </w:r>
          </w:p>
        </w:tc>
        <w:tc>
          <w:tcPr>
            <w:tcW w:w="1457" w:type="dxa"/>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rFonts w:cs="Times New Roman"/>
                <w:b/>
                <w:bCs/>
                <w:color w:val="000000"/>
                <w:sz w:val="24"/>
                <w:szCs w:val="24"/>
                <w:shd w:fill="auto" w:val="clear"/>
              </w:rPr>
              <w:t>378000,00</w:t>
            </w:r>
          </w:p>
        </w:tc>
        <w:tc>
          <w:tcPr>
            <w:tcW w:w="145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b/>
                <w:bCs/>
                <w:color w:val="000000"/>
                <w:sz w:val="24"/>
                <w:szCs w:val="24"/>
                <w:shd w:fill="auto" w:val="clear"/>
              </w:rPr>
              <w:t>140000,00</w:t>
            </w:r>
          </w:p>
        </w:tc>
      </w:tr>
      <w:tr>
        <w:trPr/>
        <w:tc>
          <w:tcPr>
            <w:tcW w:w="509"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6"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ConsPlusCell"/>
              <w:widowControl w:val="false"/>
              <w:rPr>
                <w:color w:val="auto"/>
                <w:sz w:val="24"/>
                <w:szCs w:val="24"/>
              </w:rPr>
            </w:pPr>
            <w:r>
              <w:rPr>
                <w:rFonts w:cs="Times New Roman"/>
                <w:color w:val="000000"/>
                <w:sz w:val="24"/>
                <w:szCs w:val="24"/>
                <w:shd w:fill="auto" w:val="clear"/>
              </w:rPr>
              <w:t>СРиЗ</w:t>
            </w:r>
          </w:p>
        </w:tc>
        <w:tc>
          <w:tcPr>
            <w:tcW w:w="1455" w:type="dxa"/>
            <w:tcBorders>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lang w:val="en-US"/>
              </w:rPr>
              <w:t>1428736</w:t>
            </w:r>
            <w:r>
              <w:rPr>
                <w:rFonts w:cs="Times New Roman"/>
                <w:color w:val="000000"/>
                <w:sz w:val="24"/>
                <w:szCs w:val="24"/>
                <w:shd w:fill="auto" w:val="clear"/>
              </w:rPr>
              <w:t>,00</w:t>
            </w:r>
          </w:p>
        </w:tc>
        <w:tc>
          <w:tcPr>
            <w:tcW w:w="1459" w:type="dxa"/>
            <w:tcBorders>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b w:val="false"/>
                <w:bCs w:val="false"/>
                <w:color w:val="000000"/>
                <w:sz w:val="24"/>
                <w:szCs w:val="24"/>
                <w:shd w:fill="auto" w:val="clear"/>
              </w:rPr>
              <w:t>281370,00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378000,00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lang w:val="en-US"/>
              </w:rPr>
              <w:t>251366</w:t>
            </w:r>
            <w:r>
              <w:rPr>
                <w:rFonts w:cs="Times New Roman"/>
                <w:color w:val="000000"/>
                <w:sz w:val="24"/>
                <w:szCs w:val="24"/>
                <w:shd w:fill="auto" w:val="clear"/>
              </w:rPr>
              <w:t>,00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378000,00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140000,00</w:t>
            </w:r>
          </w:p>
        </w:tc>
      </w:tr>
      <w:tr>
        <w:trPr/>
        <w:tc>
          <w:tcPr>
            <w:tcW w:w="509"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6"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sz w:val="24"/>
                <w:szCs w:val="24"/>
              </w:rPr>
            </w:pPr>
            <w:r>
              <w:rPr>
                <w:color w:val="000000"/>
                <w:sz w:val="24"/>
                <w:szCs w:val="24"/>
                <w:shd w:fill="auto" w:val="clear"/>
              </w:rPr>
              <w:t>МБУ «КСК»</w:t>
            </w:r>
          </w:p>
        </w:tc>
        <w:tc>
          <w:tcPr>
            <w:tcW w:w="1455" w:type="dxa"/>
            <w:tcBorders>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26634,00</w:t>
            </w:r>
          </w:p>
        </w:tc>
        <w:tc>
          <w:tcPr>
            <w:tcW w:w="1459" w:type="dxa"/>
            <w:tcBorders>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26634,00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r>
      <w:tr>
        <w:trPr/>
        <w:tc>
          <w:tcPr>
            <w:tcW w:w="509"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6"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sz w:val="24"/>
                <w:szCs w:val="24"/>
              </w:rPr>
            </w:pPr>
            <w:r>
              <w:rPr>
                <w:rFonts w:cs="Times New Roman"/>
                <w:color w:val="000000"/>
                <w:sz w:val="24"/>
                <w:szCs w:val="24"/>
                <w:shd w:fill="auto" w:val="clear"/>
                <w:lang w:eastAsia="en-US"/>
              </w:rPr>
              <w:t>ГБУ РК «ЦСЗН»</w:t>
            </w:r>
          </w:p>
        </w:tc>
        <w:tc>
          <w:tcPr>
            <w:tcW w:w="1455" w:type="dxa"/>
            <w:tcBorders>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r>
      <w:tr>
        <w:trPr/>
        <w:tc>
          <w:tcPr>
            <w:tcW w:w="509" w:type="dxa"/>
            <w:vMerge w:val="restart"/>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cs="Times New Roman"/>
                <w:color w:val="auto"/>
                <w:sz w:val="24"/>
                <w:szCs w:val="24"/>
                <w:shd w:fill="auto" w:val="clear"/>
              </w:rPr>
            </w:pPr>
            <w:r>
              <w:rPr>
                <w:rFonts w:cs="Times New Roman"/>
                <w:color w:val="000000"/>
                <w:sz w:val="24"/>
                <w:szCs w:val="24"/>
                <w:shd w:fill="auto" w:val="clear"/>
              </w:rPr>
            </w:r>
          </w:p>
          <w:p>
            <w:pPr>
              <w:pStyle w:val="Normal"/>
              <w:widowControl w:val="false"/>
              <w:snapToGrid w:val="false"/>
              <w:jc w:val="center"/>
              <w:rPr>
                <w:color w:val="auto"/>
                <w:sz w:val="24"/>
                <w:szCs w:val="24"/>
              </w:rPr>
            </w:pPr>
            <w:r>
              <w:rPr>
                <w:rFonts w:cs="Times New Roman"/>
                <w:color w:val="000000"/>
                <w:sz w:val="24"/>
                <w:szCs w:val="24"/>
                <w:shd w:fill="auto" w:val="clear"/>
              </w:rPr>
              <w:t>12.</w:t>
            </w:r>
          </w:p>
        </w:tc>
        <w:tc>
          <w:tcPr>
            <w:tcW w:w="1876" w:type="dxa"/>
            <w:vMerge w:val="restart"/>
            <w:tcBorders>
              <w:top w:val="single" w:sz="4" w:space="0" w:color="000000"/>
              <w:left w:val="single" w:sz="4" w:space="0" w:color="000000"/>
              <w:bottom w:val="single" w:sz="4" w:space="0" w:color="000000"/>
            </w:tcBorders>
          </w:tcPr>
          <w:p>
            <w:pPr>
              <w:pStyle w:val="Normal"/>
              <w:widowControl w:val="false"/>
              <w:snapToGrid w:val="false"/>
              <w:rPr>
                <w:color w:val="auto"/>
                <w:sz w:val="24"/>
                <w:szCs w:val="24"/>
              </w:rPr>
            </w:pPr>
            <w:r>
              <w:rPr>
                <w:rFonts w:cs="Times New Roman"/>
                <w:color w:val="000000"/>
                <w:sz w:val="24"/>
                <w:szCs w:val="24"/>
                <w:shd w:fill="auto" w:val="clear"/>
              </w:rPr>
              <w:t>Основное мероприятие 1.1.</w:t>
            </w:r>
          </w:p>
        </w:tc>
        <w:tc>
          <w:tcPr>
            <w:tcW w:w="1754" w:type="dxa"/>
            <w:vMerge w:val="restart"/>
            <w:tcBorders>
              <w:top w:val="single" w:sz="4" w:space="0" w:color="000000"/>
              <w:left w:val="single" w:sz="4" w:space="0" w:color="000000"/>
              <w:bottom w:val="single" w:sz="4" w:space="0" w:color="000000"/>
            </w:tcBorders>
          </w:tcPr>
          <w:p>
            <w:pPr>
              <w:pStyle w:val="Normal"/>
              <w:widowControl w:val="false"/>
              <w:suppressAutoHyphens w:val="false"/>
              <w:bidi w:val="0"/>
              <w:snapToGrid w:val="false"/>
              <w:jc w:val="both"/>
              <w:rPr>
                <w:color w:val="auto"/>
                <w:sz w:val="24"/>
                <w:szCs w:val="24"/>
              </w:rPr>
            </w:pPr>
            <w:r>
              <w:rPr>
                <w:rFonts w:cs="Times New Roman"/>
                <w:color w:val="000000"/>
                <w:sz w:val="24"/>
                <w:szCs w:val="24"/>
                <w:shd w:fill="auto" w:val="clear"/>
              </w:rPr>
              <w:t>Организация и проведение социально значимых мероприятий</w:t>
            </w:r>
          </w:p>
        </w:tc>
        <w:tc>
          <w:tcPr>
            <w:tcW w:w="1690" w:type="dxa"/>
            <w:tcBorders>
              <w:left w:val="single" w:sz="4" w:space="0" w:color="000000"/>
              <w:bottom w:val="single" w:sz="4" w:space="0" w:color="000000"/>
            </w:tcBorders>
          </w:tcPr>
          <w:p>
            <w:pPr>
              <w:pStyle w:val="ConsPlusCell"/>
              <w:widowControl w:val="false"/>
              <w:rPr>
                <w:color w:val="auto"/>
                <w:sz w:val="24"/>
                <w:szCs w:val="24"/>
              </w:rPr>
            </w:pPr>
            <w:r>
              <w:rPr>
                <w:rFonts w:cs="Times New Roman"/>
                <w:color w:val="000000"/>
                <w:sz w:val="24"/>
                <w:szCs w:val="24"/>
                <w:shd w:fill="auto" w:val="clear"/>
              </w:rPr>
              <w:t>Всего</w:t>
            </w:r>
          </w:p>
        </w:tc>
        <w:tc>
          <w:tcPr>
            <w:tcW w:w="1455" w:type="dxa"/>
            <w:tcBorders>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lang w:val="en-US"/>
              </w:rPr>
              <w:t>7</w:t>
            </w:r>
            <w:r>
              <w:rPr>
                <w:rFonts w:cs="Times New Roman"/>
                <w:color w:val="000000"/>
                <w:sz w:val="24"/>
                <w:szCs w:val="24"/>
                <w:shd w:fill="auto" w:val="clear"/>
              </w:rPr>
              <w:t>49370,00</w:t>
            </w:r>
          </w:p>
        </w:tc>
        <w:tc>
          <w:tcPr>
            <w:tcW w:w="1459" w:type="dxa"/>
            <w:tcBorders>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color w:val="000000"/>
                <w:sz w:val="24"/>
                <w:szCs w:val="24"/>
                <w:shd w:fill="auto" w:val="clear"/>
              </w:rPr>
              <w:t>141370,00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236000,00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lang w:val="en-US"/>
              </w:rPr>
              <w:t>1</w:t>
            </w:r>
            <w:r>
              <w:rPr>
                <w:rFonts w:cs="Times New Roman"/>
                <w:color w:val="000000"/>
                <w:sz w:val="24"/>
                <w:szCs w:val="24"/>
                <w:shd w:fill="auto" w:val="clear"/>
              </w:rPr>
              <w:t>36000,00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236000,00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r>
      <w:tr>
        <w:trPr/>
        <w:tc>
          <w:tcPr>
            <w:tcW w:w="509"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6"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uppressAutoHyphens w:val="false"/>
              <w:bidi w:val="0"/>
              <w:snapToGrid w:val="false"/>
              <w:jc w:val="both"/>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ConsPlusCell"/>
              <w:widowControl w:val="false"/>
              <w:rPr>
                <w:color w:val="auto"/>
                <w:sz w:val="24"/>
                <w:szCs w:val="24"/>
              </w:rPr>
            </w:pPr>
            <w:r>
              <w:rPr>
                <w:rFonts w:cs="Times New Roman"/>
                <w:color w:val="000000"/>
                <w:sz w:val="24"/>
                <w:szCs w:val="24"/>
                <w:shd w:fill="auto" w:val="clear"/>
              </w:rPr>
              <w:t>СРиЗ</w:t>
            </w:r>
          </w:p>
        </w:tc>
        <w:tc>
          <w:tcPr>
            <w:tcW w:w="1455" w:type="dxa"/>
            <w:tcBorders>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lang w:val="en-US"/>
              </w:rPr>
              <w:t>7</w:t>
            </w:r>
            <w:r>
              <w:rPr>
                <w:rFonts w:cs="Times New Roman"/>
                <w:color w:val="000000"/>
                <w:sz w:val="24"/>
                <w:szCs w:val="24"/>
                <w:shd w:fill="auto" w:val="clear"/>
              </w:rPr>
              <w:t>22736,00</w:t>
            </w:r>
          </w:p>
        </w:tc>
        <w:tc>
          <w:tcPr>
            <w:tcW w:w="1459" w:type="dxa"/>
            <w:tcBorders>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color w:val="000000"/>
                <w:sz w:val="24"/>
                <w:szCs w:val="24"/>
                <w:shd w:fill="auto" w:val="clear"/>
              </w:rPr>
              <w:t>141370,00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236000,00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lang w:val="en-US"/>
              </w:rPr>
              <w:t>109</w:t>
            </w:r>
            <w:r>
              <w:rPr>
                <w:rFonts w:cs="Times New Roman"/>
                <w:color w:val="000000"/>
                <w:sz w:val="24"/>
                <w:szCs w:val="24"/>
                <w:shd w:fill="auto" w:val="clear"/>
              </w:rPr>
              <w:t>366,00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236000,00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r>
      <w:tr>
        <w:trPr/>
        <w:tc>
          <w:tcPr>
            <w:tcW w:w="509"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6"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sz w:val="24"/>
                <w:szCs w:val="24"/>
              </w:rPr>
            </w:pPr>
            <w:r>
              <w:rPr>
                <w:color w:val="000000"/>
                <w:sz w:val="24"/>
                <w:szCs w:val="24"/>
                <w:shd w:fill="auto" w:val="clear"/>
              </w:rPr>
              <w:t>МБУ «КСК»</w:t>
            </w:r>
          </w:p>
        </w:tc>
        <w:tc>
          <w:tcPr>
            <w:tcW w:w="1455" w:type="dxa"/>
            <w:tcBorders>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26634,00</w:t>
            </w:r>
          </w:p>
        </w:tc>
        <w:tc>
          <w:tcPr>
            <w:tcW w:w="1459" w:type="dxa"/>
            <w:tcBorders>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26634,00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r>
      <w:tr>
        <w:trPr/>
        <w:tc>
          <w:tcPr>
            <w:tcW w:w="509"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876"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754" w:type="dxa"/>
            <w:vMerge w:val="continue"/>
            <w:tcBorders>
              <w:top w:val="single" w:sz="4" w:space="0" w:color="000000"/>
              <w:left w:val="single" w:sz="4" w:space="0" w:color="000000"/>
              <w:bottom w:val="single" w:sz="4" w:space="0" w:color="000000"/>
            </w:tcBorders>
          </w:tcPr>
          <w:p>
            <w:pPr>
              <w:pStyle w:val="Normal"/>
              <w:widowControl w:val="false"/>
              <w:snapToGrid w:val="false"/>
              <w:rPr>
                <w:rFonts w:ascii="Times New Roman" w:hAnsi="Times New Roman" w:cs="Times New Roman"/>
                <w:color w:val="auto"/>
                <w:sz w:val="24"/>
                <w:szCs w:val="24"/>
                <w:shd w:fill="auto" w:val="clear"/>
              </w:rPr>
            </w:pPr>
            <w:r>
              <w:rPr>
                <w:rFonts w:cs="Times New Roman"/>
                <w:color w:val="000000"/>
                <w:sz w:val="24"/>
                <w:szCs w:val="24"/>
                <w:shd w:fill="auto" w:val="clear"/>
              </w:rPr>
            </w:r>
          </w:p>
        </w:tc>
        <w:tc>
          <w:tcPr>
            <w:tcW w:w="1690" w:type="dxa"/>
            <w:tcBorders>
              <w:left w:val="single" w:sz="4" w:space="0" w:color="000000"/>
              <w:bottom w:val="single" w:sz="4" w:space="0" w:color="000000"/>
            </w:tcBorders>
          </w:tcPr>
          <w:p>
            <w:pPr>
              <w:pStyle w:val="Normal"/>
              <w:widowControl w:val="false"/>
              <w:suppressAutoHyphens w:val="true"/>
              <w:jc w:val="left"/>
              <w:rPr>
                <w:color w:val="auto"/>
                <w:sz w:val="24"/>
                <w:szCs w:val="24"/>
              </w:rPr>
            </w:pPr>
            <w:r>
              <w:rPr>
                <w:rFonts w:cs="Times New Roman"/>
                <w:color w:val="000000"/>
                <w:sz w:val="24"/>
                <w:szCs w:val="24"/>
                <w:shd w:fill="auto" w:val="clear"/>
                <w:lang w:eastAsia="en-US"/>
              </w:rPr>
              <w:t>ГБУ РК «ЦСЗН»</w:t>
            </w:r>
          </w:p>
        </w:tc>
        <w:tc>
          <w:tcPr>
            <w:tcW w:w="1455" w:type="dxa"/>
            <w:tcBorders>
              <w:left w:val="single" w:sz="4" w:space="0" w:color="000000"/>
              <w:bottom w:val="single" w:sz="4" w:space="0" w:color="000000"/>
            </w:tcBorders>
          </w:tcPr>
          <w:p>
            <w:pPr>
              <w:pStyle w:val="ConsPlusCell"/>
              <w:widowControl w:val="false"/>
              <w:snapToGrid w:val="false"/>
              <w:jc w:val="center"/>
              <w:rPr>
                <w:color w:val="auto"/>
                <w:sz w:val="24"/>
                <w:szCs w:val="24"/>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suppressAutoHyphens w:val="false"/>
              <w:bidi w:val="0"/>
              <w:jc w:val="center"/>
              <w:rPr>
                <w:color w:val="auto"/>
                <w:sz w:val="24"/>
                <w:szCs w:val="24"/>
              </w:rPr>
            </w:pPr>
            <w:r>
              <w:rPr>
                <w:rFonts w:cs="Times New Roman"/>
                <w:color w:val="00000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rFonts w:cs="Times New Roman"/>
                <w:color w:val="000000"/>
                <w:sz w:val="24"/>
                <w:szCs w:val="24"/>
                <w:shd w:fill="auto" w:val="clear"/>
              </w:rPr>
              <w:t>0,00</w:t>
            </w:r>
          </w:p>
        </w:tc>
      </w:tr>
    </w:tbl>
    <w:p>
      <w:pPr>
        <w:pStyle w:val="Normal"/>
        <w:jc w:val="right"/>
        <w:rPr>
          <w:color w:val="auto"/>
          <w:sz w:val="24"/>
          <w:szCs w:val="24"/>
        </w:rPr>
      </w:pPr>
      <w:r>
        <w:rPr>
          <w:color w:val="auto"/>
          <w:sz w:val="24"/>
          <w:szCs w:val="24"/>
        </w:rPr>
        <w:t>»;</w:t>
      </w:r>
    </w:p>
    <w:p>
      <w:pPr>
        <w:pStyle w:val="Normal"/>
        <w:widowControl w:val="false"/>
        <w:shd w:val="clear" w:fill="FFFFFF"/>
        <w:tabs>
          <w:tab w:val="clear" w:pos="265"/>
          <w:tab w:val="left" w:pos="993" w:leader="none"/>
        </w:tabs>
        <w:bidi w:val="0"/>
        <w:snapToGrid w:val="false"/>
        <w:spacing w:lineRule="auto" w:line="240" w:before="0" w:after="0"/>
        <w:ind w:firstLine="709" w:left="0" w:right="0"/>
        <w:jc w:val="both"/>
        <w:rPr>
          <w:color w:val="auto"/>
          <w:sz w:val="24"/>
          <w:szCs w:val="24"/>
        </w:rPr>
      </w:pPr>
      <w:r>
        <w:rPr>
          <w:rFonts w:eastAsia="Calibri" w:cs="Times New Roman"/>
          <w:color w:val="000000"/>
          <w:sz w:val="24"/>
          <w:szCs w:val="24"/>
          <w:shd w:fill="auto" w:val="clear"/>
          <w:lang w:val="ru-RU" w:eastAsia="ru-RU"/>
        </w:rPr>
        <w:t>4</w:t>
      </w:r>
      <w:r>
        <w:rPr>
          <w:rFonts w:eastAsia="Calibri" w:cs="Times New Roman"/>
          <w:color w:val="000000"/>
          <w:sz w:val="24"/>
          <w:szCs w:val="24"/>
          <w:shd w:fill="auto" w:val="clear"/>
          <w:lang w:eastAsia="ru-RU"/>
        </w:rPr>
        <w:t>) в таблице № 7:</w:t>
      </w:r>
    </w:p>
    <w:p>
      <w:pPr>
        <w:pStyle w:val="Normal"/>
        <w:shd w:val="clear" w:fill="FFFFFF"/>
        <w:tabs>
          <w:tab w:val="clear" w:pos="265"/>
          <w:tab w:val="left" w:pos="993" w:leader="none"/>
        </w:tabs>
        <w:bidi w:val="0"/>
        <w:spacing w:lineRule="auto" w:line="240" w:before="0" w:after="0"/>
        <w:ind w:firstLine="709" w:left="0" w:right="0"/>
        <w:jc w:val="both"/>
        <w:rPr>
          <w:color w:val="auto"/>
          <w:sz w:val="24"/>
          <w:szCs w:val="24"/>
        </w:rPr>
      </w:pPr>
      <w:r>
        <w:rPr>
          <w:rFonts w:eastAsia="Calibri" w:cs="Times New Roman"/>
          <w:color w:val="auto"/>
          <w:sz w:val="24"/>
          <w:szCs w:val="24"/>
          <w:lang w:eastAsia="ru-RU"/>
        </w:rPr>
        <w:t>а) позиции 1, 2  изложить в следующей редакции:</w:t>
      </w:r>
    </w:p>
    <w:p>
      <w:pPr>
        <w:pStyle w:val="Normal"/>
        <w:widowControl w:val="false"/>
        <w:shd w:val="clear" w:fill="FFFFFF"/>
        <w:tabs>
          <w:tab w:val="clear" w:pos="265"/>
          <w:tab w:val="left" w:pos="180" w:leader="none"/>
        </w:tabs>
        <w:suppressAutoHyphens w:val="true"/>
        <w:bidi w:val="0"/>
        <w:spacing w:lineRule="exact" w:line="230" w:before="0" w:after="0"/>
        <w:ind w:hanging="0" w:left="0" w:right="0"/>
        <w:jc w:val="left"/>
        <w:rPr>
          <w:color w:val="auto"/>
          <w:sz w:val="24"/>
          <w:szCs w:val="24"/>
        </w:rPr>
      </w:pPr>
      <w:r>
        <w:rPr>
          <w:rFonts w:eastAsia="Calibri" w:cs="Times New Roman"/>
          <w:b w:val="false"/>
          <w:caps/>
          <w:color w:val="auto"/>
          <w:sz w:val="24"/>
          <w:szCs w:val="24"/>
          <w:lang w:eastAsia="ru-RU"/>
        </w:rPr>
        <w:t>«</w:t>
      </w:r>
    </w:p>
    <w:tbl>
      <w:tblPr>
        <w:tblW w:w="14565" w:type="dxa"/>
        <w:jc w:val="left"/>
        <w:tblInd w:w="-1" w:type="dxa"/>
        <w:tblLayout w:type="fixed"/>
        <w:tblCellMar>
          <w:top w:w="55" w:type="dxa"/>
          <w:left w:w="55" w:type="dxa"/>
          <w:bottom w:w="55" w:type="dxa"/>
          <w:right w:w="55" w:type="dxa"/>
        </w:tblCellMar>
      </w:tblPr>
      <w:tblGrid>
        <w:gridCol w:w="569"/>
        <w:gridCol w:w="1186"/>
        <w:gridCol w:w="1481"/>
        <w:gridCol w:w="2658"/>
        <w:gridCol w:w="1445"/>
        <w:gridCol w:w="1446"/>
        <w:gridCol w:w="1446"/>
        <w:gridCol w:w="1447"/>
        <w:gridCol w:w="1445"/>
        <w:gridCol w:w="1440"/>
      </w:tblGrid>
      <w:tr>
        <w:trPr/>
        <w:tc>
          <w:tcPr>
            <w:tcW w:w="569" w:type="dxa"/>
            <w:vMerge w:val="restart"/>
            <w:tcBorders>
              <w:top w:val="single" w:sz="2" w:space="0" w:color="000000"/>
              <w:left w:val="single" w:sz="2" w:space="0" w:color="000000"/>
              <w:bottom w:val="single" w:sz="2" w:space="0" w:color="000000"/>
            </w:tcBorders>
          </w:tcPr>
          <w:p>
            <w:pPr>
              <w:pStyle w:val="ConsPlusCell"/>
              <w:jc w:val="center"/>
              <w:rPr>
                <w:color w:val="auto"/>
                <w:sz w:val="24"/>
                <w:szCs w:val="24"/>
              </w:rPr>
            </w:pPr>
            <w:r>
              <w:rPr>
                <w:rFonts w:cs="Times New Roman"/>
                <w:b/>
                <w:bCs/>
                <w:color w:val="auto"/>
                <w:sz w:val="24"/>
                <w:szCs w:val="24"/>
              </w:rPr>
              <w:t>1.</w:t>
            </w:r>
          </w:p>
        </w:tc>
        <w:tc>
          <w:tcPr>
            <w:tcW w:w="1186" w:type="dxa"/>
            <w:vMerge w:val="restart"/>
            <w:tcBorders>
              <w:top w:val="single" w:sz="2" w:space="0" w:color="000000"/>
              <w:left w:val="single" w:sz="2" w:space="0" w:color="000000"/>
              <w:bottom w:val="single" w:sz="2" w:space="0" w:color="000000"/>
            </w:tcBorders>
          </w:tcPr>
          <w:p>
            <w:pPr>
              <w:pStyle w:val="ConsPlusCell"/>
              <w:suppressAutoHyphens w:val="false"/>
              <w:jc w:val="both"/>
              <w:rPr>
                <w:color w:val="auto"/>
                <w:sz w:val="24"/>
                <w:szCs w:val="24"/>
              </w:rPr>
            </w:pPr>
            <w:r>
              <w:rPr>
                <w:rFonts w:cs="Times New Roman"/>
                <w:b/>
                <w:bCs/>
                <w:color w:val="auto"/>
                <w:sz w:val="24"/>
                <w:szCs w:val="24"/>
              </w:rPr>
              <w:t>Муниципальная</w:t>
              <w:br/>
              <w:t>программа</w:t>
            </w:r>
          </w:p>
          <w:p>
            <w:pPr>
              <w:pStyle w:val="ConsPlusCell"/>
              <w:suppressAutoHyphens w:val="false"/>
              <w:jc w:val="both"/>
              <w:rPr>
                <w:rFonts w:cs="Times New Roman"/>
                <w:b/>
                <w:bCs/>
                <w:color w:val="auto"/>
                <w:sz w:val="24"/>
                <w:szCs w:val="24"/>
              </w:rPr>
            </w:pPr>
            <w:r>
              <w:rPr>
                <w:rFonts w:cs="Times New Roman"/>
                <w:b/>
                <w:bCs/>
                <w:color w:val="auto"/>
                <w:sz w:val="24"/>
                <w:szCs w:val="24"/>
              </w:rPr>
            </w:r>
          </w:p>
        </w:tc>
        <w:tc>
          <w:tcPr>
            <w:tcW w:w="1481" w:type="dxa"/>
            <w:vMerge w:val="restart"/>
            <w:tcBorders>
              <w:top w:val="single" w:sz="2" w:space="0" w:color="000000"/>
              <w:left w:val="single" w:sz="2" w:space="0" w:color="000000"/>
              <w:bottom w:val="single" w:sz="2" w:space="0" w:color="000000"/>
            </w:tcBorders>
          </w:tcPr>
          <w:p>
            <w:pPr>
              <w:pStyle w:val="ConsPlusCell"/>
              <w:suppressAutoHyphens w:val="false"/>
              <w:jc w:val="both"/>
              <w:rPr>
                <w:color w:val="auto"/>
                <w:sz w:val="24"/>
                <w:szCs w:val="24"/>
              </w:rPr>
            </w:pPr>
            <w:r>
              <w:rPr>
                <w:rFonts w:cs="Times New Roman"/>
                <w:b/>
                <w:bCs/>
                <w:color w:val="auto"/>
                <w:sz w:val="24"/>
                <w:szCs w:val="24"/>
              </w:rPr>
              <w:t>«Социальная защита населения»</w:t>
            </w:r>
          </w:p>
        </w:tc>
        <w:tc>
          <w:tcPr>
            <w:tcW w:w="2658" w:type="dxa"/>
            <w:tcBorders>
              <w:top w:val="single" w:sz="2" w:space="0" w:color="000000"/>
              <w:left w:val="single" w:sz="2" w:space="0" w:color="000000"/>
              <w:bottom w:val="single" w:sz="2" w:space="0" w:color="000000"/>
            </w:tcBorders>
          </w:tcPr>
          <w:p>
            <w:pPr>
              <w:pStyle w:val="ConsPlusCell"/>
              <w:suppressAutoHyphens w:val="false"/>
              <w:rPr>
                <w:color w:val="auto"/>
                <w:sz w:val="24"/>
                <w:szCs w:val="24"/>
              </w:rPr>
            </w:pPr>
            <w:r>
              <w:rPr>
                <w:rFonts w:cs="Times New Roman"/>
                <w:b/>
                <w:bCs/>
                <w:color w:val="auto"/>
                <w:sz w:val="24"/>
                <w:szCs w:val="24"/>
              </w:rPr>
              <w:t>Всего, в том числе:</w:t>
            </w:r>
          </w:p>
        </w:tc>
        <w:tc>
          <w:tcPr>
            <w:tcW w:w="1445" w:type="dxa"/>
            <w:tcBorders>
              <w:top w:val="single" w:sz="2" w:space="0" w:color="000000"/>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b/>
                <w:bCs/>
                <w:color w:val="auto"/>
                <w:sz w:val="24"/>
                <w:szCs w:val="24"/>
              </w:rPr>
              <w:t>14651009,33</w:t>
            </w:r>
          </w:p>
        </w:tc>
        <w:tc>
          <w:tcPr>
            <w:tcW w:w="1446" w:type="dxa"/>
            <w:tcBorders>
              <w:top w:val="single" w:sz="2" w:space="0" w:color="000000"/>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b/>
                <w:bCs/>
                <w:color w:val="auto"/>
                <w:sz w:val="24"/>
                <w:szCs w:val="24"/>
              </w:rPr>
              <w:t>3828228,49</w:t>
            </w:r>
          </w:p>
        </w:tc>
        <w:tc>
          <w:tcPr>
            <w:tcW w:w="1446" w:type="dxa"/>
            <w:tcBorders>
              <w:top w:val="single" w:sz="2" w:space="0" w:color="000000"/>
              <w:left w:val="single" w:sz="2" w:space="0" w:color="000000"/>
              <w:bottom w:val="single" w:sz="2" w:space="0" w:color="000000"/>
            </w:tcBorders>
          </w:tcPr>
          <w:p>
            <w:pPr>
              <w:pStyle w:val="ConsPlusCell"/>
              <w:suppressAutoHyphens w:val="false"/>
              <w:bidi w:val="0"/>
              <w:snapToGrid w:val="false"/>
              <w:jc w:val="center"/>
              <w:rPr>
                <w:color w:val="auto"/>
                <w:sz w:val="24"/>
                <w:szCs w:val="24"/>
              </w:rPr>
            </w:pPr>
            <w:r>
              <w:rPr>
                <w:rFonts w:cs="Times New Roman"/>
                <w:b/>
                <w:bCs/>
                <w:color w:val="auto"/>
                <w:sz w:val="24"/>
                <w:szCs w:val="24"/>
              </w:rPr>
              <w:t>2889574,33</w:t>
            </w:r>
          </w:p>
        </w:tc>
        <w:tc>
          <w:tcPr>
            <w:tcW w:w="1447" w:type="dxa"/>
            <w:tcBorders>
              <w:top w:val="single" w:sz="2" w:space="0" w:color="000000"/>
              <w:left w:val="single" w:sz="2" w:space="0" w:color="000000"/>
              <w:bottom w:val="single" w:sz="2" w:space="0" w:color="000000"/>
            </w:tcBorders>
          </w:tcPr>
          <w:p>
            <w:pPr>
              <w:pStyle w:val="Normal"/>
              <w:suppressAutoHyphens w:val="false"/>
              <w:snapToGrid w:val="false"/>
              <w:jc w:val="center"/>
              <w:rPr>
                <w:color w:val="auto"/>
                <w:sz w:val="24"/>
                <w:szCs w:val="24"/>
              </w:rPr>
            </w:pPr>
            <w:r>
              <w:rPr>
                <w:rFonts w:cs="Times New Roman"/>
                <w:b/>
                <w:bCs/>
                <w:color w:val="auto"/>
                <w:sz w:val="24"/>
                <w:szCs w:val="24"/>
              </w:rPr>
              <w:t>2848322,51</w:t>
            </w:r>
          </w:p>
        </w:tc>
        <w:tc>
          <w:tcPr>
            <w:tcW w:w="1445" w:type="dxa"/>
            <w:tcBorders>
              <w:top w:val="single" w:sz="2" w:space="0" w:color="000000"/>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b/>
                <w:bCs/>
                <w:color w:val="auto"/>
                <w:sz w:val="24"/>
                <w:szCs w:val="24"/>
              </w:rPr>
              <w:t>2661455,00</w:t>
            </w:r>
          </w:p>
        </w:tc>
        <w:tc>
          <w:tcPr>
            <w:tcW w:w="1440" w:type="dxa"/>
            <w:tcBorders>
              <w:top w:val="single" w:sz="2" w:space="0" w:color="000000"/>
              <w:left w:val="single" w:sz="2" w:space="0" w:color="000000"/>
              <w:bottom w:val="single" w:sz="2" w:space="0" w:color="000000"/>
              <w:right w:val="single" w:sz="2" w:space="0" w:color="000000"/>
            </w:tcBorders>
          </w:tcPr>
          <w:p>
            <w:pPr>
              <w:pStyle w:val="ConsPlusCell"/>
              <w:suppressAutoHyphens w:val="false"/>
              <w:snapToGrid w:val="false"/>
              <w:jc w:val="center"/>
              <w:rPr>
                <w:color w:val="auto"/>
                <w:sz w:val="24"/>
                <w:szCs w:val="24"/>
              </w:rPr>
            </w:pPr>
            <w:r>
              <w:rPr>
                <w:rFonts w:cs="Times New Roman"/>
                <w:b/>
                <w:bCs/>
                <w:color w:val="auto"/>
                <w:sz w:val="24"/>
                <w:szCs w:val="24"/>
              </w:rPr>
              <w:t>2423429,00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color w:val="auto"/>
                <w:sz w:val="24"/>
                <w:szCs w:val="24"/>
              </w:rPr>
              <w:t>Бюджет муниципального образования городского округа «Вуктыл», из них за счет средств:</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b w:val="false"/>
                <w:bCs w:val="false"/>
                <w:color w:val="auto"/>
                <w:sz w:val="24"/>
                <w:szCs w:val="24"/>
              </w:rPr>
              <w:t>14651009,33</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b w:val="false"/>
                <w:bCs w:val="false"/>
                <w:color w:val="auto"/>
                <w:sz w:val="24"/>
                <w:szCs w:val="24"/>
              </w:rPr>
              <w:t>3828228,49</w:t>
            </w:r>
          </w:p>
        </w:tc>
        <w:tc>
          <w:tcPr>
            <w:tcW w:w="1446" w:type="dxa"/>
            <w:tcBorders>
              <w:left w:val="single" w:sz="2" w:space="0" w:color="000000"/>
              <w:bottom w:val="single" w:sz="2" w:space="0" w:color="000000"/>
            </w:tcBorders>
          </w:tcPr>
          <w:p>
            <w:pPr>
              <w:pStyle w:val="ConsPlusCell"/>
              <w:suppressAutoHyphens w:val="false"/>
              <w:bidi w:val="0"/>
              <w:snapToGrid w:val="false"/>
              <w:jc w:val="center"/>
              <w:rPr>
                <w:color w:val="auto"/>
                <w:sz w:val="24"/>
                <w:szCs w:val="24"/>
              </w:rPr>
            </w:pPr>
            <w:r>
              <w:rPr>
                <w:rFonts w:cs="Times New Roman"/>
                <w:b w:val="false"/>
                <w:bCs w:val="false"/>
                <w:color w:val="auto"/>
                <w:sz w:val="24"/>
                <w:szCs w:val="24"/>
              </w:rPr>
              <w:t>2889574,33</w:t>
            </w:r>
          </w:p>
        </w:tc>
        <w:tc>
          <w:tcPr>
            <w:tcW w:w="1447" w:type="dxa"/>
            <w:tcBorders>
              <w:left w:val="single" w:sz="2" w:space="0" w:color="000000"/>
              <w:bottom w:val="single" w:sz="2" w:space="0" w:color="000000"/>
            </w:tcBorders>
          </w:tcPr>
          <w:p>
            <w:pPr>
              <w:pStyle w:val="Normal"/>
              <w:suppressAutoHyphens w:val="false"/>
              <w:snapToGrid w:val="false"/>
              <w:jc w:val="center"/>
              <w:rPr>
                <w:color w:val="auto"/>
                <w:sz w:val="24"/>
                <w:szCs w:val="24"/>
              </w:rPr>
            </w:pPr>
            <w:r>
              <w:rPr>
                <w:rFonts w:cs="Times New Roman"/>
                <w:b w:val="false"/>
                <w:bCs w:val="false"/>
                <w:color w:val="auto"/>
                <w:sz w:val="24"/>
                <w:szCs w:val="24"/>
              </w:rPr>
              <w:t>2848322,51</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b w:val="false"/>
                <w:bCs w:val="false"/>
                <w:color w:val="auto"/>
                <w:sz w:val="24"/>
                <w:szCs w:val="24"/>
              </w:rPr>
              <w:t>2661455,00</w:t>
            </w:r>
          </w:p>
        </w:tc>
        <w:tc>
          <w:tcPr>
            <w:tcW w:w="1440"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2423429,00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color w:val="auto"/>
                <w:sz w:val="24"/>
                <w:szCs w:val="24"/>
              </w:rPr>
              <w:t>Местного бюджета</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4377273,86</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1063974,75</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912352,11</w:t>
            </w:r>
          </w:p>
        </w:tc>
        <w:tc>
          <w:tcPr>
            <w:tcW w:w="1447"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882947,00</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878000,00</w:t>
            </w:r>
          </w:p>
        </w:tc>
        <w:tc>
          <w:tcPr>
            <w:tcW w:w="1440"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640000,00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color w:val="auto"/>
                <w:sz w:val="24"/>
                <w:szCs w:val="24"/>
              </w:rPr>
              <w:t>Федерального бюджета Российской Федерации</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1977839,99</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892079,99</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1085760,00</w:t>
            </w:r>
          </w:p>
        </w:tc>
        <w:tc>
          <w:tcPr>
            <w:tcW w:w="1447"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0"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color w:val="auto"/>
                <w:sz w:val="24"/>
                <w:szCs w:val="24"/>
              </w:rPr>
              <w:t>Республиканского бюджета Республики Коми</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8295895,48</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1872173,75</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891462,22</w:t>
            </w:r>
          </w:p>
        </w:tc>
        <w:tc>
          <w:tcPr>
            <w:tcW w:w="1447"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1965375,51</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1783455,00</w:t>
            </w:r>
          </w:p>
        </w:tc>
        <w:tc>
          <w:tcPr>
            <w:tcW w:w="1440"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1783429,00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sz w:val="24"/>
                <w:szCs w:val="24"/>
              </w:rPr>
            </w:pPr>
            <w:r>
              <w:rPr>
                <w:rFonts w:cs="Times New Roman"/>
                <w:color w:val="auto"/>
                <w:sz w:val="24"/>
                <w:szCs w:val="24"/>
              </w:rPr>
              <w:t>Юридические лица</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7"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0"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sz w:val="24"/>
                <w:szCs w:val="24"/>
              </w:rPr>
            </w:pPr>
            <w:r>
              <w:rPr>
                <w:rFonts w:cs="Times New Roman"/>
                <w:color w:val="auto"/>
                <w:sz w:val="24"/>
                <w:szCs w:val="24"/>
              </w:rPr>
              <w:t>Средства от приносящей доход деятельности</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6"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7"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5" w:type="dxa"/>
            <w:tcBorders>
              <w:left w:val="single" w:sz="2" w:space="0" w:color="000000"/>
              <w:bottom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c>
          <w:tcPr>
            <w:tcW w:w="1440" w:type="dxa"/>
            <w:tcBorders>
              <w:left w:val="single" w:sz="2" w:space="0" w:color="000000"/>
              <w:bottom w:val="single" w:sz="2" w:space="0" w:color="000000"/>
              <w:right w:val="single" w:sz="2" w:space="0" w:color="000000"/>
            </w:tcBorders>
          </w:tcPr>
          <w:p>
            <w:pPr>
              <w:pStyle w:val="ConsPlusCell"/>
              <w:suppressAutoHyphens w:val="false"/>
              <w:snapToGrid w:val="false"/>
              <w:jc w:val="center"/>
              <w:rPr>
                <w:color w:val="auto"/>
                <w:sz w:val="24"/>
                <w:szCs w:val="24"/>
              </w:rPr>
            </w:pPr>
            <w:r>
              <w:rPr>
                <w:rFonts w:cs="Times New Roman"/>
                <w:color w:val="auto"/>
                <w:sz w:val="24"/>
                <w:szCs w:val="24"/>
              </w:rPr>
              <w:t>0,00</w:t>
            </w:r>
          </w:p>
        </w:tc>
      </w:tr>
      <w:tr>
        <w:trPr/>
        <w:tc>
          <w:tcPr>
            <w:tcW w:w="569" w:type="dxa"/>
            <w:vMerge w:val="restart"/>
            <w:tcBorders>
              <w:left w:val="single" w:sz="2" w:space="0" w:color="000000"/>
              <w:bottom w:val="single" w:sz="2" w:space="0" w:color="000000"/>
            </w:tcBorders>
          </w:tcPr>
          <w:p>
            <w:pPr>
              <w:pStyle w:val="ConsPlusCell"/>
              <w:suppressAutoHyphens w:val="false"/>
              <w:jc w:val="center"/>
              <w:rPr>
                <w:color w:val="auto"/>
                <w:sz w:val="24"/>
                <w:szCs w:val="24"/>
              </w:rPr>
            </w:pPr>
            <w:r>
              <w:rPr>
                <w:rFonts w:cs="Times New Roman"/>
                <w:b/>
                <w:bCs/>
                <w:color w:val="auto"/>
                <w:sz w:val="24"/>
                <w:szCs w:val="24"/>
              </w:rPr>
              <w:t>2.</w:t>
            </w:r>
          </w:p>
        </w:tc>
        <w:tc>
          <w:tcPr>
            <w:tcW w:w="1186" w:type="dxa"/>
            <w:vMerge w:val="restart"/>
            <w:tcBorders>
              <w:left w:val="single" w:sz="2" w:space="0" w:color="000000"/>
              <w:bottom w:val="single" w:sz="2" w:space="0" w:color="000000"/>
            </w:tcBorders>
          </w:tcPr>
          <w:p>
            <w:pPr>
              <w:pStyle w:val="ConsPlusCell"/>
              <w:suppressAutoHyphens w:val="false"/>
              <w:rPr>
                <w:color w:val="auto"/>
                <w:sz w:val="24"/>
                <w:szCs w:val="24"/>
              </w:rPr>
            </w:pPr>
            <w:r>
              <w:rPr>
                <w:rFonts w:cs="Times New Roman"/>
                <w:b/>
                <w:bCs/>
                <w:color w:val="auto"/>
                <w:sz w:val="24"/>
                <w:szCs w:val="24"/>
              </w:rPr>
              <w:t xml:space="preserve">Подпрограмма </w:t>
            </w:r>
            <w:r>
              <w:rPr>
                <w:rFonts w:cs="Times New Roman"/>
                <w:b/>
                <w:bCs/>
                <w:color w:val="auto"/>
                <w:sz w:val="24"/>
                <w:szCs w:val="24"/>
                <w:lang w:val="en-US"/>
              </w:rPr>
              <w:t>1</w:t>
            </w:r>
          </w:p>
        </w:tc>
        <w:tc>
          <w:tcPr>
            <w:tcW w:w="1481" w:type="dxa"/>
            <w:vMerge w:val="restart"/>
            <w:tcBorders>
              <w:left w:val="single" w:sz="2" w:space="0" w:color="000000"/>
              <w:bottom w:val="single" w:sz="2" w:space="0" w:color="000000"/>
            </w:tcBorders>
          </w:tcPr>
          <w:p>
            <w:pPr>
              <w:pStyle w:val="ConsPlusCell"/>
              <w:suppressAutoHyphens w:val="false"/>
              <w:rPr>
                <w:color w:val="auto"/>
                <w:sz w:val="24"/>
                <w:szCs w:val="24"/>
              </w:rPr>
            </w:pPr>
            <w:r>
              <w:rPr>
                <w:rFonts w:cs="Times New Roman"/>
                <w:b/>
                <w:bCs/>
                <w:color w:val="auto"/>
                <w:sz w:val="24"/>
                <w:szCs w:val="24"/>
              </w:rPr>
              <w:t>«Улучшение жилищных условий»</w:t>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b/>
                <w:bCs/>
                <w:color w:val="auto"/>
                <w:sz w:val="24"/>
                <w:szCs w:val="24"/>
              </w:rPr>
              <w:t>Всего, в том числе:</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lang w:val="en-US"/>
              </w:rPr>
              <w:t>8499449,10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b/>
                <w:bCs/>
                <w:color w:val="000000"/>
                <w:spacing w:val="0"/>
                <w:sz w:val="24"/>
                <w:szCs w:val="24"/>
                <w:shd w:fill="auto" w:val="clear"/>
              </w:rPr>
              <w:t>1661411,10</w:t>
            </w:r>
          </w:p>
        </w:tc>
        <w:tc>
          <w:tcPr>
            <w:tcW w:w="1446" w:type="dxa"/>
            <w:tcBorders>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rPr>
              <w:t>1919110,00</w:t>
            </w:r>
          </w:p>
        </w:tc>
        <w:tc>
          <w:tcPr>
            <w:tcW w:w="1447" w:type="dxa"/>
            <w:tcBorders>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rPr>
              <w:t>1352044,00</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rPr>
              <w:t>1783455,00</w:t>
            </w:r>
          </w:p>
        </w:tc>
        <w:tc>
          <w:tcPr>
            <w:tcW w:w="144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b/>
                <w:bCs/>
                <w:color w:val="000000"/>
                <w:sz w:val="24"/>
                <w:szCs w:val="24"/>
                <w:shd w:fill="auto" w:val="clear"/>
              </w:rPr>
              <w:t>1783429,00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jc w:val="left"/>
              <w:rPr>
                <w:color w:val="auto"/>
                <w:sz w:val="24"/>
                <w:szCs w:val="24"/>
              </w:rPr>
            </w:pPr>
            <w:r>
              <w:rPr>
                <w:rFonts w:cs="Times New Roman"/>
                <w:color w:val="auto"/>
                <w:sz w:val="24"/>
                <w:szCs w:val="24"/>
              </w:rPr>
              <w:t>Бюджет муниципального образования городского округа «Вуктыл», из них за счет средств:</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ru-RU"/>
              </w:rPr>
              <w:t>8499449,10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1661411,10</w:t>
            </w:r>
          </w:p>
        </w:tc>
        <w:tc>
          <w:tcPr>
            <w:tcW w:w="144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1919110,00</w:t>
            </w:r>
          </w:p>
        </w:tc>
        <w:tc>
          <w:tcPr>
            <w:tcW w:w="1447"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1352044,00</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1783455,00</w:t>
            </w:r>
          </w:p>
        </w:tc>
        <w:tc>
          <w:tcPr>
            <w:tcW w:w="144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1783429,00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color w:val="auto"/>
                <w:sz w:val="24"/>
                <w:szCs w:val="24"/>
              </w:rPr>
              <w:t>Местного бюджета</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ru-RU"/>
              </w:rPr>
              <w:t>186401,41</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150021,41</w:t>
            </w:r>
          </w:p>
        </w:tc>
        <w:tc>
          <w:tcPr>
            <w:tcW w:w="144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7"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36380,00</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color w:val="auto"/>
                <w:sz w:val="24"/>
                <w:szCs w:val="24"/>
              </w:rPr>
              <w:t>Федерального бюджета Российской Федерации</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en-US"/>
              </w:rPr>
              <w:t>1977839,99</w:t>
            </w:r>
          </w:p>
          <w:p>
            <w:pPr>
              <w:pStyle w:val="Normal"/>
              <w:widowControl w:val="false"/>
              <w:jc w:val="center"/>
              <w:rPr>
                <w:color w:val="auto"/>
                <w:sz w:val="24"/>
                <w:szCs w:val="24"/>
                <w:shd w:fill="auto" w:val="clear"/>
              </w:rPr>
            </w:pPr>
            <w:r>
              <w:rPr>
                <w:color w:val="000000"/>
                <w:sz w:val="24"/>
                <w:szCs w:val="24"/>
                <w:shd w:fill="auto" w:val="clear"/>
              </w:rPr>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892079,99</w:t>
            </w:r>
          </w:p>
        </w:tc>
        <w:tc>
          <w:tcPr>
            <w:tcW w:w="144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1085760,00</w:t>
            </w:r>
          </w:p>
        </w:tc>
        <w:tc>
          <w:tcPr>
            <w:tcW w:w="1447"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ConsPlusCell"/>
              <w:suppressAutoHyphens w:val="false"/>
              <w:rPr>
                <w:color w:val="auto"/>
                <w:sz w:val="24"/>
                <w:szCs w:val="24"/>
              </w:rPr>
            </w:pPr>
            <w:r>
              <w:rPr>
                <w:rFonts w:cs="Times New Roman"/>
                <w:color w:val="auto"/>
                <w:sz w:val="24"/>
                <w:szCs w:val="24"/>
              </w:rPr>
              <w:t>Республиканского бюджета Республики Коми</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en-US"/>
              </w:rPr>
              <w:t>6335207,70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619309,70</w:t>
            </w:r>
          </w:p>
        </w:tc>
        <w:tc>
          <w:tcPr>
            <w:tcW w:w="144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833350,00</w:t>
            </w:r>
          </w:p>
        </w:tc>
        <w:tc>
          <w:tcPr>
            <w:tcW w:w="1447"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1315664,00</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1783455,00</w:t>
            </w:r>
          </w:p>
        </w:tc>
        <w:tc>
          <w:tcPr>
            <w:tcW w:w="144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1783429,00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sz w:val="24"/>
                <w:szCs w:val="24"/>
              </w:rPr>
            </w:pPr>
            <w:r>
              <w:rPr>
                <w:rFonts w:cs="Times New Roman"/>
                <w:color w:val="auto"/>
                <w:sz w:val="24"/>
                <w:szCs w:val="24"/>
              </w:rPr>
              <w:t>Юридические лица</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4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7"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186"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481" w:type="dxa"/>
            <w:vMerge w:val="continue"/>
            <w:tcBorders>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658" w:type="dxa"/>
            <w:tcBorders>
              <w:left w:val="single" w:sz="2" w:space="0" w:color="000000"/>
              <w:bottom w:val="single" w:sz="2" w:space="0" w:color="000000"/>
            </w:tcBorders>
          </w:tcPr>
          <w:p>
            <w:pPr>
              <w:pStyle w:val="Normal"/>
              <w:suppressAutoHyphens w:val="false"/>
              <w:rPr>
                <w:color w:val="auto"/>
                <w:sz w:val="24"/>
                <w:szCs w:val="24"/>
              </w:rPr>
            </w:pPr>
            <w:r>
              <w:rPr>
                <w:rFonts w:cs="Times New Roman"/>
                <w:color w:val="auto"/>
                <w:sz w:val="24"/>
                <w:szCs w:val="24"/>
              </w:rPr>
              <w:t>Средства от приносящей доход деятельности</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en-US"/>
              </w:rPr>
              <w:t>0,00</w:t>
            </w:r>
          </w:p>
        </w:tc>
        <w:tc>
          <w:tcPr>
            <w:tcW w:w="1446" w:type="dxa"/>
            <w:tcBorders>
              <w:left w:val="single" w:sz="2" w:space="0" w:color="000000"/>
              <w:bottom w:val="single" w:sz="2"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4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7"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5"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4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bl>
    <w:p>
      <w:pPr>
        <w:pStyle w:val="Normal"/>
        <w:widowControl w:val="false"/>
        <w:shd w:val="clear" w:fill="FFFFFF"/>
        <w:tabs>
          <w:tab w:val="clear" w:pos="265"/>
          <w:tab w:val="left" w:pos="180" w:leader="none"/>
        </w:tabs>
        <w:suppressAutoHyphens w:val="true"/>
        <w:bidi w:val="0"/>
        <w:spacing w:lineRule="exact" w:line="230" w:before="0" w:after="0"/>
        <w:ind w:firstLine="680" w:left="0" w:right="113"/>
        <w:jc w:val="right"/>
        <w:rPr>
          <w:color w:val="auto"/>
          <w:sz w:val="24"/>
          <w:szCs w:val="24"/>
        </w:rPr>
      </w:pPr>
      <w:r>
        <w:rPr>
          <w:rFonts w:eastAsia="Calibri" w:cs="Times New Roman"/>
          <w:b w:val="false"/>
          <w:caps/>
          <w:color w:val="auto"/>
          <w:sz w:val="24"/>
          <w:szCs w:val="24"/>
          <w:lang w:eastAsia="ru-RU"/>
        </w:rPr>
        <w:t>»;</w:t>
      </w:r>
    </w:p>
    <w:p>
      <w:pPr>
        <w:pStyle w:val="Normal"/>
        <w:widowControl/>
        <w:suppressAutoHyphens w:val="true"/>
        <w:overflowPunct w:val="false"/>
        <w:bidi w:val="0"/>
        <w:spacing w:before="0" w:after="0"/>
        <w:ind w:firstLine="680" w:left="0" w:right="0"/>
        <w:jc w:val="left"/>
        <w:rPr>
          <w:color w:val="auto"/>
          <w:sz w:val="24"/>
          <w:szCs w:val="24"/>
        </w:rPr>
      </w:pPr>
      <w:r>
        <w:rPr>
          <w:rFonts w:eastAsia="Calibri" w:cs="Times New Roman"/>
          <w:color w:val="auto"/>
          <w:sz w:val="24"/>
          <w:szCs w:val="24"/>
          <w:lang w:eastAsia="ru-RU"/>
        </w:rPr>
        <w:t>б) позицию 8 изложить в следующей редакции:</w:t>
      </w:r>
    </w:p>
    <w:p>
      <w:pPr>
        <w:pStyle w:val="Normal"/>
        <w:widowControl/>
        <w:suppressAutoHyphens w:val="true"/>
        <w:overflowPunct w:val="false"/>
        <w:bidi w:val="0"/>
        <w:spacing w:before="0" w:after="0"/>
        <w:ind w:hanging="0" w:left="0" w:right="0"/>
        <w:jc w:val="left"/>
        <w:rPr>
          <w:color w:val="auto"/>
          <w:sz w:val="24"/>
          <w:szCs w:val="24"/>
        </w:rPr>
      </w:pPr>
      <w:r>
        <w:rPr>
          <w:rFonts w:eastAsia="Calibri" w:cs="Times New Roman"/>
          <w:color w:val="auto"/>
          <w:sz w:val="24"/>
          <w:szCs w:val="24"/>
          <w:lang w:eastAsia="ru-RU"/>
        </w:rPr>
        <w:t>«</w:t>
      </w:r>
    </w:p>
    <w:tbl>
      <w:tblPr>
        <w:tblW w:w="14565" w:type="dxa"/>
        <w:jc w:val="left"/>
        <w:tblInd w:w="-1" w:type="dxa"/>
        <w:tblLayout w:type="fixed"/>
        <w:tblCellMar>
          <w:top w:w="55" w:type="dxa"/>
          <w:left w:w="55" w:type="dxa"/>
          <w:bottom w:w="55" w:type="dxa"/>
          <w:right w:w="55" w:type="dxa"/>
        </w:tblCellMar>
      </w:tblPr>
      <w:tblGrid>
        <w:gridCol w:w="569"/>
        <w:gridCol w:w="1245"/>
        <w:gridCol w:w="1815"/>
        <w:gridCol w:w="2386"/>
        <w:gridCol w:w="1424"/>
        <w:gridCol w:w="1426"/>
        <w:gridCol w:w="1428"/>
        <w:gridCol w:w="1424"/>
        <w:gridCol w:w="1426"/>
        <w:gridCol w:w="1420"/>
      </w:tblGrid>
      <w:tr>
        <w:trPr/>
        <w:tc>
          <w:tcPr>
            <w:tcW w:w="569" w:type="dxa"/>
            <w:vMerge w:val="restart"/>
            <w:tcBorders>
              <w:top w:val="single" w:sz="2" w:space="0" w:color="000000"/>
              <w:left w:val="single" w:sz="2" w:space="0" w:color="000000"/>
              <w:bottom w:val="single" w:sz="2" w:space="0" w:color="000000"/>
            </w:tcBorders>
          </w:tcPr>
          <w:p>
            <w:pPr>
              <w:pStyle w:val="Normal"/>
              <w:widowControl w:val="false"/>
              <w:jc w:val="center"/>
              <w:rPr>
                <w:color w:val="auto"/>
                <w:sz w:val="24"/>
                <w:szCs w:val="24"/>
              </w:rPr>
            </w:pPr>
            <w:r>
              <w:rPr>
                <w:color w:val="000000"/>
                <w:sz w:val="24"/>
                <w:szCs w:val="24"/>
                <w:shd w:fill="auto" w:val="clear"/>
              </w:rPr>
              <w:t>8.</w:t>
            </w:r>
          </w:p>
        </w:tc>
        <w:tc>
          <w:tcPr>
            <w:tcW w:w="1245" w:type="dxa"/>
            <w:vMerge w:val="restart"/>
            <w:tcBorders>
              <w:top w:val="single" w:sz="2" w:space="0" w:color="000000"/>
              <w:left w:val="single" w:sz="2" w:space="0" w:color="000000"/>
              <w:bottom w:val="single" w:sz="2" w:space="0" w:color="000000"/>
            </w:tcBorders>
          </w:tcPr>
          <w:p>
            <w:pPr>
              <w:pStyle w:val="Normal"/>
              <w:widowControl w:val="false"/>
              <w:rPr>
                <w:color w:val="auto"/>
                <w:sz w:val="24"/>
                <w:szCs w:val="24"/>
              </w:rPr>
            </w:pPr>
            <w:r>
              <w:rPr>
                <w:color w:val="000000"/>
                <w:sz w:val="24"/>
                <w:szCs w:val="24"/>
                <w:shd w:fill="auto" w:val="clear"/>
              </w:rPr>
              <w:t>Основное мероприятие 3.1.</w:t>
            </w:r>
          </w:p>
        </w:tc>
        <w:tc>
          <w:tcPr>
            <w:tcW w:w="1815" w:type="dxa"/>
            <w:vMerge w:val="restart"/>
            <w:tcBorders>
              <w:top w:val="single" w:sz="2" w:space="0" w:color="000000"/>
              <w:left w:val="single" w:sz="2" w:space="0" w:color="000000"/>
              <w:bottom w:val="single" w:sz="2" w:space="0" w:color="000000"/>
            </w:tcBorders>
          </w:tcPr>
          <w:p>
            <w:pPr>
              <w:pStyle w:val="Normal"/>
              <w:widowControl w:val="false"/>
              <w:rPr>
                <w:color w:val="auto"/>
                <w:sz w:val="24"/>
                <w:szCs w:val="24"/>
              </w:rPr>
            </w:pPr>
            <w:r>
              <w:rPr>
                <w:color w:val="000000"/>
                <w:sz w:val="24"/>
                <w:szCs w:val="24"/>
                <w:shd w:fill="auto" w:val="clear"/>
              </w:rPr>
              <w:t>Проведение оценки стоимости жилых помещений находящихся в собственности граждан и признанных непригодными</w:t>
            </w:r>
          </w:p>
        </w:tc>
        <w:tc>
          <w:tcPr>
            <w:tcW w:w="2386" w:type="dxa"/>
            <w:tcBorders>
              <w:top w:val="single" w:sz="2" w:space="0" w:color="000000"/>
              <w:left w:val="single" w:sz="2" w:space="0" w:color="000000"/>
              <w:bottom w:val="single" w:sz="2" w:space="0" w:color="000000"/>
            </w:tcBorders>
          </w:tcPr>
          <w:p>
            <w:pPr>
              <w:pStyle w:val="ConsPlusCell"/>
              <w:widowControl w:val="false"/>
              <w:jc w:val="both"/>
              <w:rPr>
                <w:color w:val="auto"/>
                <w:sz w:val="24"/>
                <w:szCs w:val="24"/>
              </w:rPr>
            </w:pPr>
            <w:r>
              <w:rPr>
                <w:b/>
                <w:bCs/>
                <w:color w:val="000000"/>
                <w:sz w:val="24"/>
                <w:szCs w:val="24"/>
                <w:shd w:fill="auto" w:val="clear"/>
              </w:rPr>
              <w:t>Всего, в том числе:</w:t>
            </w:r>
          </w:p>
        </w:tc>
        <w:tc>
          <w:tcPr>
            <w:tcW w:w="1424" w:type="dxa"/>
            <w:tcBorders>
              <w:top w:val="single" w:sz="2" w:space="0" w:color="000000"/>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lang w:val="en-US"/>
              </w:rPr>
              <w:t>36380</w:t>
            </w:r>
            <w:r>
              <w:rPr>
                <w:b/>
                <w:bCs/>
                <w:color w:val="000000"/>
                <w:sz w:val="24"/>
                <w:szCs w:val="24"/>
                <w:shd w:fill="auto" w:val="clear"/>
              </w:rPr>
              <w:t>,00</w:t>
            </w:r>
          </w:p>
        </w:tc>
        <w:tc>
          <w:tcPr>
            <w:tcW w:w="1426" w:type="dxa"/>
            <w:tcBorders>
              <w:top w:val="single" w:sz="2" w:space="0" w:color="000000"/>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rPr>
              <w:t>0,00</w:t>
            </w:r>
          </w:p>
        </w:tc>
        <w:tc>
          <w:tcPr>
            <w:tcW w:w="1428" w:type="dxa"/>
            <w:tcBorders>
              <w:top w:val="single" w:sz="2" w:space="0" w:color="000000"/>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rPr>
              <w:t>0,00</w:t>
            </w:r>
          </w:p>
        </w:tc>
        <w:tc>
          <w:tcPr>
            <w:tcW w:w="1424" w:type="dxa"/>
            <w:tcBorders>
              <w:top w:val="single" w:sz="2" w:space="0" w:color="000000"/>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lang w:val="en-US"/>
              </w:rPr>
              <w:t>36380</w:t>
            </w:r>
            <w:r>
              <w:rPr>
                <w:b/>
                <w:bCs/>
                <w:color w:val="000000"/>
                <w:sz w:val="24"/>
                <w:szCs w:val="24"/>
                <w:shd w:fill="auto" w:val="clear"/>
              </w:rPr>
              <w:t>,00</w:t>
            </w:r>
          </w:p>
        </w:tc>
        <w:tc>
          <w:tcPr>
            <w:tcW w:w="1426" w:type="dxa"/>
            <w:tcBorders>
              <w:top w:val="single" w:sz="2" w:space="0" w:color="000000"/>
              <w:left w:val="single" w:sz="2" w:space="0" w:color="000000"/>
              <w:bottom w:val="single" w:sz="2" w:space="0" w:color="000000"/>
            </w:tcBorders>
          </w:tcPr>
          <w:p>
            <w:pPr>
              <w:pStyle w:val="ConsPlusCell"/>
              <w:widowControl w:val="false"/>
              <w:jc w:val="center"/>
              <w:rPr>
                <w:color w:val="auto"/>
                <w:sz w:val="24"/>
                <w:szCs w:val="24"/>
              </w:rPr>
            </w:pPr>
            <w:r>
              <w:rPr>
                <w:b/>
                <w:bCs/>
                <w:color w:val="000000"/>
                <w:sz w:val="24"/>
                <w:szCs w:val="24"/>
                <w:shd w:fill="auto" w:val="clear"/>
              </w:rPr>
              <w:t>0,00</w:t>
            </w:r>
          </w:p>
        </w:tc>
        <w:tc>
          <w:tcPr>
            <w:tcW w:w="1420" w:type="dxa"/>
            <w:tcBorders>
              <w:top w:val="single" w:sz="2" w:space="0" w:color="000000"/>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b/>
                <w:bCs/>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both"/>
              <w:rPr>
                <w:color w:val="auto"/>
                <w:sz w:val="24"/>
                <w:szCs w:val="24"/>
              </w:rPr>
            </w:pPr>
            <w:r>
              <w:rPr>
                <w:color w:val="000000"/>
                <w:sz w:val="24"/>
                <w:szCs w:val="24"/>
                <w:shd w:fill="auto" w:val="clear"/>
              </w:rPr>
              <w:t>Бюджет муниципального образования городского округа «Вуктыл», из них за счет средств:</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en-US"/>
              </w:rPr>
              <w:t>36380</w:t>
            </w:r>
            <w:r>
              <w:rPr>
                <w:color w:val="000000"/>
                <w:sz w:val="24"/>
                <w:szCs w:val="24"/>
                <w:shd w:fill="auto" w:val="clear"/>
              </w:rPr>
              <w:t>,00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en-US"/>
              </w:rPr>
              <w:t>36380</w:t>
            </w:r>
            <w:r>
              <w:rPr>
                <w:color w:val="000000"/>
                <w:sz w:val="24"/>
                <w:szCs w:val="24"/>
                <w:shd w:fill="auto" w:val="clear"/>
              </w:rPr>
              <w:t>,00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rHeight w:val="473" w:hRule="atLeast"/>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left"/>
              <w:rPr>
                <w:color w:val="auto"/>
                <w:sz w:val="24"/>
                <w:szCs w:val="24"/>
              </w:rPr>
            </w:pPr>
            <w:r>
              <w:rPr>
                <w:color w:val="000000"/>
                <w:sz w:val="24"/>
                <w:szCs w:val="24"/>
                <w:shd w:fill="auto" w:val="clear"/>
              </w:rPr>
              <w:t>Местного бюджета</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en-US"/>
              </w:rPr>
              <w:t>36380</w:t>
            </w:r>
            <w:r>
              <w:rPr>
                <w:color w:val="000000"/>
                <w:sz w:val="24"/>
                <w:szCs w:val="24"/>
                <w:shd w:fill="auto" w:val="clear"/>
              </w:rPr>
              <w:t>,00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lang w:val="en-US"/>
              </w:rPr>
              <w:t>36380</w:t>
            </w:r>
            <w:r>
              <w:rPr>
                <w:color w:val="000000"/>
                <w:sz w:val="24"/>
                <w:szCs w:val="24"/>
                <w:shd w:fill="auto" w:val="clear"/>
              </w:rPr>
              <w:t>,00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left"/>
              <w:rPr>
                <w:color w:val="auto"/>
                <w:sz w:val="24"/>
                <w:szCs w:val="24"/>
              </w:rPr>
            </w:pPr>
            <w:r>
              <w:rPr>
                <w:color w:val="000000"/>
                <w:sz w:val="24"/>
                <w:szCs w:val="24"/>
                <w:shd w:fill="auto" w:val="clear"/>
              </w:rPr>
              <w:t>Федерального бюджета Российской Федерации</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ConsPlusCell"/>
              <w:widowControl w:val="false"/>
              <w:jc w:val="left"/>
              <w:rPr>
                <w:color w:val="auto"/>
                <w:sz w:val="24"/>
                <w:szCs w:val="24"/>
              </w:rPr>
            </w:pPr>
            <w:r>
              <w:rPr>
                <w:color w:val="000000"/>
                <w:sz w:val="24"/>
                <w:szCs w:val="24"/>
                <w:shd w:fill="auto" w:val="clear"/>
              </w:rPr>
              <w:t>Республиканского бюджета Республики Коми</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Normal"/>
              <w:widowControl w:val="false"/>
              <w:jc w:val="left"/>
              <w:rPr>
                <w:color w:val="auto"/>
                <w:sz w:val="24"/>
                <w:szCs w:val="24"/>
              </w:rPr>
            </w:pPr>
            <w:r>
              <w:rPr>
                <w:color w:val="000000"/>
                <w:sz w:val="24"/>
                <w:szCs w:val="24"/>
                <w:shd w:fill="auto" w:val="clear"/>
              </w:rPr>
              <w:t>Юридические лица</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24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1815" w:type="dxa"/>
            <w:vMerge w:val="continue"/>
            <w:tcBorders>
              <w:top w:val="single" w:sz="2" w:space="0" w:color="000000"/>
              <w:left w:val="single" w:sz="2" w:space="0" w:color="000000"/>
              <w:bottom w:val="single" w:sz="2" w:space="0" w:color="000000"/>
            </w:tcBorders>
          </w:tcPr>
          <w:p>
            <w:pPr>
              <w:pStyle w:val="Normal"/>
              <w:snapToGrid w:val="false"/>
              <w:rPr>
                <w:color w:val="auto"/>
                <w:sz w:val="24"/>
                <w:szCs w:val="24"/>
              </w:rPr>
            </w:pPr>
            <w:r>
              <w:rPr>
                <w:color w:val="auto"/>
                <w:sz w:val="24"/>
                <w:szCs w:val="24"/>
              </w:rPr>
            </w:r>
          </w:p>
        </w:tc>
        <w:tc>
          <w:tcPr>
            <w:tcW w:w="2386" w:type="dxa"/>
            <w:tcBorders>
              <w:left w:val="single" w:sz="2" w:space="0" w:color="000000"/>
              <w:bottom w:val="single" w:sz="2" w:space="0" w:color="000000"/>
            </w:tcBorders>
          </w:tcPr>
          <w:p>
            <w:pPr>
              <w:pStyle w:val="Normal"/>
              <w:widowControl w:val="false"/>
              <w:jc w:val="left"/>
              <w:rPr>
                <w:color w:val="auto"/>
                <w:sz w:val="24"/>
                <w:szCs w:val="24"/>
              </w:rPr>
            </w:pPr>
            <w:r>
              <w:rPr>
                <w:color w:val="000000"/>
                <w:sz w:val="24"/>
                <w:szCs w:val="24"/>
                <w:shd w:fill="auto" w:val="clear"/>
              </w:rPr>
              <w:t>Средства от приносящей доход деятельности</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8"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4"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6" w:type="dxa"/>
            <w:tcBorders>
              <w:left w:val="single" w:sz="2" w:space="0" w:color="000000"/>
              <w:bottom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20" w:type="dxa"/>
            <w:tcBorders>
              <w:left w:val="single" w:sz="2" w:space="0" w:color="000000"/>
              <w:bottom w:val="single" w:sz="2" w:space="0" w:color="000000"/>
              <w:right w:val="single" w:sz="2" w:space="0" w:color="000000"/>
            </w:tcBorders>
          </w:tcPr>
          <w:p>
            <w:pPr>
              <w:pStyle w:val="ConsPlusCell"/>
              <w:widowControl w:val="false"/>
              <w:jc w:val="center"/>
              <w:rPr>
                <w:color w:val="auto"/>
                <w:sz w:val="24"/>
                <w:szCs w:val="24"/>
              </w:rPr>
            </w:pPr>
            <w:r>
              <w:rPr>
                <w:color w:val="000000"/>
                <w:sz w:val="24"/>
                <w:szCs w:val="24"/>
                <w:shd w:fill="auto" w:val="clear"/>
              </w:rPr>
              <w:t>0,00</w:t>
            </w:r>
          </w:p>
        </w:tc>
      </w:tr>
    </w:tbl>
    <w:p>
      <w:pPr>
        <w:pStyle w:val="Normal"/>
        <w:widowControl/>
        <w:suppressAutoHyphens w:val="true"/>
        <w:overflowPunct w:val="false"/>
        <w:bidi w:val="0"/>
        <w:spacing w:before="0" w:after="0"/>
        <w:ind w:firstLine="680" w:left="0" w:right="113"/>
        <w:jc w:val="right"/>
        <w:rPr>
          <w:color w:val="auto"/>
          <w:sz w:val="24"/>
          <w:szCs w:val="24"/>
        </w:rPr>
      </w:pPr>
      <w:r>
        <w:rPr>
          <w:rFonts w:eastAsia="Calibri" w:cs="Times New Roman"/>
          <w:b w:val="false"/>
          <w:caps/>
          <w:color w:val="auto"/>
          <w:sz w:val="24"/>
          <w:szCs w:val="24"/>
          <w:lang w:eastAsia="ru-RU"/>
        </w:rPr>
        <w:t>»;</w:t>
      </w:r>
    </w:p>
    <w:p>
      <w:pPr>
        <w:pStyle w:val="Normal"/>
        <w:rPr>
          <w:color w:val="auto"/>
          <w:sz w:val="24"/>
          <w:szCs w:val="24"/>
        </w:rPr>
      </w:pPr>
      <w:r>
        <w:rPr>
          <w:color w:val="auto"/>
          <w:sz w:val="24"/>
          <w:szCs w:val="24"/>
        </w:rPr>
        <w:tab/>
        <w:tab/>
        <w:tab/>
        <w:t>в) позиции 11, 12 изложить в следующей редакции:</w:t>
      </w:r>
    </w:p>
    <w:p>
      <w:pPr>
        <w:pStyle w:val="Normal"/>
        <w:rPr>
          <w:color w:val="auto"/>
          <w:sz w:val="24"/>
          <w:szCs w:val="24"/>
        </w:rPr>
      </w:pPr>
      <w:r>
        <w:rPr>
          <w:color w:val="auto"/>
          <w:sz w:val="24"/>
          <w:szCs w:val="24"/>
        </w:rPr>
        <w:t>«</w:t>
      </w:r>
    </w:p>
    <w:tbl>
      <w:tblPr>
        <w:tblW w:w="5000" w:type="pct"/>
        <w:jc w:val="left"/>
        <w:tblInd w:w="-5" w:type="dxa"/>
        <w:tblLayout w:type="fixed"/>
        <w:tblCellMar>
          <w:top w:w="55" w:type="dxa"/>
          <w:left w:w="55" w:type="dxa"/>
          <w:bottom w:w="55" w:type="dxa"/>
          <w:right w:w="55" w:type="dxa"/>
        </w:tblCellMar>
      </w:tblPr>
      <w:tblGrid>
        <w:gridCol w:w="569"/>
        <w:gridCol w:w="1246"/>
        <w:gridCol w:w="1814"/>
        <w:gridCol w:w="2200"/>
        <w:gridCol w:w="1455"/>
        <w:gridCol w:w="1459"/>
        <w:gridCol w:w="1455"/>
        <w:gridCol w:w="1459"/>
        <w:gridCol w:w="1457"/>
        <w:gridCol w:w="1454"/>
      </w:tblGrid>
      <w:tr>
        <w:trPr/>
        <w:tc>
          <w:tcPr>
            <w:tcW w:w="569" w:type="dxa"/>
            <w:vMerge w:val="restart"/>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rPr>
              <w:t>11.</w:t>
            </w:r>
          </w:p>
        </w:tc>
        <w:tc>
          <w:tcPr>
            <w:tcW w:w="1246"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sz w:val="24"/>
                <w:szCs w:val="24"/>
              </w:rPr>
            </w:pPr>
            <w:r>
              <w:rPr>
                <w:b/>
                <w:bCs/>
                <w:color w:val="000000"/>
                <w:sz w:val="24"/>
                <w:szCs w:val="24"/>
                <w:shd w:fill="auto" w:val="clear"/>
              </w:rPr>
              <w:t xml:space="preserve">Подпрограмма </w:t>
            </w:r>
            <w:r>
              <w:rPr>
                <w:b/>
                <w:bCs/>
                <w:color w:val="000000"/>
                <w:sz w:val="24"/>
                <w:szCs w:val="24"/>
                <w:shd w:fill="auto" w:val="clear"/>
                <w:lang w:val="en-US"/>
              </w:rPr>
              <w:t>2</w:t>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1814"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color w:val="auto"/>
                <w:sz w:val="24"/>
                <w:szCs w:val="24"/>
              </w:rPr>
            </w:pPr>
            <w:r>
              <w:rPr>
                <w:b/>
                <w:bCs/>
                <w:color w:val="000000"/>
                <w:sz w:val="24"/>
                <w:szCs w:val="24"/>
                <w:shd w:fill="auto" w:val="clear"/>
              </w:rPr>
              <w:t>«Социальная поддержка населения»</w:t>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p>
            <w:pPr>
              <w:pStyle w:val="ConsPlusCell"/>
              <w:widowControl w:val="false"/>
              <w:suppressAutoHyphens w:val="false"/>
              <w:bidi w:val="0"/>
              <w:jc w:val="both"/>
              <w:rPr>
                <w:rFonts w:ascii="Times New Roman" w:hAnsi="Times New Roman"/>
                <w:b/>
                <w:bCs/>
                <w:color w:val="auto"/>
                <w:sz w:val="24"/>
                <w:szCs w:val="24"/>
                <w:highlight w:val="none"/>
                <w:shd w:fill="auto" w:val="clear"/>
              </w:rPr>
            </w:pPr>
            <w:r>
              <w:rPr>
                <w:b/>
                <w:bCs/>
                <w:color w:val="000000"/>
                <w:sz w:val="24"/>
                <w:szCs w:val="24"/>
                <w:shd w:fill="auto" w:val="clear"/>
              </w:rPr>
            </w:r>
          </w:p>
        </w:tc>
        <w:tc>
          <w:tcPr>
            <w:tcW w:w="2200" w:type="dxa"/>
            <w:tcBorders>
              <w:top w:val="single" w:sz="4" w:space="0" w:color="000000"/>
              <w:left w:val="single" w:sz="4" w:space="0" w:color="000000"/>
              <w:bottom w:val="single" w:sz="4" w:space="0" w:color="000000"/>
            </w:tcBorders>
          </w:tcPr>
          <w:p>
            <w:pPr>
              <w:pStyle w:val="ConsPlusCell"/>
              <w:widowControl w:val="false"/>
              <w:jc w:val="both"/>
              <w:rPr>
                <w:color w:val="auto"/>
                <w:sz w:val="24"/>
                <w:szCs w:val="24"/>
              </w:rPr>
            </w:pPr>
            <w:r>
              <w:rPr>
                <w:b/>
                <w:bCs/>
                <w:color w:val="000000"/>
                <w:sz w:val="24"/>
                <w:szCs w:val="24"/>
                <w:shd w:fill="auto" w:val="clear"/>
              </w:rPr>
              <w:t>Всего, в том числе:</w:t>
            </w:r>
          </w:p>
        </w:tc>
        <w:tc>
          <w:tcPr>
            <w:tcW w:w="1455" w:type="dxa"/>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lang w:val="ru-RU"/>
              </w:rPr>
              <w:t>1455370,00</w:t>
            </w:r>
          </w:p>
        </w:tc>
        <w:tc>
          <w:tcPr>
            <w:tcW w:w="1459" w:type="dxa"/>
            <w:tcBorders>
              <w:top w:val="single" w:sz="4" w:space="0" w:color="000000"/>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b/>
                <w:bCs/>
                <w:color w:val="000000"/>
                <w:spacing w:val="0"/>
                <w:sz w:val="24"/>
                <w:szCs w:val="24"/>
                <w:shd w:fill="auto" w:val="clear"/>
              </w:rPr>
              <w:t>281370,00</w:t>
            </w:r>
          </w:p>
        </w:tc>
        <w:tc>
          <w:tcPr>
            <w:tcW w:w="1455" w:type="dxa"/>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rPr>
              <w:t>378000,00</w:t>
            </w:r>
          </w:p>
        </w:tc>
        <w:tc>
          <w:tcPr>
            <w:tcW w:w="1459" w:type="dxa"/>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lang w:val="ru-RU"/>
              </w:rPr>
              <w:t>2</w:t>
            </w:r>
            <w:r>
              <w:rPr>
                <w:b/>
                <w:bCs/>
                <w:color w:val="000000"/>
                <w:sz w:val="24"/>
                <w:szCs w:val="24"/>
                <w:shd w:fill="auto" w:val="clear"/>
                <w:lang w:val="en-US"/>
              </w:rPr>
              <w:t>78000,00</w:t>
            </w:r>
          </w:p>
        </w:tc>
        <w:tc>
          <w:tcPr>
            <w:tcW w:w="1457" w:type="dxa"/>
            <w:tcBorders>
              <w:top w:val="single" w:sz="4" w:space="0" w:color="000000"/>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lang w:val="en-US"/>
              </w:rPr>
              <w:t>378000,00</w:t>
            </w:r>
          </w:p>
        </w:tc>
        <w:tc>
          <w:tcPr>
            <w:tcW w:w="1454"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b/>
                <w:bCs/>
                <w:color w:val="000000"/>
                <w:sz w:val="24"/>
                <w:szCs w:val="24"/>
                <w:shd w:fill="auto" w:val="clear"/>
              </w:rPr>
              <w:t>140000,00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both"/>
              <w:rPr>
                <w:color w:val="auto"/>
                <w:sz w:val="24"/>
                <w:szCs w:val="24"/>
              </w:rPr>
            </w:pPr>
            <w:r>
              <w:rPr>
                <w:color w:val="000000"/>
                <w:sz w:val="24"/>
                <w:szCs w:val="24"/>
                <w:shd w:fill="auto" w:val="clear"/>
              </w:rPr>
              <w:t>Бюджет муниципального образования городского округа «Вуктыл», из них за счет средств:</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ru-RU"/>
              </w:rPr>
              <w:t>1455370,00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281370,00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378000,00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ru-RU"/>
              </w:rPr>
              <w:t>2</w:t>
            </w:r>
            <w:r>
              <w:rPr>
                <w:color w:val="000000"/>
                <w:sz w:val="24"/>
                <w:szCs w:val="24"/>
                <w:shd w:fill="auto" w:val="clear"/>
                <w:lang w:val="en-US"/>
              </w:rPr>
              <w:t>78000,00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en-US"/>
              </w:rPr>
              <w:t>378000,00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140000,00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sz w:val="24"/>
                <w:szCs w:val="24"/>
              </w:rPr>
            </w:pPr>
            <w:r>
              <w:rPr>
                <w:color w:val="000000"/>
                <w:sz w:val="24"/>
                <w:szCs w:val="24"/>
                <w:shd w:fill="auto" w:val="clear"/>
              </w:rPr>
              <w:t>Местного бюджета</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ru-RU"/>
              </w:rPr>
              <w:t>1455370,00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281370,00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en-US"/>
              </w:rPr>
              <w:t>378000,00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ru-RU"/>
              </w:rPr>
              <w:t>2</w:t>
            </w:r>
            <w:r>
              <w:rPr>
                <w:color w:val="000000"/>
                <w:sz w:val="24"/>
                <w:szCs w:val="24"/>
                <w:shd w:fill="auto" w:val="clear"/>
                <w:lang w:val="en-US"/>
              </w:rPr>
              <w:t>78000,00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en-US"/>
              </w:rPr>
              <w:t>378000,00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140000,00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sz w:val="24"/>
                <w:szCs w:val="24"/>
              </w:rPr>
            </w:pPr>
            <w:r>
              <w:rPr>
                <w:color w:val="000000"/>
                <w:sz w:val="24"/>
                <w:szCs w:val="24"/>
                <w:shd w:fill="auto" w:val="clear"/>
              </w:rPr>
              <w:t>Федерального бюджета Российской Федерации</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sz w:val="24"/>
                <w:szCs w:val="24"/>
              </w:rPr>
            </w:pPr>
            <w:r>
              <w:rPr>
                <w:color w:val="000000"/>
                <w:sz w:val="24"/>
                <w:szCs w:val="24"/>
                <w:shd w:fill="auto" w:val="clear"/>
              </w:rPr>
              <w:t>Республиканского бюджета Республики Коми</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sz w:val="24"/>
                <w:szCs w:val="24"/>
              </w:rPr>
            </w:pPr>
            <w:r>
              <w:rPr>
                <w:color w:val="000000"/>
                <w:sz w:val="24"/>
                <w:szCs w:val="24"/>
                <w:shd w:fill="auto" w:val="clear"/>
              </w:rPr>
              <w:t>Юридические лица</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top w:val="single" w:sz="4" w:space="0" w:color="000000"/>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top w:val="single" w:sz="4" w:space="0" w:color="000000"/>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sz w:val="24"/>
                <w:szCs w:val="24"/>
              </w:rPr>
            </w:pPr>
            <w:r>
              <w:rPr>
                <w:color w:val="000000"/>
                <w:sz w:val="24"/>
                <w:szCs w:val="24"/>
                <w:shd w:fill="auto" w:val="clear"/>
              </w:rPr>
              <w:t>Средства от приносящей доход деятельности</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restart"/>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12.</w:t>
            </w:r>
          </w:p>
        </w:tc>
        <w:tc>
          <w:tcPr>
            <w:tcW w:w="1246" w:type="dxa"/>
            <w:vMerge w:val="restart"/>
            <w:tcBorders>
              <w:left w:val="single" w:sz="4" w:space="0" w:color="000000"/>
              <w:bottom w:val="single" w:sz="4" w:space="0" w:color="000000"/>
            </w:tcBorders>
          </w:tcPr>
          <w:p>
            <w:pPr>
              <w:pStyle w:val="ConsPlusCell"/>
              <w:widowControl w:val="false"/>
              <w:jc w:val="both"/>
              <w:rPr>
                <w:color w:val="auto"/>
                <w:sz w:val="24"/>
                <w:szCs w:val="24"/>
              </w:rPr>
            </w:pPr>
            <w:r>
              <w:rPr>
                <w:color w:val="000000"/>
                <w:sz w:val="24"/>
                <w:szCs w:val="24"/>
                <w:shd w:fill="auto" w:val="clear"/>
              </w:rPr>
              <w:t>Основное</w:t>
            </w:r>
          </w:p>
          <w:p>
            <w:pPr>
              <w:pStyle w:val="ConsPlusCell"/>
              <w:widowControl w:val="false"/>
              <w:jc w:val="both"/>
              <w:rPr>
                <w:color w:val="auto"/>
                <w:sz w:val="24"/>
                <w:szCs w:val="24"/>
              </w:rPr>
            </w:pPr>
            <w:r>
              <w:rPr>
                <w:color w:val="000000"/>
                <w:sz w:val="24"/>
                <w:szCs w:val="24"/>
                <w:shd w:fill="auto" w:val="clear"/>
              </w:rPr>
              <w:t>мероприятие 1.1.</w:t>
            </w:r>
          </w:p>
        </w:tc>
        <w:tc>
          <w:tcPr>
            <w:tcW w:w="1814" w:type="dxa"/>
            <w:vMerge w:val="restart"/>
            <w:tcBorders>
              <w:left w:val="single" w:sz="4" w:space="0" w:color="000000"/>
              <w:bottom w:val="single" w:sz="4" w:space="0" w:color="000000"/>
            </w:tcBorders>
          </w:tcPr>
          <w:p>
            <w:pPr>
              <w:pStyle w:val="Normal"/>
              <w:widowControl w:val="false"/>
              <w:jc w:val="both"/>
              <w:rPr>
                <w:color w:val="auto"/>
                <w:sz w:val="24"/>
                <w:szCs w:val="24"/>
              </w:rPr>
            </w:pPr>
            <w:r>
              <w:rPr>
                <w:color w:val="000000"/>
                <w:sz w:val="24"/>
                <w:szCs w:val="24"/>
                <w:shd w:fill="auto" w:val="clear"/>
              </w:rPr>
              <w:t>Организация и проведение социально значимых мероприятий</w:t>
            </w:r>
          </w:p>
        </w:tc>
        <w:tc>
          <w:tcPr>
            <w:tcW w:w="2200" w:type="dxa"/>
            <w:tcBorders>
              <w:left w:val="single" w:sz="4" w:space="0" w:color="000000"/>
              <w:bottom w:val="single" w:sz="4" w:space="0" w:color="000000"/>
            </w:tcBorders>
          </w:tcPr>
          <w:p>
            <w:pPr>
              <w:pStyle w:val="ConsPlusCell"/>
              <w:widowControl w:val="false"/>
              <w:jc w:val="both"/>
              <w:rPr>
                <w:color w:val="auto"/>
                <w:sz w:val="24"/>
                <w:szCs w:val="24"/>
              </w:rPr>
            </w:pPr>
            <w:r>
              <w:rPr>
                <w:b/>
                <w:bCs/>
                <w:color w:val="000000"/>
                <w:sz w:val="24"/>
                <w:szCs w:val="24"/>
                <w:shd w:fill="auto" w:val="clear"/>
              </w:rPr>
              <w:t>Всего, в том числе:</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lang w:val="ru-RU"/>
              </w:rPr>
              <w:t>749370,00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b/>
                <w:bCs/>
                <w:color w:val="000000"/>
                <w:spacing w:val="0"/>
                <w:sz w:val="24"/>
                <w:szCs w:val="24"/>
                <w:shd w:fill="auto" w:val="clear"/>
              </w:rPr>
              <w:t>141370,00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rPr>
              <w:t>236000,00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lang w:val="ru-RU"/>
              </w:rPr>
              <w:t>1</w:t>
            </w:r>
            <w:r>
              <w:rPr>
                <w:b/>
                <w:bCs/>
                <w:color w:val="000000"/>
                <w:sz w:val="24"/>
                <w:szCs w:val="24"/>
                <w:shd w:fill="auto" w:val="clear"/>
                <w:lang w:val="en-US"/>
              </w:rPr>
              <w:t>36000,00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b/>
                <w:bCs/>
                <w:color w:val="000000"/>
                <w:sz w:val="24"/>
                <w:szCs w:val="24"/>
                <w:shd w:fill="auto" w:val="clear"/>
                <w:lang w:val="en-US"/>
              </w:rPr>
              <w:t>236000,00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b/>
                <w:bCs/>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both"/>
              <w:rPr>
                <w:color w:val="auto"/>
                <w:sz w:val="24"/>
                <w:szCs w:val="24"/>
              </w:rPr>
            </w:pPr>
            <w:r>
              <w:rPr>
                <w:color w:val="000000"/>
                <w:sz w:val="24"/>
                <w:szCs w:val="24"/>
                <w:shd w:fill="auto" w:val="clear"/>
              </w:rPr>
              <w:t>Бюджет муниципального образования городского округа «Вуктыл», из них за счет средств:</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en-US"/>
              </w:rPr>
              <w:t>749370,00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141370,00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236000,00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ru-RU"/>
              </w:rPr>
              <w:t>1</w:t>
            </w:r>
            <w:r>
              <w:rPr>
                <w:color w:val="000000"/>
                <w:sz w:val="24"/>
                <w:szCs w:val="24"/>
                <w:shd w:fill="auto" w:val="clear"/>
                <w:lang w:val="en-US"/>
              </w:rPr>
              <w:t>36000,00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en-US"/>
              </w:rPr>
              <w:t>236000,00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sz w:val="24"/>
                <w:szCs w:val="24"/>
              </w:rPr>
            </w:pPr>
            <w:r>
              <w:rPr>
                <w:color w:val="000000"/>
                <w:sz w:val="24"/>
                <w:szCs w:val="24"/>
                <w:shd w:fill="auto" w:val="clear"/>
              </w:rPr>
              <w:t>Местного бюджета</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ru-RU"/>
              </w:rPr>
              <w:t>749370,00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141370,00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en-US"/>
              </w:rPr>
              <w:t>236000,00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ru-RU"/>
              </w:rPr>
              <w:t>1</w:t>
            </w:r>
            <w:r>
              <w:rPr>
                <w:color w:val="000000"/>
                <w:sz w:val="24"/>
                <w:szCs w:val="24"/>
                <w:shd w:fill="auto" w:val="clear"/>
                <w:lang w:val="en-US"/>
              </w:rPr>
              <w:t>36000,00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lang w:val="en-US"/>
              </w:rPr>
              <w:t>236000,00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sz w:val="24"/>
                <w:szCs w:val="24"/>
              </w:rPr>
            </w:pPr>
            <w:r>
              <w:rPr>
                <w:color w:val="000000"/>
                <w:sz w:val="24"/>
                <w:szCs w:val="24"/>
                <w:shd w:fill="auto" w:val="clear"/>
              </w:rPr>
              <w:t>Федерального бюджета Российской Федерации</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ConsPlusCell"/>
              <w:widowControl w:val="false"/>
              <w:jc w:val="left"/>
              <w:rPr>
                <w:color w:val="auto"/>
                <w:sz w:val="24"/>
                <w:szCs w:val="24"/>
              </w:rPr>
            </w:pPr>
            <w:r>
              <w:rPr>
                <w:color w:val="000000"/>
                <w:sz w:val="24"/>
                <w:szCs w:val="24"/>
                <w:shd w:fill="auto" w:val="clear"/>
              </w:rPr>
              <w:t>Республиканского бюджета Республики Коми</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sz w:val="24"/>
                <w:szCs w:val="24"/>
              </w:rPr>
            </w:pPr>
            <w:r>
              <w:rPr>
                <w:color w:val="000000"/>
                <w:sz w:val="24"/>
                <w:szCs w:val="24"/>
                <w:shd w:fill="auto" w:val="clear"/>
              </w:rPr>
              <w:t>Юридические лица</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r>
        <w:trPr/>
        <w:tc>
          <w:tcPr>
            <w:tcW w:w="569" w:type="dxa"/>
            <w:vMerge w:val="continue"/>
            <w:tcBorders>
              <w:left w:val="single" w:sz="4" w:space="0" w:color="000000"/>
              <w:bottom w:val="single" w:sz="4" w:space="0" w:color="000000"/>
            </w:tcBorders>
          </w:tcPr>
          <w:p>
            <w:pPr>
              <w:pStyle w:val="Normal"/>
              <w:widowControl w:val="false"/>
              <w:jc w:val="center"/>
              <w:rPr>
                <w:color w:val="auto"/>
                <w:sz w:val="24"/>
                <w:szCs w:val="24"/>
                <w:highlight w:val="none"/>
                <w:shd w:fill="auto" w:val="clear"/>
              </w:rPr>
            </w:pPr>
            <w:r>
              <w:rPr>
                <w:color w:val="000000"/>
                <w:sz w:val="24"/>
                <w:szCs w:val="24"/>
                <w:shd w:fill="auto" w:val="clear"/>
              </w:rPr>
            </w:r>
          </w:p>
        </w:tc>
        <w:tc>
          <w:tcPr>
            <w:tcW w:w="1246"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1814" w:type="dxa"/>
            <w:vMerge w:val="continue"/>
            <w:tcBorders>
              <w:left w:val="single" w:sz="4" w:space="0" w:color="000000"/>
              <w:bottom w:val="single" w:sz="4" w:space="0" w:color="000000"/>
            </w:tcBorders>
          </w:tcPr>
          <w:p>
            <w:pPr>
              <w:pStyle w:val="Normal"/>
              <w:widowControl w:val="false"/>
              <w:rPr>
                <w:color w:val="auto"/>
                <w:sz w:val="24"/>
                <w:szCs w:val="24"/>
                <w:highlight w:val="none"/>
                <w:shd w:fill="auto" w:val="clear"/>
              </w:rPr>
            </w:pPr>
            <w:r>
              <w:rPr>
                <w:color w:val="000000"/>
                <w:sz w:val="24"/>
                <w:szCs w:val="24"/>
                <w:shd w:fill="auto" w:val="clear"/>
              </w:rPr>
            </w:r>
          </w:p>
        </w:tc>
        <w:tc>
          <w:tcPr>
            <w:tcW w:w="2200" w:type="dxa"/>
            <w:tcBorders>
              <w:left w:val="single" w:sz="4" w:space="0" w:color="000000"/>
              <w:bottom w:val="single" w:sz="4" w:space="0" w:color="000000"/>
            </w:tcBorders>
          </w:tcPr>
          <w:p>
            <w:pPr>
              <w:pStyle w:val="Normal"/>
              <w:widowControl w:val="false"/>
              <w:jc w:val="left"/>
              <w:rPr>
                <w:color w:val="auto"/>
                <w:sz w:val="24"/>
                <w:szCs w:val="24"/>
              </w:rPr>
            </w:pPr>
            <w:r>
              <w:rPr>
                <w:color w:val="000000"/>
                <w:sz w:val="24"/>
                <w:szCs w:val="24"/>
                <w:shd w:fill="auto" w:val="clear"/>
              </w:rPr>
              <w:t>Средства от приносящей доход деятельности</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Normal"/>
              <w:widowControl w:val="false"/>
              <w:spacing w:lineRule="exact" w:line="240" w:before="0" w:after="0"/>
              <w:ind w:hanging="0" w:left="0" w:right="0"/>
              <w:jc w:val="center"/>
              <w:rPr>
                <w:color w:val="auto"/>
                <w:sz w:val="24"/>
                <w:szCs w:val="24"/>
              </w:rPr>
            </w:pPr>
            <w:r>
              <w:rPr>
                <w:rFonts w:eastAsia="Arial" w:cs="Arial"/>
                <w:color w:val="000000"/>
                <w:spacing w:val="0"/>
                <w:sz w:val="24"/>
                <w:szCs w:val="24"/>
                <w:shd w:fill="auto" w:val="clear"/>
              </w:rPr>
              <w:t>0,00</w:t>
            </w:r>
          </w:p>
        </w:tc>
        <w:tc>
          <w:tcPr>
            <w:tcW w:w="1455"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9"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7" w:type="dxa"/>
            <w:tcBorders>
              <w:left w:val="single" w:sz="4" w:space="0" w:color="000000"/>
              <w:bottom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c>
          <w:tcPr>
            <w:tcW w:w="1454" w:type="dxa"/>
            <w:tcBorders>
              <w:left w:val="single" w:sz="4" w:space="0" w:color="000000"/>
              <w:bottom w:val="single" w:sz="4" w:space="0" w:color="000000"/>
              <w:right w:val="single" w:sz="4" w:space="0" w:color="000000"/>
            </w:tcBorders>
          </w:tcPr>
          <w:p>
            <w:pPr>
              <w:pStyle w:val="ConsPlusCell"/>
              <w:widowControl w:val="false"/>
              <w:jc w:val="center"/>
              <w:rPr>
                <w:color w:val="auto"/>
                <w:sz w:val="24"/>
                <w:szCs w:val="24"/>
              </w:rPr>
            </w:pPr>
            <w:r>
              <w:rPr>
                <w:color w:val="000000"/>
                <w:sz w:val="24"/>
                <w:szCs w:val="24"/>
                <w:shd w:fill="auto" w:val="clear"/>
              </w:rPr>
              <w:t>0,00</w:t>
            </w:r>
          </w:p>
        </w:tc>
      </w:tr>
    </w:tbl>
    <w:p>
      <w:pPr>
        <w:pStyle w:val="Normal"/>
        <w:jc w:val="right"/>
        <w:rPr>
          <w:color w:val="auto"/>
          <w:sz w:val="24"/>
          <w:szCs w:val="24"/>
        </w:rPr>
      </w:pPr>
      <w:r>
        <w:rPr>
          <w:color w:val="auto"/>
          <w:sz w:val="24"/>
          <w:szCs w:val="24"/>
        </w:rPr>
        <w:t>».</w:t>
      </w:r>
    </w:p>
    <w:p>
      <w:pPr>
        <w:pStyle w:val="Normal"/>
        <w:jc w:val="right"/>
        <w:rPr>
          <w:color w:val="auto"/>
          <w:sz w:val="24"/>
          <w:szCs w:val="24"/>
        </w:rPr>
      </w:pPr>
      <w:r>
        <w:rPr>
          <w:color w:val="auto"/>
          <w:sz w:val="24"/>
          <w:szCs w:val="24"/>
        </w:rPr>
      </w:r>
    </w:p>
    <w:p>
      <w:pPr>
        <w:pStyle w:val="Normal"/>
        <w:widowControl/>
        <w:suppressAutoHyphens w:val="true"/>
        <w:overflowPunct w:val="false"/>
        <w:bidi w:val="0"/>
        <w:spacing w:before="0" w:after="0"/>
        <w:ind w:firstLine="680" w:left="0" w:right="113"/>
        <w:jc w:val="right"/>
        <w:rPr>
          <w:rFonts w:eastAsia="Calibri" w:cs="Times New Roman"/>
          <w:b w:val="false"/>
          <w:caps/>
          <w:color w:val="auto"/>
          <w:sz w:val="24"/>
          <w:szCs w:val="24"/>
          <w:lang w:eastAsia="ru-RU"/>
        </w:rPr>
      </w:pPr>
      <w:r>
        <w:rPr>
          <w:rFonts w:eastAsia="Calibri" w:cs="Times New Roman"/>
          <w:b w:val="false"/>
          <w:caps/>
          <w:color w:val="auto"/>
          <w:sz w:val="24"/>
          <w:szCs w:val="24"/>
          <w:lang w:eastAsia="ru-RU"/>
        </w:rPr>
      </w:r>
    </w:p>
    <w:p>
      <w:pPr>
        <w:pStyle w:val="Normal"/>
        <w:widowControl/>
        <w:suppressAutoHyphens w:val="true"/>
        <w:overflowPunct w:val="false"/>
        <w:bidi w:val="0"/>
        <w:spacing w:before="0" w:after="0"/>
        <w:ind w:firstLine="680" w:left="0" w:right="113"/>
        <w:jc w:val="right"/>
        <w:rPr>
          <w:rFonts w:eastAsia="Calibri" w:cs="Times New Roman"/>
          <w:b w:val="false"/>
          <w:caps/>
          <w:color w:val="auto"/>
          <w:sz w:val="24"/>
          <w:szCs w:val="24"/>
          <w:lang w:val="en-US" w:eastAsia="ru-RU"/>
        </w:rPr>
      </w:pPr>
      <w:r>
        <w:rPr>
          <w:rFonts w:eastAsia="Calibri" w:cs="Times New Roman"/>
          <w:b w:val="false"/>
          <w:caps/>
          <w:color w:val="auto"/>
          <w:sz w:val="24"/>
          <w:szCs w:val="24"/>
          <w:lang w:val="en-US" w:eastAsia="ru-RU"/>
        </w:rPr>
      </w:r>
    </w:p>
    <w:p>
      <w:pPr>
        <w:pStyle w:val="Normal"/>
        <w:widowControl/>
        <w:suppressAutoHyphens w:val="false"/>
        <w:bidi w:val="0"/>
        <w:ind w:hanging="0" w:left="0" w:right="113"/>
        <w:jc w:val="right"/>
        <w:rPr>
          <w:color w:val="auto"/>
          <w:sz w:val="24"/>
          <w:szCs w:val="24"/>
        </w:rPr>
      </w:pPr>
      <w:r>
        <w:rPr>
          <w:color w:val="auto"/>
          <w:sz w:val="24"/>
          <w:szCs w:val="24"/>
        </w:rPr>
      </w:r>
    </w:p>
    <w:sectPr>
      <w:type w:val="nextPage"/>
      <w:pgSz w:orient="landscape" w:w="16838" w:h="11906"/>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Garamond">
    <w:charset w:val="cc"/>
    <w:family w:val="roman"/>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mirrorMargins/>
  <w:defaultTabStop w:val="26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Times New Roman" w:hAnsi="Times New Roman" w:eastAsia="Times New Roman" w:cs="Times New Roman"/>
      <w:color w:val="00000A"/>
      <w:kern w:val="2"/>
      <w:sz w:val="24"/>
      <w:szCs w:val="24"/>
      <w:lang w:val="ru-RU"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lang w:val="ru-RU"/>
    </w:rPr>
  </w:style>
  <w:style w:type="paragraph" w:styleId="Heading2">
    <w:name w:val="Heading 2"/>
    <w:basedOn w:val="Normal"/>
    <w:next w:val="Normal"/>
    <w:qFormat/>
    <w:pPr>
      <w:keepNext w:val="true"/>
      <w:numPr>
        <w:ilvl w:val="1"/>
        <w:numId w:val="1"/>
      </w:numPr>
      <w:outlineLvl w:val="1"/>
    </w:pPr>
    <w:rPr>
      <w:szCs w:val="20"/>
      <w:lang w:val="ru-RU"/>
    </w:rPr>
  </w:style>
  <w:style w:type="paragraph" w:styleId="Heading3">
    <w:name w:val="Heading 3"/>
    <w:basedOn w:val="Normal"/>
    <w:next w:val="BodyText"/>
    <w:qFormat/>
    <w:pPr>
      <w:keepNext w:val="true"/>
      <w:keepLines/>
      <w:numPr>
        <w:ilvl w:val="2"/>
        <w:numId w:val="1"/>
      </w:numPr>
      <w:spacing w:lineRule="atLeast" w:line="240" w:before="0" w:after="240"/>
      <w:outlineLvl w:val="2"/>
    </w:pPr>
    <w:rPr>
      <w:rFonts w:ascii="Garamond" w:hAnsi="Garamond" w:cs="Garamond"/>
      <w:i/>
      <w:kern w:val="2"/>
      <w:sz w:val="22"/>
      <w:szCs w:val="20"/>
      <w:lang w:val="ru-RU"/>
    </w:rPr>
  </w:style>
  <w:style w:type="paragraph" w:styleId="Heading4">
    <w:name w:val="Heading 4"/>
    <w:basedOn w:val="Normal"/>
    <w:next w:val="BodyText"/>
    <w:qFormat/>
    <w:pPr>
      <w:keepNext w:val="true"/>
      <w:keepLines/>
      <w:numPr>
        <w:ilvl w:val="3"/>
        <w:numId w:val="1"/>
      </w:numPr>
      <w:spacing w:lineRule="atLeast" w:line="240"/>
      <w:outlineLvl w:val="3"/>
    </w:pPr>
    <w:rPr>
      <w:rFonts w:ascii="Garamond" w:hAnsi="Garamond" w:cs="Garamond"/>
      <w:caps/>
      <w:kern w:val="2"/>
      <w:sz w:val="18"/>
      <w:szCs w:val="20"/>
      <w:lang w:val="ru-RU"/>
    </w:rPr>
  </w:style>
  <w:style w:type="paragraph" w:styleId="Heading5">
    <w:name w:val="Heading 5"/>
    <w:basedOn w:val="Normal"/>
    <w:next w:val="BodyText"/>
    <w:qFormat/>
    <w:pPr>
      <w:keepNext w:val="true"/>
      <w:keepLines/>
      <w:numPr>
        <w:ilvl w:val="4"/>
        <w:numId w:val="1"/>
      </w:numPr>
      <w:spacing w:lineRule="atLeast" w:line="240"/>
      <w:outlineLvl w:val="4"/>
    </w:pPr>
    <w:rPr>
      <w:rFonts w:ascii="Garamond" w:hAnsi="Garamond" w:cs="Garamond"/>
      <w:kern w:val="2"/>
      <w:sz w:val="22"/>
      <w:szCs w:val="20"/>
      <w:lang w:val="ru-RU"/>
    </w:rPr>
  </w:style>
  <w:style w:type="paragraph" w:styleId="Heading6">
    <w:name w:val="Heading 6"/>
    <w:basedOn w:val="Normal"/>
    <w:next w:val="Normal"/>
    <w:qFormat/>
    <w:pPr>
      <w:numPr>
        <w:ilvl w:val="5"/>
        <w:numId w:val="1"/>
      </w:numPr>
      <w:spacing w:before="240" w:after="60"/>
      <w:outlineLvl w:val="5"/>
    </w:pPr>
    <w:rPr>
      <w:b/>
      <w:bCs/>
      <w:sz w:val="22"/>
      <w:szCs w:val="22"/>
      <w:lang w:val="ru-RU"/>
    </w:rPr>
  </w:style>
  <w:style w:type="paragraph" w:styleId="Heading7">
    <w:name w:val="Heading 7"/>
    <w:basedOn w:val="Normal"/>
    <w:next w:val="Normal"/>
    <w:qFormat/>
    <w:pPr>
      <w:numPr>
        <w:ilvl w:val="6"/>
        <w:numId w:val="1"/>
      </w:numPr>
      <w:spacing w:before="240" w:after="60"/>
      <w:outlineLvl w:val="6"/>
    </w:pPr>
    <w:rPr>
      <w:lang w:val="ru-RU"/>
    </w:rPr>
  </w:style>
  <w:style w:type="paragraph" w:styleId="Heading8">
    <w:name w:val="Heading 8"/>
    <w:basedOn w:val="Normal"/>
    <w:next w:val="Normal"/>
    <w:qFormat/>
    <w:pPr>
      <w:numPr>
        <w:ilvl w:val="7"/>
        <w:numId w:val="1"/>
      </w:numPr>
      <w:spacing w:before="240" w:after="60"/>
      <w:outlineLvl w:val="7"/>
    </w:pPr>
    <w:rPr>
      <w:i/>
      <w:iCs/>
      <w:lang w:val="ru-RU"/>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color w:val="000000"/>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bCs w:val="false"/>
      <w:sz w:val="24"/>
    </w:rPr>
  </w:style>
  <w:style w:type="character" w:styleId="WW8Num7z1">
    <w:name w:val="WW8Num7z1"/>
    <w:qFormat/>
    <w:rPr>
      <w:rFonts w:eastAsia="Times New Roman" w:cs="Times New Roman"/>
      <w:sz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Style5">
    <w:name w:val="Основной шрифт абзаца"/>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rPr>
  </w:style>
  <w:style w:type="character" w:styleId="WW8Num21z1">
    <w:name w:val="WW8Num21z1"/>
    <w:qFormat/>
    <w:rPr>
      <w:rFonts w:ascii="Times New Roman" w:hAnsi="Times New Roman" w:eastAsia="Times New Roman" w:cs="Times New Roman"/>
      <w:sz w:val="24"/>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Times New Roman"/>
    </w:rPr>
  </w:style>
  <w:style w:type="character" w:styleId="WW8Num32z1">
    <w:name w:val="WW8Num32z1"/>
    <w:qFormat/>
    <w:rPr/>
  </w:style>
  <w:style w:type="character" w:styleId="1">
    <w:name w:val="Основной шрифт абзаца1"/>
    <w:qFormat/>
    <w:rPr/>
  </w:style>
  <w:style w:type="character" w:styleId="Style6">
    <w:name w:val="Основной текст Знак"/>
    <w:qFormat/>
    <w:rPr>
      <w:sz w:val="24"/>
    </w:rPr>
  </w:style>
  <w:style w:type="character" w:styleId="Style7">
    <w:name w:val="Название Знак"/>
    <w:qFormat/>
    <w:rPr>
      <w:b/>
      <w:sz w:val="24"/>
      <w:lang w:val="ru-RU"/>
    </w:rPr>
  </w:style>
  <w:style w:type="character" w:styleId="Style8">
    <w:name w:val="Основной текст с отступом Знак"/>
    <w:qFormat/>
    <w:rPr>
      <w:sz w:val="24"/>
    </w:rPr>
  </w:style>
  <w:style w:type="character" w:styleId="Style9">
    <w:name w:val="Текст Знак"/>
    <w:qFormat/>
    <w:rPr>
      <w:rFonts w:ascii="Courier New" w:hAnsi="Courier New" w:cs="Courier New"/>
      <w:lang w:val="ru-RU"/>
    </w:rPr>
  </w:style>
  <w:style w:type="character" w:styleId="Hyperlink">
    <w:name w:val="Hyperlink"/>
    <w:rPr>
      <w:rFonts w:ascii="Times New Roman" w:hAnsi="Times New Roman" w:cs="Times New Roman"/>
      <w:color w:val="0000FF"/>
      <w:u w:val="single"/>
    </w:rPr>
  </w:style>
  <w:style w:type="character" w:styleId="Style10">
    <w:name w:val="Без интервала Знак"/>
    <w:qFormat/>
    <w:rPr>
      <w:rFonts w:ascii="Calibri" w:hAnsi="Calibri" w:cs="Calibri"/>
      <w:sz w:val="22"/>
      <w:szCs w:val="22"/>
      <w:lang w:bidi="ar-SA"/>
    </w:rPr>
  </w:style>
  <w:style w:type="character" w:styleId="PageNumber">
    <w:name w:val="Page Number"/>
    <w:basedOn w:val="1"/>
    <w:rPr/>
  </w:style>
  <w:style w:type="character" w:styleId="31">
    <w:name w:val="Заголовок 3 Знак"/>
    <w:qFormat/>
    <w:rPr>
      <w:rFonts w:ascii="Garamond" w:hAnsi="Garamond" w:cs="Garamond"/>
      <w:i/>
      <w:kern w:val="2"/>
      <w:sz w:val="22"/>
      <w:lang w:val="ru-RU"/>
    </w:rPr>
  </w:style>
  <w:style w:type="character" w:styleId="41">
    <w:name w:val="Заголовок 4 Знак"/>
    <w:qFormat/>
    <w:rPr>
      <w:rFonts w:ascii="Garamond" w:hAnsi="Garamond" w:cs="Garamond"/>
      <w:caps/>
      <w:kern w:val="2"/>
      <w:sz w:val="18"/>
      <w:lang w:val="ru-RU"/>
    </w:rPr>
  </w:style>
  <w:style w:type="character" w:styleId="5">
    <w:name w:val="Заголовок 5 Знак"/>
    <w:qFormat/>
    <w:rPr>
      <w:rFonts w:ascii="Garamond" w:hAnsi="Garamond" w:cs="Garamond"/>
      <w:kern w:val="2"/>
      <w:sz w:val="22"/>
      <w:lang w:val="ru-RU"/>
    </w:rPr>
  </w:style>
  <w:style w:type="character" w:styleId="6">
    <w:name w:val="Заголовок 6 Знак"/>
    <w:qFormat/>
    <w:rPr>
      <w:b/>
      <w:bCs/>
      <w:sz w:val="22"/>
      <w:szCs w:val="22"/>
      <w:lang w:val="ru-RU"/>
    </w:rPr>
  </w:style>
  <w:style w:type="character" w:styleId="7">
    <w:name w:val="Заголовок 7 Знак"/>
    <w:qFormat/>
    <w:rPr>
      <w:sz w:val="24"/>
      <w:szCs w:val="24"/>
      <w:lang w:val="ru-RU"/>
    </w:rPr>
  </w:style>
  <w:style w:type="character" w:styleId="8">
    <w:name w:val="Заголовок 8 Знак"/>
    <w:qFormat/>
    <w:rPr>
      <w:i/>
      <w:iCs/>
      <w:sz w:val="24"/>
      <w:szCs w:val="24"/>
      <w:lang w:val="ru-RU"/>
    </w:rPr>
  </w:style>
  <w:style w:type="character" w:styleId="9">
    <w:name w:val="Заголовок 9 Знак"/>
    <w:qFormat/>
    <w:rPr>
      <w:rFonts w:ascii="Arial" w:hAnsi="Arial" w:cs="Arial"/>
      <w:sz w:val="22"/>
      <w:szCs w:val="22"/>
      <w:lang w:val="ru-RU"/>
    </w:rPr>
  </w:style>
  <w:style w:type="character" w:styleId="11">
    <w:name w:val="Заголовок 1 Знак"/>
    <w:qFormat/>
    <w:rPr>
      <w:rFonts w:ascii="Arial" w:hAnsi="Arial" w:cs="Arial"/>
      <w:b/>
      <w:bCs/>
      <w:kern w:val="2"/>
      <w:sz w:val="32"/>
      <w:szCs w:val="32"/>
    </w:rPr>
  </w:style>
  <w:style w:type="character" w:styleId="21">
    <w:name w:val="Заголовок 2 Знак"/>
    <w:qFormat/>
    <w:rPr>
      <w:sz w:val="24"/>
    </w:rPr>
  </w:style>
  <w:style w:type="character" w:styleId="Style11">
    <w:name w:val="Подзаголовок Знак"/>
    <w:qFormat/>
    <w:rPr>
      <w:rFonts w:ascii="Arial" w:hAnsi="Arial" w:cs="Arial"/>
      <w:sz w:val="24"/>
      <w:szCs w:val="24"/>
      <w:lang w:val="ru-RU"/>
    </w:rPr>
  </w:style>
  <w:style w:type="character" w:styleId="Style12">
    <w:name w:val="Выделение жирным"/>
    <w:qFormat/>
    <w:rPr>
      <w:b/>
      <w:bCs/>
      <w:lang w:val="ru-RU" w:bidi="ar-SA"/>
    </w:rPr>
  </w:style>
  <w:style w:type="character" w:styleId="Style13">
    <w:name w:val="Выделение"/>
    <w:qFormat/>
    <w:rPr>
      <w:i/>
      <w:iCs/>
      <w:lang w:val="ru-RU" w:bidi="ar-SA"/>
    </w:rPr>
  </w:style>
  <w:style w:type="character" w:styleId="Style14">
    <w:name w:val="Текст выноски Знак"/>
    <w:qFormat/>
    <w:rPr>
      <w:rFonts w:ascii="Tahoma" w:hAnsi="Tahoma" w:cs="Tahoma"/>
      <w:sz w:val="16"/>
      <w:szCs w:val="16"/>
    </w:rPr>
  </w:style>
  <w:style w:type="character" w:styleId="Heading4Char">
    <w:name w:val="Heading 4 Char"/>
    <w:qFormat/>
    <w:rPr>
      <w:rFonts w:ascii="Garamond" w:hAnsi="Garamond" w:cs="Garamond"/>
      <w:caps/>
      <w:kern w:val="2"/>
      <w:sz w:val="20"/>
    </w:rPr>
  </w:style>
  <w:style w:type="character" w:styleId="Heading2Char1">
    <w:name w:val="Heading 2 Char1"/>
    <w:qFormat/>
    <w:rPr>
      <w:sz w:val="24"/>
    </w:rPr>
  </w:style>
  <w:style w:type="character" w:styleId="Heading1Char">
    <w:name w:val="Heading 1 Char"/>
    <w:qFormat/>
    <w:rPr>
      <w:rFonts w:ascii="Cambria" w:hAnsi="Cambria" w:cs="Cambria"/>
      <w:b/>
      <w:kern w:val="2"/>
      <w:sz w:val="32"/>
    </w:rPr>
  </w:style>
  <w:style w:type="character" w:styleId="Heading2Char">
    <w:name w:val="Heading 2 Char"/>
    <w:qFormat/>
    <w:rPr>
      <w:rFonts w:ascii="Cambria" w:hAnsi="Cambria" w:cs="Cambria"/>
      <w:b/>
      <w:i/>
      <w:sz w:val="28"/>
    </w:rPr>
  </w:style>
  <w:style w:type="character" w:styleId="Heading3Char">
    <w:name w:val="Heading 3 Char"/>
    <w:qFormat/>
    <w:rPr>
      <w:rFonts w:ascii="Cambria" w:hAnsi="Cambria" w:cs="Cambria"/>
      <w:b/>
      <w:sz w:val="26"/>
    </w:rPr>
  </w:style>
  <w:style w:type="character" w:styleId="Heading5Char">
    <w:name w:val="Heading 5 Char"/>
    <w:qFormat/>
    <w:rPr>
      <w:rFonts w:ascii="Calibri" w:hAnsi="Calibri" w:cs="Calibri"/>
      <w:b/>
      <w:i/>
      <w:sz w:val="26"/>
    </w:rPr>
  </w:style>
  <w:style w:type="character" w:styleId="Heading6Char">
    <w:name w:val="Heading 6 Char"/>
    <w:qFormat/>
    <w:rPr>
      <w:rFonts w:ascii="Calibri" w:hAnsi="Calibri" w:cs="Calibri"/>
      <w:b/>
    </w:rPr>
  </w:style>
  <w:style w:type="character" w:styleId="Heading7Char">
    <w:name w:val="Heading 7 Char"/>
    <w:qFormat/>
    <w:rPr>
      <w:rFonts w:ascii="Calibri" w:hAnsi="Calibri" w:cs="Calibri"/>
      <w:sz w:val="24"/>
    </w:rPr>
  </w:style>
  <w:style w:type="character" w:styleId="Heading8Char">
    <w:name w:val="Heading 8 Char"/>
    <w:qFormat/>
    <w:rPr>
      <w:rFonts w:ascii="Calibri" w:hAnsi="Calibri" w:cs="Calibri"/>
      <w:i/>
      <w:sz w:val="24"/>
    </w:rPr>
  </w:style>
  <w:style w:type="character" w:styleId="Heading9Char">
    <w:name w:val="Heading 9 Char"/>
    <w:qFormat/>
    <w:rPr>
      <w:rFonts w:ascii="Cambria" w:hAnsi="Cambria" w:cs="Cambria"/>
    </w:rPr>
  </w:style>
  <w:style w:type="character" w:styleId="Style15">
    <w:name w:val="Верхний колонтитул Знак"/>
    <w:qFormat/>
    <w:rPr>
      <w:sz w:val="24"/>
      <w:szCs w:val="24"/>
    </w:rPr>
  </w:style>
  <w:style w:type="character" w:styleId="Style16">
    <w:name w:val="Нижний колонтитул Знак"/>
    <w:qFormat/>
    <w:rPr>
      <w:sz w:val="24"/>
      <w:szCs w:val="24"/>
    </w:rPr>
  </w:style>
  <w:style w:type="character" w:styleId="13pt">
    <w:name w:val="Основной текст + 13 pt"/>
    <w:qFormat/>
    <w:rPr>
      <w:b/>
      <w:sz w:val="26"/>
    </w:rPr>
  </w:style>
  <w:style w:type="character" w:styleId="42">
    <w:name w:val="Знак Знак4"/>
    <w:qFormat/>
    <w:rPr>
      <w:sz w:val="24"/>
    </w:rPr>
  </w:style>
  <w:style w:type="character" w:styleId="TitleChar">
    <w:name w:val="Title Char"/>
    <w:qFormat/>
    <w:rPr>
      <w:rFonts w:ascii="Cambria" w:hAnsi="Cambria" w:cs="Cambria"/>
      <w:b/>
      <w:kern w:val="2"/>
      <w:sz w:val="32"/>
    </w:rPr>
  </w:style>
  <w:style w:type="character" w:styleId="51">
    <w:name w:val="Знак Знак5"/>
    <w:qFormat/>
    <w:rPr>
      <w:sz w:val="24"/>
    </w:rPr>
  </w:style>
  <w:style w:type="character" w:styleId="PlainTextChar">
    <w:name w:val="Plain Text Char"/>
    <w:qFormat/>
    <w:rPr>
      <w:rFonts w:ascii="Courier New" w:hAnsi="Courier New" w:cs="Courier New"/>
      <w:sz w:val="20"/>
    </w:rPr>
  </w:style>
  <w:style w:type="character" w:styleId="111">
    <w:name w:val="Знак Знак11"/>
    <w:qFormat/>
    <w:rPr>
      <w:rFonts w:ascii="Garamond" w:hAnsi="Garamond" w:cs="Garamond"/>
      <w:caps/>
      <w:kern w:val="2"/>
      <w:sz w:val="18"/>
    </w:rPr>
  </w:style>
  <w:style w:type="character" w:styleId="SubtitleChar">
    <w:name w:val="Subtitle Char"/>
    <w:qFormat/>
    <w:rPr>
      <w:rFonts w:ascii="Cambria" w:hAnsi="Cambria" w:cs="Cambria"/>
      <w:sz w:val="24"/>
    </w:rPr>
  </w:style>
  <w:style w:type="character" w:styleId="22">
    <w:name w:val="Знак Знак2"/>
    <w:qFormat/>
    <w:rPr>
      <w:b/>
      <w:sz w:val="24"/>
    </w:rPr>
  </w:style>
  <w:style w:type="character" w:styleId="Style17">
    <w:name w:val="Маркеры"/>
    <w:qFormat/>
    <w:rPr>
      <w:rFonts w:ascii="OpenSymbol;Arial Unicode MS" w:hAnsi="OpenSymbol;Arial Unicode MS" w:eastAsia="OpenSymbol;Arial Unicode MS" w:cs="OpenSymbol;Arial Unicode MS"/>
    </w:rPr>
  </w:style>
  <w:style w:type="character" w:styleId="Strong">
    <w:name w:val="Strong"/>
    <w:qFormat/>
    <w:rPr>
      <w:b/>
      <w:bCs/>
    </w:rPr>
  </w:style>
  <w:style w:type="paragraph" w:styleId="Style18">
    <w:name w:val="Заголовок"/>
    <w:basedOn w:val="Normal"/>
    <w:next w:val="BodyText"/>
    <w:qFormat/>
    <w:pPr>
      <w:jc w:val="center"/>
    </w:pPr>
    <w:rPr>
      <w:b/>
      <w:szCs w:val="20"/>
      <w:lang w:val="ru-RU"/>
    </w:rPr>
  </w:style>
  <w:style w:type="paragraph" w:styleId="BodyText">
    <w:name w:val="Body Text"/>
    <w:basedOn w:val="Normal"/>
    <w:pPr>
      <w:jc w:val="both"/>
    </w:pPr>
    <w:rPr>
      <w:szCs w:val="20"/>
      <w:lang w:val="ru-RU"/>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Название объекта"/>
    <w:basedOn w:val="Normal"/>
    <w:qFormat/>
    <w:pPr>
      <w:suppressLineNumbers/>
      <w:spacing w:before="120" w:after="120"/>
    </w:pPr>
    <w:rPr>
      <w:rFonts w:cs="Mangal"/>
      <w:i/>
      <w:iCs/>
      <w:sz w:val="24"/>
      <w:szCs w:val="24"/>
    </w:rPr>
  </w:style>
  <w:style w:type="paragraph" w:styleId="43">
    <w:name w:val="Указатель4"/>
    <w:basedOn w:val="Normal"/>
    <w:qFormat/>
    <w:pPr>
      <w:suppressLineNumbers/>
    </w:pPr>
    <w:rPr>
      <w:rFonts w:cs="Mangal"/>
    </w:rPr>
  </w:style>
  <w:style w:type="paragraph" w:styleId="44">
    <w:name w:val="Название объекта4"/>
    <w:basedOn w:val="Normal"/>
    <w:qFormat/>
    <w:pPr>
      <w:suppressLineNumbers/>
      <w:spacing w:before="120" w:after="120"/>
    </w:pPr>
    <w:rPr>
      <w:rFonts w:cs="Mangal"/>
      <w:i/>
      <w:iCs/>
      <w:sz w:val="24"/>
      <w:szCs w:val="24"/>
    </w:rPr>
  </w:style>
  <w:style w:type="paragraph" w:styleId="32">
    <w:name w:val="Указатель3"/>
    <w:basedOn w:val="Normal"/>
    <w:qFormat/>
    <w:pPr>
      <w:suppressLineNumbers/>
    </w:pPr>
    <w:rPr>
      <w:rFonts w:cs="Mangal"/>
    </w:rPr>
  </w:style>
  <w:style w:type="paragraph" w:styleId="33">
    <w:name w:val="Название объекта3"/>
    <w:basedOn w:val="Normal"/>
    <w:qFormat/>
    <w:pPr>
      <w:suppressLineNumbers/>
      <w:spacing w:before="120" w:after="120"/>
    </w:pPr>
    <w:rPr>
      <w:rFonts w:cs="Mangal"/>
      <w:i/>
      <w:iCs/>
      <w:sz w:val="24"/>
      <w:szCs w:val="24"/>
    </w:rPr>
  </w:style>
  <w:style w:type="paragraph" w:styleId="23">
    <w:name w:val="Указатель2"/>
    <w:basedOn w:val="Normal"/>
    <w:qFormat/>
    <w:pPr>
      <w:suppressLineNumbers/>
    </w:pPr>
    <w:rPr>
      <w:rFonts w:cs="Mangal"/>
    </w:rPr>
  </w:style>
  <w:style w:type="paragraph" w:styleId="24">
    <w:name w:val="Название объекта2"/>
    <w:basedOn w:val="Normal"/>
    <w:qFormat/>
    <w:pPr>
      <w:suppressLineNumbers/>
      <w:spacing w:before="120" w:after="120"/>
    </w:pPr>
    <w:rPr>
      <w:rFonts w:cs="Mangal"/>
      <w:i/>
      <w:iCs/>
      <w:sz w:val="24"/>
      <w:szCs w:val="24"/>
    </w:rPr>
  </w:style>
  <w:style w:type="paragraph" w:styleId="12">
    <w:name w:val="Указатель1"/>
    <w:basedOn w:val="Normal"/>
    <w:qFormat/>
    <w:pPr>
      <w:suppressLineNumbers/>
    </w:pPr>
    <w:rPr>
      <w:rFonts w:cs="Mangal"/>
    </w:rPr>
  </w:style>
  <w:style w:type="paragraph" w:styleId="BodyTextIndent">
    <w:name w:val="Body Text Indent"/>
    <w:basedOn w:val="Normal"/>
    <w:pPr>
      <w:ind w:firstLine="993" w:left="0" w:right="0"/>
      <w:jc w:val="both"/>
    </w:pPr>
    <w:rPr>
      <w:szCs w:val="20"/>
      <w:lang w:val="ru-RU"/>
    </w:rPr>
  </w:style>
  <w:style w:type="paragraph" w:styleId="Style21">
    <w:name w:val="Текст выноски"/>
    <w:basedOn w:val="Normal"/>
    <w:qFormat/>
    <w:pPr/>
    <w:rPr>
      <w:rFonts w:ascii="Tahoma" w:hAnsi="Tahoma" w:cs="Tahoma"/>
      <w:sz w:val="16"/>
      <w:szCs w:val="16"/>
      <w:lang w:val="ru-RU"/>
    </w:rPr>
  </w:style>
  <w:style w:type="paragraph" w:styleId="ConsPlusNormal">
    <w:name w:val="ConsPlusNormal"/>
    <w:qFormat/>
    <w:pPr>
      <w:widowControl w:val="false"/>
      <w:suppressAutoHyphens w:val="true"/>
      <w:overflowPunct w:val="false"/>
      <w:bidi w:val="0"/>
      <w:spacing w:before="0" w:after="0"/>
      <w:ind w:firstLine="720" w:left="0" w:right="0"/>
      <w:jc w:val="left"/>
    </w:pPr>
    <w:rPr>
      <w:rFonts w:ascii="Arial" w:hAnsi="Arial" w:eastAsia="Times New Roman" w:cs="Arial"/>
      <w:color w:val="00000A"/>
      <w:kern w:val="2"/>
      <w:sz w:val="20"/>
      <w:szCs w:val="20"/>
      <w:lang w:val="ru-RU" w:eastAsia="zh-CN" w:bidi="ar-SA"/>
    </w:rPr>
  </w:style>
  <w:style w:type="paragraph" w:styleId="ConsNonformat">
    <w:name w:val="ConsNonformat"/>
    <w:qFormat/>
    <w:pPr>
      <w:widowControl w:val="false"/>
      <w:suppressAutoHyphens w:val="true"/>
      <w:overflowPunct w:val="false"/>
      <w:bidi w:val="0"/>
      <w:spacing w:before="0" w:after="0"/>
      <w:ind w:hanging="0" w:left="0" w:right="19772"/>
      <w:jc w:val="left"/>
    </w:pPr>
    <w:rPr>
      <w:rFonts w:ascii="Courier New" w:hAnsi="Courier New" w:eastAsia="Times New Roman" w:cs="Courier New"/>
      <w:color w:val="00000A"/>
      <w:kern w:val="2"/>
      <w:sz w:val="20"/>
      <w:szCs w:val="20"/>
      <w:lang w:val="ru-RU" w:eastAsia="zh-CN" w:bidi="ar-SA"/>
    </w:rPr>
  </w:style>
  <w:style w:type="paragraph" w:styleId="ConsNormal">
    <w:name w:val="ConsNormal"/>
    <w:qFormat/>
    <w:pPr>
      <w:widowControl w:val="false"/>
      <w:suppressAutoHyphens w:val="true"/>
      <w:overflowPunct w:val="false"/>
      <w:bidi w:val="0"/>
      <w:spacing w:before="0" w:after="0"/>
      <w:ind w:firstLine="720" w:left="0" w:right="19772"/>
      <w:jc w:val="left"/>
    </w:pPr>
    <w:rPr>
      <w:rFonts w:ascii="Arial" w:hAnsi="Arial" w:eastAsia="Times New Roman" w:cs="Arial"/>
      <w:color w:val="00000A"/>
      <w:kern w:val="2"/>
      <w:sz w:val="20"/>
      <w:szCs w:val="20"/>
      <w:lang w:val="ru-RU" w:eastAsia="zh-CN" w:bidi="ar-SA"/>
    </w:rPr>
  </w:style>
  <w:style w:type="paragraph" w:styleId="ConsPlusTitle">
    <w:name w:val="ConsPlusTitle"/>
    <w:qFormat/>
    <w:pPr>
      <w:widowControl/>
      <w:suppressAutoHyphens w:val="true"/>
      <w:overflowPunct w:val="false"/>
      <w:bidi w:val="0"/>
      <w:spacing w:before="0" w:after="0"/>
      <w:jc w:val="left"/>
    </w:pPr>
    <w:rPr>
      <w:rFonts w:ascii="Arial" w:hAnsi="Arial" w:eastAsia="Calibri" w:cs="Arial"/>
      <w:b/>
      <w:bCs/>
      <w:color w:val="00000A"/>
      <w:kern w:val="2"/>
      <w:sz w:val="24"/>
      <w:szCs w:val="24"/>
      <w:lang w:val="ru-RU" w:eastAsia="zh-CN" w:bidi="ar-SA"/>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Times New Roman" w:cs="Courier New"/>
      <w:color w:val="00000A"/>
      <w:kern w:val="2"/>
      <w:sz w:val="20"/>
      <w:szCs w:val="20"/>
      <w:lang w:val="ru-RU" w:eastAsia="zh-CN" w:bidi="ar-SA"/>
    </w:rPr>
  </w:style>
  <w:style w:type="paragraph" w:styleId="ConsPlusCell">
    <w:name w:val="ConsPlusCell"/>
    <w:qFormat/>
    <w:pPr>
      <w:widowControl/>
      <w:suppressAutoHyphens w:val="true"/>
      <w:overflowPunct w:val="false"/>
      <w:bidi w:val="0"/>
      <w:spacing w:before="0" w:after="0"/>
      <w:jc w:val="left"/>
    </w:pPr>
    <w:rPr>
      <w:rFonts w:ascii="Times New Roman" w:hAnsi="Times New Roman" w:eastAsia="Times New Roman" w:cs="Times New Roman"/>
      <w:color w:val="00000A"/>
      <w:kern w:val="2"/>
      <w:sz w:val="20"/>
      <w:szCs w:val="20"/>
      <w:lang w:val="ru-RU" w:eastAsia="zh-CN" w:bidi="ar-SA"/>
    </w:rPr>
  </w:style>
  <w:style w:type="paragraph" w:styleId="Style22">
    <w:name w:val="Обычный (веб)"/>
    <w:basedOn w:val="Normal"/>
    <w:qFormat/>
    <w:pPr>
      <w:spacing w:before="0" w:after="144"/>
    </w:pPr>
    <w:rPr/>
  </w:style>
  <w:style w:type="paragraph" w:styleId="13">
    <w:name w:val="Текст1"/>
    <w:basedOn w:val="Normal"/>
    <w:qFormat/>
    <w:pPr/>
    <w:rPr>
      <w:rFonts w:ascii="Courier New" w:hAnsi="Courier New" w:cs="Courier New"/>
      <w:sz w:val="20"/>
      <w:szCs w:val="20"/>
      <w:lang w:val="ru-RU"/>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Style23">
    <w:name w:val="Без интервала"/>
    <w:qFormat/>
    <w:pPr>
      <w:widowControl/>
      <w:suppressAutoHyphens w:val="true"/>
      <w:overflowPunct w:val="false"/>
      <w:bidi w:val="0"/>
      <w:spacing w:before="0" w:after="0"/>
      <w:jc w:val="left"/>
    </w:pPr>
    <w:rPr>
      <w:rFonts w:ascii="Calibri" w:hAnsi="Calibri" w:eastAsia="Times New Roman" w:cs="Calibri"/>
      <w:color w:val="00000A"/>
      <w:kern w:val="2"/>
      <w:sz w:val="22"/>
      <w:szCs w:val="22"/>
      <w:lang w:val="ru-RU" w:eastAsia="zh-CN" w:bidi="ar-SA"/>
    </w:rPr>
  </w:style>
  <w:style w:type="paragraph" w:styleId="Style24">
    <w:name w:val="Абзац списка"/>
    <w:basedOn w:val="Normal"/>
    <w:qFormat/>
    <w:pPr>
      <w:spacing w:lineRule="auto" w:line="276" w:before="0" w:after="200"/>
      <w:ind w:hanging="0" w:left="720" w:right="0"/>
      <w:contextualSpacing/>
    </w:pPr>
    <w:rPr>
      <w:rFonts w:ascii="Calibri" w:hAnsi="Calibri" w:cs="Calibri"/>
      <w:sz w:val="22"/>
      <w:szCs w:val="22"/>
    </w:rPr>
  </w:style>
  <w:style w:type="paragraph" w:styleId="U">
    <w:name w:val="u"/>
    <w:basedOn w:val="Normal"/>
    <w:qFormat/>
    <w:pPr>
      <w:ind w:firstLine="390" w:left="0" w:right="0"/>
      <w:jc w:val="both"/>
    </w:pPr>
    <w:rPr/>
  </w:style>
  <w:style w:type="paragraph" w:styleId="Style25">
    <w:name w:val="Колонтитул"/>
    <w:basedOn w:val="Normal"/>
    <w:qFormat/>
    <w:pPr>
      <w:suppressLineNumbers/>
      <w:tabs>
        <w:tab w:val="clear" w:pos="265"/>
        <w:tab w:val="center" w:pos="4819" w:leader="none"/>
        <w:tab w:val="right" w:pos="9638" w:leader="none"/>
      </w:tabs>
    </w:pPr>
    <w:rPr/>
  </w:style>
  <w:style w:type="paragraph" w:styleId="Header">
    <w:name w:val="Header"/>
    <w:basedOn w:val="Normal"/>
    <w:pPr>
      <w:tabs>
        <w:tab w:val="clear" w:pos="265"/>
        <w:tab w:val="center" w:pos="4677" w:leader="none"/>
        <w:tab w:val="right" w:pos="9355" w:leader="none"/>
      </w:tabs>
    </w:pPr>
    <w:rPr/>
  </w:style>
  <w:style w:type="paragraph" w:styleId="Footer">
    <w:name w:val="Footer"/>
    <w:basedOn w:val="Normal"/>
    <w:pPr>
      <w:tabs>
        <w:tab w:val="clear" w:pos="265"/>
        <w:tab w:val="center" w:pos="4677" w:leader="none"/>
        <w:tab w:val="right" w:pos="9355" w:leader="none"/>
      </w:tabs>
    </w:pPr>
    <w:rPr/>
  </w:style>
  <w:style w:type="paragraph" w:styleId="14">
    <w:name w:val="Название объекта1"/>
    <w:basedOn w:val="Normal"/>
    <w:next w:val="Normal"/>
    <w:qFormat/>
    <w:pPr>
      <w:spacing w:before="120" w:after="120"/>
    </w:pPr>
    <w:rPr>
      <w:rFonts w:ascii="Garamond" w:hAnsi="Garamond" w:cs="Garamond"/>
      <w:b/>
      <w:bCs/>
      <w:sz w:val="20"/>
      <w:szCs w:val="20"/>
    </w:rPr>
  </w:style>
  <w:style w:type="paragraph" w:styleId="Subtitle">
    <w:name w:val="Subtitle"/>
    <w:basedOn w:val="Normal"/>
    <w:next w:val="BodyText"/>
    <w:qFormat/>
    <w:pPr>
      <w:spacing w:before="0" w:after="60"/>
      <w:jc w:val="center"/>
    </w:pPr>
    <w:rPr>
      <w:rFonts w:ascii="Arial" w:hAnsi="Arial" w:cs="Arial"/>
      <w:lang w:val="ru-RU"/>
    </w:rPr>
  </w:style>
  <w:style w:type="paragraph" w:styleId="Style26">
    <w:name w:val="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5">
    <w:name w:val="Без интервала1"/>
    <w:qFormat/>
    <w:pPr>
      <w:widowControl/>
      <w:suppressAutoHyphens w:val="true"/>
      <w:overflowPunct w:val="false"/>
      <w:bidi w:val="0"/>
      <w:spacing w:before="0" w:after="0"/>
      <w:jc w:val="left"/>
    </w:pPr>
    <w:rPr>
      <w:rFonts w:ascii="Calibri" w:hAnsi="Calibri" w:eastAsia="Times New Roman" w:cs="Calibri"/>
      <w:color w:val="00000A"/>
      <w:kern w:val="2"/>
      <w:sz w:val="22"/>
      <w:szCs w:val="22"/>
      <w:lang w:val="ru-RU" w:eastAsia="zh-CN" w:bidi="ar-SA"/>
    </w:rPr>
  </w:style>
  <w:style w:type="paragraph" w:styleId="25">
    <w:name w:val="Без интервала2"/>
    <w:qFormat/>
    <w:pPr>
      <w:widowControl/>
      <w:suppressAutoHyphens w:val="true"/>
      <w:overflowPunct w:val="false"/>
      <w:bidi w:val="0"/>
      <w:spacing w:before="0" w:after="0"/>
      <w:jc w:val="left"/>
    </w:pPr>
    <w:rPr>
      <w:rFonts w:ascii="Calibri" w:hAnsi="Calibri" w:eastAsia="Times New Roman" w:cs="Calibri"/>
      <w:color w:val="00000A"/>
      <w:kern w:val="2"/>
      <w:sz w:val="22"/>
      <w:szCs w:val="22"/>
      <w:lang w:val="ru-RU" w:eastAsia="zh-CN" w:bidi="ar-SA"/>
    </w:rPr>
  </w:style>
  <w:style w:type="paragraph" w:styleId="16">
    <w:name w:val="Абзац списка1"/>
    <w:basedOn w:val="Normal"/>
    <w:qFormat/>
    <w:pPr>
      <w:spacing w:lineRule="auto" w:line="276" w:before="0" w:after="200"/>
      <w:ind w:hanging="0" w:left="720" w:right="0"/>
    </w:pPr>
    <w:rPr>
      <w:rFonts w:ascii="Calibri" w:hAnsi="Calibri" w:eastAsia="Calibri" w:cs="Calibri"/>
      <w:sz w:val="22"/>
      <w:szCs w:val="22"/>
    </w:rPr>
  </w:style>
  <w:style w:type="paragraph" w:styleId="34">
    <w:name w:val="Без интервала3"/>
    <w:qFormat/>
    <w:pPr>
      <w:widowControl/>
      <w:suppressAutoHyphens w:val="true"/>
      <w:overflowPunct w:val="false"/>
      <w:bidi w:val="0"/>
      <w:spacing w:before="0" w:after="0"/>
      <w:jc w:val="left"/>
    </w:pPr>
    <w:rPr>
      <w:rFonts w:ascii="Calibri" w:hAnsi="Calibri" w:eastAsia="Calibri" w:cs="Calibri"/>
      <w:color w:val="00000A"/>
      <w:kern w:val="2"/>
      <w:sz w:val="22"/>
      <w:szCs w:val="20"/>
      <w:lang w:val="ru-RU" w:eastAsia="zh-CN" w:bidi="ar-SA"/>
    </w:rPr>
  </w:style>
  <w:style w:type="paragraph" w:styleId="26">
    <w:name w:val="Абзац списка2"/>
    <w:basedOn w:val="Normal"/>
    <w:qFormat/>
    <w:pPr>
      <w:spacing w:lineRule="auto" w:line="276" w:before="0" w:after="200"/>
      <w:ind w:hanging="0" w:left="720" w:right="0"/>
      <w:contextualSpacing/>
    </w:pPr>
    <w:rPr>
      <w:rFonts w:ascii="Calibri" w:hAnsi="Calibri" w:eastAsia="Calibri" w:cs="Calibri"/>
      <w:sz w:val="22"/>
      <w:szCs w:val="22"/>
    </w:rPr>
  </w:style>
  <w:style w:type="paragraph" w:styleId="Style27">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eastAsia="Calibri" w:cs="Tahoma"/>
      <w:sz w:val="20"/>
      <w:szCs w:val="20"/>
      <w:lang w:val="en-US"/>
    </w:rPr>
  </w:style>
  <w:style w:type="paragraph" w:styleId="35">
    <w:name w:val="Абзац списка3"/>
    <w:basedOn w:val="Normal"/>
    <w:qFormat/>
    <w:pPr>
      <w:spacing w:lineRule="auto" w:line="276" w:before="0" w:after="200"/>
      <w:ind w:hanging="0" w:left="720" w:right="0"/>
    </w:pPr>
    <w:rPr>
      <w:rFonts w:ascii="Calibri" w:hAnsi="Calibri" w:cs="Calibri"/>
      <w:sz w:val="22"/>
      <w:szCs w:val="22"/>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paragraph" w:styleId="Style31">
    <w:name w:val="Таблица"/>
    <w:basedOn w:val="Caption"/>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10213</TotalTime>
  <Application>LibreOffice/7.6.2.1$Windows_X86_64 LibreOffice_project/56f7684011345957bbf33a7ee678afaf4d2ba333</Application>
  <AppVersion>15.0000</AppVersion>
  <Pages>11</Pages>
  <Words>1749</Words>
  <Characters>10337</Characters>
  <CharactersWithSpaces>12427</CharactersWithSpaces>
  <Paragraphs>597</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2020-09-25T09:06:00Z</dcterms:created>
  <dc:creator>econom2</dc:creator>
  <dc:description/>
  <dc:language>ru-RU</dc:language>
  <cp:lastModifiedBy/>
  <cp:lastPrinted>2023-12-01T11:37:09Z</cp:lastPrinted>
  <dcterms:modified xsi:type="dcterms:W3CDTF">2023-12-06T09:20:54Z</dcterms:modified>
  <cp:revision>1320</cp:revision>
  <dc:subject/>
  <dc:title>Постановление Правительства РК от 31.10.2019 N 517(ред. от 16.04.2020)"О Государственной программе Республики Коми "Социальная защита населения"(вместе с "Перечнем налоговых расходов Республики Коми, соответствующих целям Государственной программы, ее структурным элементам",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dc:title>
</cp:coreProperties>
</file>

<file path=docProps/custom.xml><?xml version="1.0" encoding="utf-8"?>
<Properties xmlns="http://schemas.openxmlformats.org/officeDocument/2006/custom-properties" xmlns:vt="http://schemas.openxmlformats.org/officeDocument/2006/docPropsVTypes"/>
</file>