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2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1585"/>
        <w:gridCol w:w="4775"/>
      </w:tblGrid>
      <w:tr>
        <w:trPr>
          <w:trHeight w:val="1569" w:hRule="atLeast"/>
        </w:trPr>
        <w:tc>
          <w:tcPr>
            <w:tcW w:w="385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Times New Roman"/>
                <w:b/>
                <w:sz w:val="20"/>
                <w:lang w:val="ru-RU"/>
              </w:rPr>
              <w:t>КОМИ РЕСПУ</w:t>
            </w:r>
            <w:r>
              <w:rPr>
                <w:rFonts w:cs="Times New Roman"/>
                <w:b/>
                <w:sz w:val="20"/>
                <w:lang w:val="en-US"/>
              </w:rPr>
              <w:t>БЛИКАСА</w:t>
            </w:r>
            <w:r>
              <w:rPr>
                <w:rFonts w:cs="Times New Roman"/>
                <w:b/>
                <w:sz w:val="20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lang w:val="ru-RU"/>
              </w:rPr>
              <w:t>«ВУКТЫЛ»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Calibri" w:cs="Calibri"/>
                <w:b/>
                <w:sz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>МУНИЦИПАЛЬН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Ö</w:t>
            </w:r>
            <w:r>
              <w:rPr>
                <w:rFonts w:cs="Times New Roman"/>
                <w:b/>
                <w:sz w:val="20"/>
                <w:szCs w:val="20"/>
              </w:rPr>
              <w:t xml:space="preserve">Й </w:t>
            </w:r>
            <w:r>
              <w:rPr>
                <w:rFonts w:cs="Times New Roman"/>
                <w:b/>
                <w:sz w:val="20"/>
              </w:rPr>
              <w:t>КЫТШЛ</w:t>
            </w:r>
            <w:r>
              <w:rPr>
                <w:rFonts w:eastAsia="Times New Roman" w:cs="Times New Roman"/>
                <w:b/>
                <w:sz w:val="20"/>
              </w:rPr>
              <w:t>ÖН</w:t>
            </w:r>
          </w:p>
          <w:p>
            <w:pPr>
              <w:pStyle w:val="Normal"/>
              <w:widowControl w:val="false"/>
              <w:spacing w:lineRule="auto" w:line="276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72"/>
                <w:lang w:val="ru-RU" w:eastAsia="ru-RU"/>
              </w:rPr>
            </w:pPr>
            <w:r>
              <w:rPr/>
              <w:drawing>
                <wp:inline distT="0" distB="0" distL="0" distR="0">
                  <wp:extent cx="913130" cy="10496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3" t="-52" r="-53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АДМИНИСТРАЦИЯ </w:t>
            </w:r>
            <w:r>
              <w:rPr>
                <w:rFonts w:cs="Times New Roman"/>
                <w:b/>
                <w:bCs/>
                <w:sz w:val="20"/>
                <w:lang w:val="ru-RU"/>
              </w:rPr>
              <w:t>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/>
            </w:pPr>
            <w:r>
              <w:rPr>
                <w:rFonts w:cs="Times New Roman"/>
                <w:b/>
                <w:bCs/>
                <w:sz w:val="20"/>
              </w:rPr>
              <w:t>ОКРУГА «ВУКТЫЛ»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4"/>
              </w:rPr>
              <w:t>РЕСПУБЛИКИ КОМИ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/>
      </w:pPr>
      <w:r>
        <w:rPr>
          <w:rFonts w:cs="Times New Roman"/>
          <w:sz w:val="24"/>
          <w:szCs w:val="24"/>
        </w:rPr>
        <w:t>«____» ___________ 2023 года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before="0" w:after="480"/>
        <w:jc w:val="center"/>
        <w:rPr/>
      </w:pPr>
      <w:r>
        <w:rPr>
          <w:rFonts w:cs="Times New Roman"/>
          <w:b/>
          <w:sz w:val="34"/>
          <w:szCs w:val="34"/>
        </w:rPr>
        <w:t xml:space="preserve">Постановление  № </w:t>
      </w:r>
      <w:r>
        <w:rPr>
          <w:rFonts w:cs="Times New Roman"/>
          <w:b/>
          <w:sz w:val="34"/>
          <w:szCs w:val="34"/>
          <w:u w:val="single"/>
        </w:rPr>
        <w:t>___</w:t>
      </w:r>
      <w:r>
        <w:rPr>
          <w:rFonts w:cs="Times New Roman"/>
          <w:b/>
          <w:sz w:val="34"/>
          <w:szCs w:val="34"/>
          <w:u w:val="none"/>
        </w:rPr>
        <w:t>/</w:t>
      </w:r>
      <w:r>
        <w:rPr>
          <w:rFonts w:cs="Times New Roman"/>
          <w:b/>
          <w:sz w:val="34"/>
          <w:szCs w:val="34"/>
          <w:u w:val="single"/>
        </w:rPr>
        <w:t>___</w:t>
      </w:r>
    </w:p>
    <w:p>
      <w:pPr>
        <w:pStyle w:val="BodyText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40" w:before="0" w:after="480"/>
        <w:ind w:hanging="0" w:left="0" w:right="5216"/>
        <w:jc w:val="both"/>
        <w:rPr>
          <w:rFonts w:ascii="Times New Roman" w:hAnsi="Times New Roman"/>
          <w:sz w:val="24"/>
          <w:szCs w:val="24"/>
        </w:rPr>
      </w:pPr>
      <w:bookmarkStart w:id="0" w:name="__DdeLink__64580_1240443772"/>
      <w:r>
        <w:rPr>
          <w:b/>
          <w:bCs/>
          <w:sz w:val="24"/>
          <w:szCs w:val="24"/>
        </w:rPr>
        <w:t>О внесении изменений в постановление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b/>
          <w:bCs/>
          <w:sz w:val="24"/>
          <w:szCs w:val="24"/>
          <w:lang w:val="ru-RU"/>
        </w:rPr>
        <w:t>Муниципальное управление</w:t>
      </w:r>
      <w:bookmarkEnd w:id="0"/>
      <w:r>
        <w:rPr>
          <w:b/>
          <w:bCs/>
          <w:sz w:val="24"/>
          <w:szCs w:val="24"/>
        </w:rPr>
        <w:t>»</w:t>
      </w:r>
    </w:p>
    <w:p>
      <w:pPr>
        <w:pStyle w:val="Normal"/>
        <w:suppressAutoHyphens w:val="fals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В соответствии с Бюджетным кодексом Российской Федерации, решением Совета городского округа «Вуктыл» от 21</w:t>
      </w:r>
      <w:r>
        <w:rPr>
          <w:rStyle w:val="Strong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июля 2023 года № 198 «О правопреемстве муниципальных правовых актов», решением Совета городского округа «Вуктыл» от 14 декабря 2022 года № 154 «О бюджете муниципального образования городского округа «Вуктыл» на 2023 год и плановый период 2024 и 2025 годов»,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постановлением администрации городского округа «Вуктыл» от 03 октября 2016 года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муниципального округа «Вуктыл» Республики Коми постановляет:</w:t>
      </w:r>
    </w:p>
    <w:p>
      <w:pPr>
        <w:pStyle w:val="Normal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1. Внести в постановление администрации городского округа «Вуктыл»                 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Муниципальное</w:t>
      </w:r>
      <w:r>
        <w:rPr>
          <w:rFonts w:cs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управление» изменения согласно приложению.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2. Настоящее постановление подлежит опубликованию (обнародованию).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3. 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постановления.</w:t>
      </w:r>
    </w:p>
    <w:p>
      <w:pPr>
        <w:pStyle w:val="BodyText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669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 xml:space="preserve">4. Контроль за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В.А. Бабину. 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И.о. главы муниципального округа «Вуктыл»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Республики Коми - руководителя администрации                                             Н.В. Новикова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76" w:before="0" w:after="0"/>
        <w:ind w:firstLine="709" w:left="-72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СОГЛАСОВАНО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76" w:before="0" w:after="0"/>
        <w:ind w:firstLine="709" w:left="-72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240" w:before="0" w:after="0"/>
        <w:ind w:hanging="0" w:right="0"/>
        <w:jc w:val="left"/>
        <w:rPr/>
      </w:pPr>
      <w:r>
        <w:rPr>
          <w:rFonts w:cs="Times New Roman"/>
          <w:color w:val="000000"/>
          <w:sz w:val="24"/>
          <w:szCs w:val="24"/>
          <w:shd w:fill="auto" w:val="clear"/>
        </w:rPr>
        <w:t xml:space="preserve">Заместитель руководителя администрации </w:t>
      </w:r>
    </w:p>
    <w:p>
      <w:pPr>
        <w:pStyle w:val="Normal"/>
        <w:widowControl w:val="false"/>
        <w:spacing w:lineRule="auto" w:line="240" w:before="0" w:after="0"/>
        <w:ind w:firstLine="851" w:left="-851" w:right="0"/>
        <w:jc w:val="left"/>
        <w:rPr/>
      </w:pPr>
      <w:r>
        <w:rPr>
          <w:rFonts w:cs="Times New Roman"/>
          <w:color w:val="000000"/>
          <w:sz w:val="24"/>
          <w:szCs w:val="24"/>
          <w:shd w:fill="auto" w:val="clear"/>
        </w:rPr>
        <w:t xml:space="preserve">муниципального округа «Вуктыл» Республики Коми - </w:t>
      </w:r>
    </w:p>
    <w:p>
      <w:pPr>
        <w:pStyle w:val="Normal"/>
        <w:widowControl w:val="false"/>
        <w:spacing w:lineRule="auto" w:line="240" w:before="0" w:after="0"/>
        <w:ind w:firstLine="851" w:left="-851" w:right="0"/>
        <w:jc w:val="left"/>
        <w:rPr/>
      </w:pPr>
      <w:r>
        <w:rPr>
          <w:rFonts w:cs="Times New Roman"/>
          <w:color w:val="000000"/>
          <w:sz w:val="24"/>
          <w:szCs w:val="24"/>
          <w:shd w:fill="auto" w:val="clear"/>
        </w:rPr>
        <w:t xml:space="preserve">начальник Финансового управления администрации 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firstLine="851" w:left="-851" w:right="0"/>
        <w:jc w:val="left"/>
        <w:rPr/>
      </w:pPr>
      <w:r>
        <w:rPr>
          <w:rFonts w:cs="Times New Roman"/>
          <w:color w:val="000000"/>
          <w:sz w:val="24"/>
          <w:szCs w:val="24"/>
          <w:shd w:fill="auto" w:val="clear"/>
        </w:rPr>
        <w:t>муниципального округа «Вуктыл» Республики Коми                                            В.А. Бабина</w:t>
      </w:r>
    </w:p>
    <w:p>
      <w:pPr>
        <w:pStyle w:val="ConsPlusNormal"/>
        <w:widowControl/>
        <w:tabs>
          <w:tab w:val="clear" w:pos="347"/>
          <w:tab w:val="left" w:pos="8505" w:leader="none"/>
          <w:tab w:val="left" w:pos="8931" w:leader="none"/>
          <w:tab w:val="left" w:pos="9214" w:leader="none"/>
        </w:tabs>
        <w:bidi w:val="0"/>
        <w:ind w:hanging="0" w:left="0" w:right="851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ConsPlusNormal"/>
        <w:widowControl/>
        <w:tabs>
          <w:tab w:val="clear" w:pos="347"/>
          <w:tab w:val="left" w:pos="8505" w:leader="none"/>
          <w:tab w:val="left" w:pos="8931" w:leader="none"/>
          <w:tab w:val="left" w:pos="9214" w:leader="none"/>
        </w:tabs>
        <w:bidi w:val="0"/>
        <w:ind w:hanging="0" w:left="0" w:right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Руководитель муниципального казенного учреждения </w:t>
      </w:r>
    </w:p>
    <w:p>
      <w:pPr>
        <w:pStyle w:val="ConsPlusNormal"/>
        <w:widowControl/>
        <w:tabs>
          <w:tab w:val="clear" w:pos="347"/>
          <w:tab w:val="left" w:pos="8505" w:leader="none"/>
          <w:tab w:val="left" w:pos="8931" w:leader="none"/>
          <w:tab w:val="left" w:pos="9214" w:leader="none"/>
        </w:tabs>
        <w:bidi w:val="0"/>
        <w:ind w:hanging="0" w:left="0" w:right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«Межотраслевая централизованная бухгалтерия» </w:t>
      </w:r>
    </w:p>
    <w:p>
      <w:pPr>
        <w:pStyle w:val="ConsPlusNormal"/>
        <w:widowControl/>
        <w:tabs>
          <w:tab w:val="clear" w:pos="347"/>
          <w:tab w:val="left" w:pos="8505" w:leader="none"/>
          <w:tab w:val="left" w:pos="8931" w:leader="none"/>
          <w:tab w:val="left" w:pos="9214" w:leader="none"/>
        </w:tabs>
        <w:suppressAutoHyphens w:val="true"/>
        <w:bidi w:val="0"/>
        <w:spacing w:before="0" w:after="0"/>
        <w:ind w:hanging="0" w:left="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муниципального округа «Вуктыл» Республики Коми                                     Ц.А. Горбовская</w:t>
      </w:r>
    </w:p>
    <w:p>
      <w:pPr>
        <w:pStyle w:val="ConsPlusNormal"/>
        <w:widowControl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76" w:before="0" w:after="0"/>
        <w:ind w:firstLine="567" w:left="0" w:right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Начальник отдела по развитию экономики </w:t>
      </w:r>
    </w:p>
    <w:p>
      <w:pPr>
        <w:pStyle w:val="Normal"/>
        <w:bidi w:val="0"/>
        <w:spacing w:lineRule="auto" w:line="240" w:before="0" w:after="0"/>
        <w:jc w:val="left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администрации муниципального округа «Вуктыл»</w:t>
      </w:r>
    </w:p>
    <w:p>
      <w:pPr>
        <w:pStyle w:val="Normal"/>
        <w:bidi w:val="0"/>
        <w:spacing w:lineRule="auto" w:line="240" w:before="0" w:after="0"/>
        <w:jc w:val="left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Республики Коми                                                                                                     И.Г. Рогозина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</w:tabs>
        <w:bidi w:val="0"/>
        <w:spacing w:lineRule="auto" w:line="240" w:before="0" w:after="0"/>
        <w:ind w:firstLine="851" w:left="-851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tabs>
          <w:tab w:val="clear" w:pos="347"/>
          <w:tab w:val="left" w:pos="142" w:leader="none"/>
          <w:tab w:val="left" w:pos="284" w:leader="none"/>
        </w:tabs>
        <w:bidi w:val="0"/>
        <w:spacing w:lineRule="auto" w:line="240" w:before="0" w:after="0"/>
        <w:jc w:val="left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Начальник отдела правового обеспечения </w:t>
      </w:r>
    </w:p>
    <w:p>
      <w:pPr>
        <w:pStyle w:val="Normal"/>
        <w:tabs>
          <w:tab w:val="clear" w:pos="347"/>
          <w:tab w:val="left" w:pos="142" w:leader="none"/>
          <w:tab w:val="left" w:pos="284" w:leader="none"/>
        </w:tabs>
        <w:bidi w:val="0"/>
        <w:spacing w:lineRule="auto" w:line="240" w:before="0" w:after="0"/>
        <w:jc w:val="left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администрации муниципального округа «Вуктыл»</w:t>
      </w:r>
    </w:p>
    <w:p>
      <w:pPr>
        <w:pStyle w:val="Normal"/>
        <w:tabs>
          <w:tab w:val="clear" w:pos="347"/>
          <w:tab w:val="left" w:pos="142" w:leader="none"/>
          <w:tab w:val="left" w:pos="284" w:leader="none"/>
        </w:tabs>
        <w:bidi w:val="0"/>
        <w:spacing w:lineRule="auto" w:line="240" w:before="0" w:after="0"/>
        <w:jc w:val="left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Республики Коми                                                                                                  И.Г. Родионова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firstLine="851" w:left="-851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39" w:leader="none"/>
        </w:tabs>
        <w:bidi w:val="0"/>
        <w:spacing w:lineRule="auto" w:line="240" w:before="0" w:after="0"/>
        <w:ind w:firstLine="851" w:left="-851" w:right="-2"/>
        <w:jc w:val="left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tabs>
          <w:tab w:val="clear" w:pos="347"/>
          <w:tab w:val="left" w:pos="1134" w:leader="none"/>
          <w:tab w:val="left" w:pos="9640" w:leader="none"/>
        </w:tabs>
        <w:bidi w:val="0"/>
        <w:spacing w:lineRule="auto" w:line="240" w:before="0" w:after="0"/>
        <w:ind w:firstLine="851" w:left="-851" w:right="-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color w:val="auto"/>
        </w:rPr>
      </w:pPr>
      <w:r>
        <w:rPr>
          <w:rFonts w:cs="Times New Roman"/>
          <w:b w:val="false"/>
          <w:bCs w:val="false"/>
          <w:color w:val="auto"/>
          <w:kern w:val="2"/>
          <w:sz w:val="21"/>
          <w:szCs w:val="21"/>
          <w:lang w:eastAsia="ru-RU"/>
        </w:rPr>
        <w:t>Подгорбунская А.В.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bookmarkStart w:id="1" w:name="_GoBack"/>
      <w:bookmarkEnd w:id="1"/>
      <w:r>
        <w:rPr>
          <w:rFonts w:cs="Times New Roman"/>
          <w:color w:val="auto"/>
          <w:sz w:val="24"/>
          <w:szCs w:val="24"/>
        </w:rPr>
        <w:t xml:space="preserve">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tbl>
      <w:tblPr>
        <w:tblW w:w="935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ПРИЛОЖЕНИЕ                                                                                     к постановлению администрации                                                                                      муниципального округа «Вуктыл»                                                                                                                                                                                           Республики Коми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от «___» декабря 2023 г. № 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</w:rPr>
              <w:t>___</w:t>
            </w:r>
            <w:r>
              <w:rPr>
                <w:rFonts w:cs="Times New Roman"/>
                <w:color w:val="auto"/>
                <w:sz w:val="24"/>
                <w:szCs w:val="24"/>
              </w:rPr>
              <w:t>/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</w:rPr>
              <w:t>____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Изменения,</w:t>
      </w:r>
    </w:p>
    <w:p>
      <w:pPr>
        <w:pStyle w:val="BodyText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вносимые в постановление администрации городского округа «Вуктыл»</w:t>
      </w:r>
    </w:p>
    <w:p>
      <w:pPr>
        <w:pStyle w:val="BodyText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/>
          <w:bCs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b/>
          <w:bCs/>
          <w:color w:val="auto"/>
          <w:sz w:val="24"/>
          <w:szCs w:val="24"/>
        </w:rPr>
        <w:t>»</w:t>
      </w:r>
    </w:p>
    <w:p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В постановлении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color w:val="auto"/>
          <w:sz w:val="24"/>
          <w:szCs w:val="24"/>
          <w:lang w:val="ru-RU"/>
        </w:rPr>
        <w:t>Муниципальное управление</w:t>
      </w:r>
      <w:r>
        <w:rPr>
          <w:color w:val="auto"/>
          <w:sz w:val="24"/>
          <w:szCs w:val="24"/>
        </w:rPr>
        <w:t>»: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в муниципальной программе городского округа «Вуктыл» «</w:t>
      </w:r>
      <w:r>
        <w:rPr>
          <w:rFonts w:cs="Times New Roman"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color w:val="auto"/>
          <w:sz w:val="24"/>
          <w:szCs w:val="24"/>
        </w:rPr>
        <w:t>», утвержденной постановлением (приложение) (далее - муниципальная программа):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1) строку «Объемы финансирования программы» таблицы № 1 изложить в следующей редакции:</w:t>
      </w:r>
    </w:p>
    <w:p>
      <w:pPr>
        <w:pStyle w:val="BodyText"/>
        <w:bidi w:val="0"/>
        <w:spacing w:lineRule="auto" w:line="240"/>
        <w:ind w:hanging="0" w:left="0" w:right="0"/>
        <w:jc w:val="both"/>
        <w:rPr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«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2"/>
        <w:gridCol w:w="6917"/>
      </w:tblGrid>
      <w:tr>
        <w:trPr/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Объемы финансирования муниципальной программы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Общий объем финансирования муниципальной программы в 2021-2025 годах составит 502 369 892,60 рубля, в том числе за счет средств бюджета МО ГО «Вуктыл» (далее — бюджет МО ГО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) - 467 601 822,84 рубля, за счет средств республиканского бюджета Республики Коми (далее - РБ РК) – 24 682 017,07 рублей, за счет средств федерального бюджета Российской Федерации (далее — ФБ РФ)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98 111 131,52 рубль,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- 92 432 752,34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108 872 889,41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- 100 363 604,83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115 098 051,42 рубль,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- 108 287 220,42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4 853 973,00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92 169 943,55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- 85 323 320,55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88 117 876,70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- 81 194 924,70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2 126 479,00 рублей</w:t>
            </w:r>
          </w:p>
        </w:tc>
      </w:tr>
    </w:tbl>
    <w:p>
      <w:pPr>
        <w:pStyle w:val="BodyText"/>
        <w:bidi w:val="0"/>
        <w:spacing w:lineRule="auto" w:line="240"/>
        <w:ind w:firstLine="709" w:left="0" w:right="0"/>
        <w:jc w:val="right"/>
        <w:rPr>
          <w:sz w:val="24"/>
          <w:szCs w:val="24"/>
        </w:rPr>
      </w:pPr>
      <w:r>
        <w:rPr>
          <w:color w:val="auto"/>
          <w:sz w:val="24"/>
          <w:szCs w:val="24"/>
        </w:rPr>
        <w:t>»;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2) в таблице № 2: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а) строку «Объемы финансирования подпрограммы 1» изложить в следующей редакции:</w:t>
      </w:r>
    </w:p>
    <w:p>
      <w:pPr>
        <w:pStyle w:val="ConsPlusNormal"/>
        <w:widowControl/>
        <w:shd w:val="clear" w:fill="FFFFFF"/>
        <w:tabs>
          <w:tab w:val="clear" w:pos="347"/>
          <w:tab w:val="left" w:pos="9355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5" w:type="dxa"/>
        </w:tblCellMar>
      </w:tblPr>
      <w:tblGrid>
        <w:gridCol w:w="1863"/>
        <w:gridCol w:w="7490"/>
      </w:tblGrid>
      <w:tr>
        <w:trPr>
          <w:trHeight w:val="893" w:hRule="atLeast"/>
        </w:trPr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 финансирования</w:t>
            </w:r>
          </w:p>
          <w:p>
            <w:pPr>
              <w:pStyle w:val="ConsPlusNonformat"/>
              <w:widowControl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205 500,00 рублей, в том числе за счет средств бюджета МО ГО «Вуктыл» - 205 500,0, рублей, за счет средств РБ РК – 0,00 рублей, за счет средств  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5 500,00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- 5 500,00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 xml:space="preserve">б) </w:t>
      </w:r>
      <w:r>
        <w:rPr>
          <w:rFonts w:cs="Times New Roman"/>
          <w:b w:val="false"/>
          <w:bCs w:val="false"/>
          <w:color w:val="auto"/>
          <w:sz w:val="24"/>
          <w:szCs w:val="24"/>
        </w:rPr>
        <w:t>строку «Объемы финансирования подпрограммы 2»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«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7487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right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Объемы финансирования подпрограммы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40 000,00 рублей, в том числе за счет средств бюджета МО ГО «Вуктыл» - 40 000,00 рублей, за счет средств РБ РК – 0,00 рублей, за счет средств  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- 10 000,00 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rFonts w:cs="Times New Roman"/>
          <w:b w:val="false"/>
          <w:bCs w:val="false"/>
          <w:color w:val="auto"/>
          <w:sz w:val="24"/>
          <w:szCs w:val="24"/>
        </w:rPr>
        <w:t>строку «Объемы финансирования подпрограммы 3»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9"/>
        <w:gridCol w:w="7484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Объемы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финансирования подпрограммы 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423 126 709,83 рублей, в том числе за счет средств бюджета МО ГО «Вуктыл» - 388 358 640,07 рублей, за счет средств РБ РК – 24 682 017,07 рублей, за счет средств  ФБ РФ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83 623 479,96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- 77 945 100,78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92 296 683,17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- 83 787 398,59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95 142 321,17 рубль,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- 88 331 490,17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4 853 973,00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77 709 516,42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- 70 862 893,42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74 354 709,11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- 67 431 757,11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2 126 479,00 рублей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г) строку «Объемы финансирования подпрограммы 4»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9"/>
        <w:gridCol w:w="7484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Объемы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финансирования подпрограммы 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77 755 699,12 рублей, в том числе за счет средств бюджета МО ГО «Вуктыл» - 77 755 699,12 рублей, за счет средств РБ РК – 0,00 рублей, за счет средств 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14 427 651,56 рубль,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- 14 427 651,56 рубль,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15 806 683,44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- 15 806 683,44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19 417 769,40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- 19 417 769,40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14 400 427,13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- 14 400 427,13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13 703 167,59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- 13 703 167,59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0,00 рублей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д) строку «Объемы финансирования подпрограммы 5»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4"/>
        <w:gridCol w:w="7479"/>
      </w:tblGrid>
      <w:tr>
        <w:trPr/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Объемы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финансирования подпрограммы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1 241 983,65 рубля, в том числе за счет средств бюджета МО ГО «Вуктыл» - 1 241 983,65 рубля, за счет средств РБ РК – 0,00 рублей, за счет средств  ФБ РФ – 0,00 рублей в том числе: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709 522,80 рубля,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- 709 522,80 рубля,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532 460,85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- 532 460,85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left="113" w:right="113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</w:t>
            </w:r>
          </w:p>
        </w:tc>
      </w:tr>
    </w:tbl>
    <w:p>
      <w:pPr>
        <w:sectPr>
          <w:type w:val="nextPage"/>
          <w:pgSz w:orient="landscape"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299" w:charSpace="0"/>
        </w:sect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3) позицию 13 таблицы № 3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6751"/>
        <w:gridCol w:w="1244"/>
        <w:gridCol w:w="915"/>
        <w:gridCol w:w="1186"/>
        <w:gridCol w:w="729"/>
        <w:gridCol w:w="727"/>
        <w:gridCol w:w="728"/>
        <w:gridCol w:w="729"/>
        <w:gridCol w:w="727"/>
        <w:gridCol w:w="729"/>
        <w:gridCol w:w="728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13.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shd w:fill="auto" w:val="clear"/>
              </w:rPr>
              <w:t>Количество объектов администрации городского округа «Вуктыл», в которых улучшилось техническое состояние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shd w:fill="auto" w:val="clear"/>
              </w:rPr>
              <w:t>единиц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auto" w:val="clear"/>
              </w:rPr>
              <w:t>↑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ИЗ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auto" w:val="clear"/>
              </w:rPr>
              <w:t>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right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4) в таблице № 6: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а) позиции 1-3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«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994"/>
        <w:gridCol w:w="2207"/>
        <w:gridCol w:w="1570"/>
        <w:gridCol w:w="1572"/>
        <w:gridCol w:w="1570"/>
        <w:gridCol w:w="1511"/>
        <w:gridCol w:w="1699"/>
        <w:gridCol w:w="1513"/>
        <w:gridCol w:w="1556"/>
      </w:tblGrid>
      <w:tr>
        <w:trPr/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502369892,60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108872889,41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115098051,42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2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Ответственный исполнитель - СРиЗ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423913260,68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92550773,17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95674782,02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2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МКУ «МЦБ»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2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Орг.отдел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2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ОК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2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Участник -</w:t>
            </w:r>
            <w:r>
              <w:rPr>
                <w:rFonts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МБУ «Локомотив»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2.</w:t>
            </w:r>
          </w:p>
        </w:tc>
        <w:tc>
          <w:tcPr>
            <w:tcW w:w="19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</w:t>
            </w:r>
          </w:p>
        </w:tc>
        <w:tc>
          <w:tcPr>
            <w:tcW w:w="220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«Открытый муниципалитет»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50000,00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50000,00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5500,00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50000,00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0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Орг.отдел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5500,00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3.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мероприятие 1.1.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Размещение официальных пресс-релизов на официальном сайте администрации городского округа «Вуктыл»; проведение «прямых линий»; проведение встреч с населением городского округа «Вуктыл»; проведение встреч сотрудников администрации городского округа «Вуктыл»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Орг.отдел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5500,00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50000,00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right"/>
        <w:rPr>
          <w:color w:val="auto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б) позиции 5, 6 изложить в следующей редакции:</w:t>
      </w:r>
    </w:p>
    <w:p>
      <w:pPr>
        <w:pStyle w:val="ConsPlusNormal"/>
        <w:pageBreakBefore w:val="false"/>
        <w:widowControl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15699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88" w:type="dxa"/>
        </w:tblCellMar>
      </w:tblPr>
      <w:tblGrid>
        <w:gridCol w:w="510"/>
        <w:gridCol w:w="2041"/>
        <w:gridCol w:w="2160"/>
        <w:gridCol w:w="1574"/>
        <w:gridCol w:w="1592"/>
        <w:gridCol w:w="1589"/>
        <w:gridCol w:w="1469"/>
        <w:gridCol w:w="1719"/>
        <w:gridCol w:w="1534"/>
        <w:gridCol w:w="1509"/>
      </w:tblGrid>
      <w:tr>
        <w:trPr>
          <w:trHeight w:val="249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«Развитие кадрового потенциала»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40000,00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10000,00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10000,00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10000,00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10000,00</w:t>
            </w:r>
          </w:p>
        </w:tc>
      </w:tr>
      <w:tr>
        <w:trPr>
          <w:trHeight w:val="27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ОК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40000,00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</w:tr>
      <w:tr>
        <w:trPr>
          <w:trHeight w:val="656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мероприятие 1.1.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Организация обучения специалистов 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ОК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40000,00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10000,00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355" w:leader="none"/>
        </w:tabs>
        <w:suppressAutoHyphens w:val="true"/>
        <w:bidi w:val="0"/>
        <w:spacing w:lineRule="auto" w:line="240" w:before="0" w:after="0"/>
        <w:ind w:firstLine="737" w:left="0" w:right="57"/>
        <w:jc w:val="right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в) позиции 11-15 изложить в следующей редакции: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933"/>
        <w:gridCol w:w="2268"/>
        <w:gridCol w:w="1570"/>
        <w:gridCol w:w="1570"/>
        <w:gridCol w:w="1572"/>
        <w:gridCol w:w="1569"/>
        <w:gridCol w:w="1575"/>
        <w:gridCol w:w="1571"/>
        <w:gridCol w:w="1564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«Обеспечение органов местного самоуправления»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423126709,83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83623479,96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92296683,17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95142321,17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77709516,42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74354709,11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423126709,83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83623479,96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92296683,17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95142321,17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77709516,42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74354709,11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мероприятие 1.1.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403549375,96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79780341,57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87622190,67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90270909,65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74538603,90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71337330,17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13.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мероприятие 1.2.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Глава муниципального образования городского округа «Вуктыл» - руководитель администрации городского округа «Вуктыл»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19577333,87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3843138,39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4674492,50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4871411,52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3170912,52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3017378,94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14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Содержание муниципального казённого учреждения «Межотраслевая централизованная бухгалтерия» городского округа «Вуктыл»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77755699,12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14427651,56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15806683,44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19417769,40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left"/>
              <w:rPr>
                <w:rFonts w:ascii="Times New Roman" w:hAnsi="Times New Roman" w:cs="Times New Roman"/>
                <w:b w:val="false"/>
                <w:bCs w:val="false"/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МКУ «МЦБ»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 w:val="false"/>
                <w:bCs w:val="false"/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77755699,12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b w:val="false"/>
                <w:bCs w:val="false"/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14427651,56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b w:val="false"/>
                <w:bCs w:val="false"/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15806683,44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 w:val="false"/>
                <w:bCs w:val="false"/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19417769,40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b w:val="false"/>
                <w:bCs w:val="false"/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b w:val="false"/>
                <w:bCs w:val="false"/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</w:rPr>
              <w:t>13703167,59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15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мероприятие 1.1.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Обеспечение деятельности муниципального казённого учреждения «Межотраслевая централизованная бухгалтерия» городского округа «Вуктыл»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МКУ «МЦБ»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77755699,12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14427651,56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15806683,44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19417769,40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13703167,59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right"/>
        <w:rPr>
          <w:color w:val="auto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г) позиции 17, 18 изложить в следующей редакции: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933"/>
        <w:gridCol w:w="2268"/>
        <w:gridCol w:w="1570"/>
        <w:gridCol w:w="1570"/>
        <w:gridCol w:w="1572"/>
        <w:gridCol w:w="1569"/>
        <w:gridCol w:w="1575"/>
        <w:gridCol w:w="1571"/>
        <w:gridCol w:w="1564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17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/>
                <w:color w:val="auto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Ремонт, капитальный ремонт и реконструкция здания администрации городского округа «Вуктыл»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1241983,65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709522,80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532460,85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567" w:leader="none"/>
              </w:tabs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786550,85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254090,00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567" w:leader="none"/>
              </w:tabs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МБУ «Локомотив»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455432,80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455432,80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18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мероприятие 1.1.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Выполнение работ по ремонту, капитальному ремонту здания администрации городского округа «Вуктыл»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Всего: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1241983,65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709522,28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567" w:leader="none"/>
              </w:tabs>
              <w:suppressAutoHyphens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786550,85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254090,00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567" w:leader="none"/>
              </w:tabs>
              <w:suppressAutoHyphens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МБУ «Локомотив»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455432,80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455432,80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right"/>
        <w:rPr>
          <w:color w:val="auto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5) в таблице № 7: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а) позиции 1-3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  <w:sz w:val="24"/>
          <w:szCs w:val="24"/>
        </w:rPr>
        <w:t>«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995"/>
        <w:gridCol w:w="2236"/>
        <w:gridCol w:w="1600"/>
        <w:gridCol w:w="1572"/>
        <w:gridCol w:w="1570"/>
        <w:gridCol w:w="1569"/>
        <w:gridCol w:w="1575"/>
        <w:gridCol w:w="1579"/>
        <w:gridCol w:w="1556"/>
      </w:tblGrid>
      <w:tr>
        <w:trPr/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</w:t>
              <w:br/>
              <w:t>программа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502369892,60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115098051,42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502369892,60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115098051,42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92169943,55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467601822,84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92432752,34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100363604,83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108287220,42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85323320,55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81194924,70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10086052,69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24682017,07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4853973,00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</w:t>
            </w:r>
          </w:p>
        </w:tc>
        <w:tc>
          <w:tcPr>
            <w:tcW w:w="223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«Открытый муниципалитет»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1.1.</w:t>
            </w:r>
          </w:p>
        </w:tc>
        <w:tc>
          <w:tcPr>
            <w:tcW w:w="223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Размещение официальных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пресс-релизов на официальном сайте администрации городского округа «Вуктыл»; проведение «прямых линий»; проведение встреч с населением городского округа «Вуктыл»; проведение встреч сотрудников администрации городского округа «Вуктыл»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2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right"/>
        <w:rPr>
          <w:color w:val="auto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б) </w:t>
      </w: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позиции 5, 6 изложить в следующей редакции:</w:t>
      </w:r>
    </w:p>
    <w:p>
      <w:pPr>
        <w:pStyle w:val="ConsPlusNormal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935"/>
        <w:gridCol w:w="2369"/>
        <w:gridCol w:w="1527"/>
        <w:gridCol w:w="1570"/>
        <w:gridCol w:w="1572"/>
        <w:gridCol w:w="1569"/>
        <w:gridCol w:w="1575"/>
        <w:gridCol w:w="1571"/>
        <w:gridCol w:w="1564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2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«Развитие кадрового потенциала»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1.1.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Организация обучения специалистов 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right"/>
        <w:rPr>
          <w:color w:val="auto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pageBreakBefore w:val="false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в) </w:t>
      </w: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позиции 11-15 изложить в следующей редакции:</w:t>
      </w:r>
    </w:p>
    <w:p>
      <w:pPr>
        <w:pStyle w:val="ConsPlusNormal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1565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874"/>
        <w:gridCol w:w="2281"/>
        <w:gridCol w:w="1575"/>
        <w:gridCol w:w="1559"/>
        <w:gridCol w:w="1575"/>
        <w:gridCol w:w="1575"/>
        <w:gridCol w:w="1578"/>
        <w:gridCol w:w="1563"/>
        <w:gridCol w:w="1564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«Обеспечение органов местного самоуправления»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>423126709,83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83623479,96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92296683,17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95142321,17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77709516,42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74354709,11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423126709,83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83623479,96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92296683,17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95142321,17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77709516,42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74354709,11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388358640,07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77945100,78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83787398,59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88331490,17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70862893,42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67431757,11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10086052,69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1527055,00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2425510,69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1956858,00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2050150,00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2126479,00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24682017,07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4151324,18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6083773,89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4853973,00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 1.1.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403549375,96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79780341,57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87622190,67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90270909,65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74538603,90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71337330,17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  <w:t>403549375,96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79780341,57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87622190,67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90270909,65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74538603,90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71337330,17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368781306,20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74101962,39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79112906,09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83460078,65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67691980,90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64414378,17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10086052,69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1527055,00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2425510,69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1956858,00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2050150,00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2126479,00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24682017,07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4151324,18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6083773,89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4853973,00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 1.2.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Глава муниципального образования городского округа «Вуктыл» - руководитель администрации городского округа «Вуктыл»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19577333,87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3843138,39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4674492,50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4871411,52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3170912,52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3017378,94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19577333,87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3843138,39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4674492,50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4871411,52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3170912,52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3017378,94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19577333,87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3843138,39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4674492,50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4871411,52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3170912,52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3017378,94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14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4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«Содержание муниципального казённого учреждения «Межотраслевая централизованная бухгалтерия» городского округа «Вуктыл»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15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1.1.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Обеспечение деятельности муниципального казённого учреждения «Межотраслевая централизованная бухгалтерия» городского округа «Вуктыл»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ConsPlusNormal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right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»;</w:t>
      </w:r>
    </w:p>
    <w:p>
      <w:pPr>
        <w:pStyle w:val="Normal"/>
        <w:pageBreakBefore w:val="false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г) </w:t>
      </w: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позиции 17, 18 изложить в следующей редакции: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8"/>
        <w:gridCol w:w="1875"/>
        <w:gridCol w:w="2268"/>
        <w:gridCol w:w="1570"/>
        <w:gridCol w:w="1570"/>
        <w:gridCol w:w="1572"/>
        <w:gridCol w:w="1569"/>
        <w:gridCol w:w="1575"/>
        <w:gridCol w:w="1571"/>
        <w:gridCol w:w="1564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«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Р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eastAsia="ar-SA"/>
              </w:rPr>
              <w:t>емонт, капитальный ремонт и реконструкция здания администрации городского округа «Вуктыл»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1241983,65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709522,80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532460,85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  <w:t>1241983,65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709522,80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  <w:t>1241983,65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709522,80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18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1.1.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Выполнение работ по ремонту, капитальному ремонту здания администрации городского округа «Вуктыл»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1241983,65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709522,80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  <w:t>1241983,65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709522,80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  <w:t>1241983,65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709522,80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532460,85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right"/>
        <w:rPr>
          <w:color w:val="auto"/>
        </w:rPr>
      </w:pPr>
      <w:r>
        <w:rPr>
          <w:color w:val="auto"/>
        </w:rPr>
        <w:t>».</w:t>
      </w:r>
    </w:p>
    <w:sectPr>
      <w:type w:val="nextPage"/>
      <w:pgSz w:w="16838" w:h="11906"/>
      <w:pgMar w:left="567" w:right="56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mirrorMargin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Times New Roman" w:hAnsi="Times New Roman" w:eastAsia="Times New Roman" w:cs="Calibri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qFormat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qFormat/>
    <w:pPr>
      <w:keepNext w:val="true"/>
      <w:keepLines/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qFormat/>
    <w:pPr>
      <w:keepNext w:val="true"/>
      <w:keepLines/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Style5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36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2">
    <w:name w:val="Основной текст (3)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2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Style15">
    <w:name w:val="Выделение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4Char">
    <w:name w:val="Heading 4 Char"/>
    <w:qFormat/>
    <w:rPr>
      <w:rFonts w:ascii="Garamond" w:hAnsi="Garamond" w:cs="Garamond"/>
      <w:caps/>
      <w:kern w:val="2"/>
      <w:sz w:val="20"/>
    </w:rPr>
  </w:style>
  <w:style w:type="character" w:styleId="Heading3Char">
    <w:name w:val="Heading 3 Char"/>
    <w:qFormat/>
    <w:rPr>
      <w:rFonts w:ascii="Cambria" w:hAnsi="Cambria" w:cs="Cambria"/>
      <w:b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/>
    </w:rPr>
  </w:style>
  <w:style w:type="character" w:styleId="SubtitleChar2">
    <w:name w:val="Subtitle Char2"/>
    <w:qFormat/>
    <w:rPr>
      <w:sz w:val="20"/>
    </w:rPr>
  </w:style>
  <w:style w:type="character" w:styleId="Style16">
    <w:name w:val="Текст сноски Знак"/>
    <w:qFormat/>
    <w:rPr/>
  </w:style>
  <w:style w:type="character" w:styleId="13">
    <w:name w:val="Текст сноски Знак1"/>
    <w:qFormat/>
    <w:rPr>
      <w:rFonts w:eastAsia="Times New Roman" w:cs="Calibri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val="ru-RU"/>
    </w:rPr>
  </w:style>
  <w:style w:type="character" w:styleId="Heading7Char">
    <w:name w:val="Heading 7 Char"/>
    <w:qFormat/>
    <w:rPr>
      <w:rFonts w:ascii="Times New Roman" w:hAnsi="Times New Roman" w:cs="Times New Roman"/>
      <w:sz w:val="24"/>
      <w:lang w:val="ru-RU"/>
    </w:rPr>
  </w:style>
  <w:style w:type="character" w:styleId="13pt">
    <w:name w:val="Основной текст + 13 pt"/>
    <w:qFormat/>
    <w:rPr>
      <w:b/>
      <w:sz w:val="26"/>
    </w:rPr>
  </w:style>
  <w:style w:type="character" w:styleId="22">
    <w:name w:val="Знак Знак2"/>
    <w:qFormat/>
    <w:rPr>
      <w:sz w:val="24"/>
      <w:lang w:val="ru-RU"/>
    </w:rPr>
  </w:style>
  <w:style w:type="character" w:styleId="Style17">
    <w:name w:val="Символ нумерации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 w:cs="Times New Roman"/>
      <w:sz w:val="20"/>
      <w:szCs w:val="20"/>
      <w:lang w:val="ru-RU"/>
    </w:rPr>
  </w:style>
  <w:style w:type="paragraph" w:styleId="Style22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15">
    <w:name w:val="Текст1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6">
    <w:name w:val="Абзац списка1"/>
    <w:basedOn w:val="Normal"/>
    <w:qFormat/>
    <w:pPr>
      <w:spacing w:lineRule="auto" w:line="240" w:before="0" w:after="0"/>
      <w:ind w:hanging="0" w:left="720" w:right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22" w:before="0" w:after="0"/>
      <w:ind w:hanging="1000" w:left="0" w:right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6">
    <w:name w:val="Основной текст3"/>
    <w:basedOn w:val="Normal"/>
    <w:qFormat/>
    <w:pPr>
      <w:widowControl w:val="false"/>
      <w:shd w:val="clear" w:fill="FFFFFF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347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5">
    <w:name w:val="Абзац списка"/>
    <w:basedOn w:val="Normal"/>
    <w:qFormat/>
    <w:pPr>
      <w:spacing w:lineRule="auto" w:line="240" w:before="0" w:after="0"/>
      <w:ind w:hanging="0" w:left="720" w:right="0"/>
      <w:contextualSpacing/>
    </w:pPr>
    <w:rPr>
      <w:rFonts w:ascii="Garamond" w:hAnsi="Garamond" w:cs="Times New Roman"/>
      <w:szCs w:val="20"/>
    </w:rPr>
  </w:style>
  <w:style w:type="paragraph" w:styleId="17">
    <w:name w:val="Название объекта1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left="0" w:right="0"/>
      <w:jc w:val="both"/>
    </w:pPr>
    <w:rPr>
      <w:rFonts w:ascii="Arial" w:hAnsi="Arial" w:cs="Arial"/>
      <w:sz w:val="24"/>
      <w:szCs w:val="24"/>
    </w:rPr>
  </w:style>
  <w:style w:type="paragraph" w:styleId="Consplusnormal1">
    <w:name w:val="consplusnormal1"/>
    <w:basedOn w:val="Normal"/>
    <w:qFormat/>
    <w:pPr>
      <w:spacing w:lineRule="auto" w:line="240" w:before="0" w:after="0"/>
      <w:ind w:firstLine="720" w:left="0" w:right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37">
    <w:name w:val="Абзац списка3"/>
    <w:basedOn w:val="Normal"/>
    <w:qFormat/>
    <w:pPr>
      <w:ind w:hanging="0" w:left="720" w:right="0"/>
    </w:pPr>
    <w:rPr>
      <w:rFonts w:eastAsia="Calibri"/>
    </w:rPr>
  </w:style>
  <w:style w:type="paragraph" w:styleId="18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25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NoSpacing1">
    <w:name w:val="No Spacing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2">
    <w:name w:val="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Абзац списка2"/>
    <w:basedOn w:val="Normal"/>
    <w:qFormat/>
    <w:pPr>
      <w:ind w:hanging="0" w:left="720" w:right="0"/>
    </w:pPr>
    <w:rPr/>
  </w:style>
  <w:style w:type="paragraph" w:styleId="38">
    <w:name w:val="Без интервал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11">
    <w:name w:val="Знак Знак8 Знак Знак Знак Знак Знак Знак Знак Знак1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41">
    <w:name w:val="Абзац списка4"/>
    <w:basedOn w:val="Normal"/>
    <w:qFormat/>
    <w:pPr>
      <w:ind w:hanging="0" w:left="720" w:right="0"/>
    </w:pPr>
    <w:rPr/>
  </w:style>
  <w:style w:type="paragraph" w:styleId="42">
    <w:name w:val="Без интервал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6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18281</TotalTime>
  <Application>LibreOffice/7.6.2.1$Windows_X86_64 LibreOffice_project/56f7684011345957bbf33a7ee678afaf4d2ba333</Application>
  <AppVersion>15.0000</AppVersion>
  <Pages>21</Pages>
  <Words>3220</Words>
  <Characters>19879</Characters>
  <CharactersWithSpaces>23899</CharactersWithSpaces>
  <Paragraphs>1094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2020-09-30T11:35:00Z</dcterms:created>
  <dc:creator>Рамошина Виктория Викторовна</dc:creator>
  <dc:description/>
  <dc:language>ru-RU</dc:language>
  <cp:lastModifiedBy/>
  <cp:lastPrinted>2023-12-05T17:12:44Z</cp:lastPrinted>
  <dcterms:modified xsi:type="dcterms:W3CDTF">2023-12-06T09:45:24Z</dcterms:modified>
  <cp:revision>938</cp:revision>
  <dc:subject/>
  <dc:title>Приказ Минфина РК от 26.12.2019 N 383(ред. от 15.09.2020)"Об утверждении Указаний о порядке применения бюджетной классификации Российской Федерации, относящейся к республиканскому бюджету Республики Коми и бюджету территориального фонда обязательного медицинского страхования Республики Коми,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