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1082" w:rsidRDefault="00E74C11">
      <w:pPr>
        <w:pStyle w:val="ConsPlusNormal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Таблица № 10</w:t>
      </w:r>
    </w:p>
    <w:p w:rsidR="00041082" w:rsidRDefault="00E74C11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P1511"/>
      <w:bookmarkEnd w:id="0"/>
      <w:r>
        <w:rPr>
          <w:rFonts w:ascii="Times New Roman" w:hAnsi="Times New Roman" w:cs="Times New Roman"/>
          <w:color w:val="000000"/>
          <w:sz w:val="18"/>
          <w:szCs w:val="18"/>
        </w:rPr>
        <w:t>Сведения</w:t>
      </w:r>
    </w:p>
    <w:p w:rsidR="00041082" w:rsidRDefault="00E74C11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 достижении значений целевых индикаторов и показателей</w:t>
      </w:r>
    </w:p>
    <w:p w:rsidR="00041082" w:rsidRDefault="00E74C11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муниципальной программы городского округа «Вуктыл»</w:t>
      </w:r>
    </w:p>
    <w:p w:rsidR="00041082" w:rsidRDefault="00E74C11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«Безопасность жизнедеятельности населения»</w:t>
      </w:r>
    </w:p>
    <w:p w:rsidR="00041082" w:rsidRDefault="0004108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p w:rsidR="00041082" w:rsidRDefault="00E74C11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   2020 г.</w:t>
      </w:r>
    </w:p>
    <w:p w:rsidR="00041082" w:rsidRDefault="00041082">
      <w:pPr>
        <w:pStyle w:val="ConsPlusNonformat"/>
        <w:jc w:val="center"/>
        <w:rPr>
          <w:rFonts w:ascii="Times New Roman" w:hAnsi="Times New Roman" w:cs="Times New Roman"/>
          <w:color w:val="000000"/>
          <w:sz w:val="18"/>
          <w:szCs w:val="18"/>
          <w:vertAlign w:val="superscript"/>
        </w:rPr>
      </w:pPr>
    </w:p>
    <w:tbl>
      <w:tblPr>
        <w:tblW w:w="15745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56"/>
        <w:gridCol w:w="3670"/>
        <w:gridCol w:w="41"/>
        <w:gridCol w:w="1137"/>
        <w:gridCol w:w="15"/>
        <w:gridCol w:w="1696"/>
        <w:gridCol w:w="1645"/>
        <w:gridCol w:w="1633"/>
        <w:gridCol w:w="1646"/>
        <w:gridCol w:w="3676"/>
        <w:gridCol w:w="32"/>
      </w:tblGrid>
      <w:tr w:rsidR="00041082">
        <w:trPr>
          <w:cantSplit/>
        </w:trPr>
        <w:tc>
          <w:tcPr>
            <w:tcW w:w="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tabs>
                <w:tab w:val="left" w:pos="50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041082" w:rsidRDefault="00041082">
            <w:pPr>
              <w:pStyle w:val="ConsPlusNormal"/>
              <w:tabs>
                <w:tab w:val="left" w:pos="50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pStyle w:val="ConsPlusNormal"/>
              <w:tabs>
                <w:tab w:val="left" w:pos="507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376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целевого индикатора (показатель)</w:t>
            </w:r>
          </w:p>
          <w:p w:rsidR="00041082" w:rsidRDefault="000410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6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Направленность</w:t>
            </w:r>
          </w:p>
        </w:tc>
        <w:tc>
          <w:tcPr>
            <w:tcW w:w="49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 целевого индикатора (показателя) муниципальной программы, подпрограммы</w:t>
            </w:r>
          </w:p>
        </w:tc>
        <w:tc>
          <w:tcPr>
            <w:tcW w:w="3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ind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Обоснование отклонений значений целевого индикатора (показателя)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cantSplit/>
        </w:trPr>
        <w:tc>
          <w:tcPr>
            <w:tcW w:w="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6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32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2020год</w:t>
            </w:r>
          </w:p>
        </w:tc>
        <w:tc>
          <w:tcPr>
            <w:tcW w:w="3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cantSplit/>
        </w:trPr>
        <w:tc>
          <w:tcPr>
            <w:tcW w:w="49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6" w:type="dxa"/>
            <w:gridSpan w:val="3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367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72"/>
        </w:trPr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627"/>
        </w:trPr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tabs>
                <w:tab w:val="left" w:pos="8505"/>
              </w:tabs>
              <w:ind w:left="1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Муниципальная программа городского округа «Вуктыл»</w:t>
            </w:r>
          </w:p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«Безопасность жизнедеятельности населения»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мероприятий, проведенных с учащимися образовательных учреждений, учреждений культуры по вопросам профилактики правонарушений на территории городского округа «Вуктыл»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реализованных воспитательных и пропагандистских профилактических мероприятий, направленных на предупреждение терроризма и экстремизма в учреждениях и объектах с массовым пребыванием людей</w:t>
            </w:r>
          </w:p>
        </w:tc>
        <w:tc>
          <w:tcPr>
            <w:tcW w:w="1152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041082"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ind w:left="1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«Защита населения и территории городского округа «Вуктыл» от чрезвычайных ситуаций природного и техногенного характера»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spacing w:after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pacing w:after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1. «Совершенствование обучения в области гражданской обороны, защиты от чрезвычайных ситуаций и пожарной безопасности»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274"/>
        </w:trPr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руководителей, должностных лиц и специалистов, прошедших обучение в течение года в сфере гражданской обороны, защиты населения и территории от чрезвычайных ситуаций и пожарной безопасности, к запланированному уровню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оснащенных учебно-консультационных пунктов по гражданской обороне и чрезвычайным ситуациям техническими и наглядными средствами обучения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2.  «Повышение технической оснащенности звеньев добровольной пожарной охраны, материальное стимулирование и</w:t>
            </w:r>
          </w:p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обеспечение пожарной безопасности в границах городского округа «Вуктыл»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приобретенной боевой специальной одежды пожарного добровольной пожарной охраны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поощренных членов добровольной пожарной охраны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построенных пожарных депо на территории ГО «Вуктыл»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3. «Обеспечение эффективного предупреждения и ликвидации чрезвычайных ситуаций, пожаров и происшествий на водных объектах»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приобретенных и установленных на не оборудованных для отдыха и купания водоемах знаков о запрете купания в данном месте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ind w:firstLine="11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приобретенных памяток по правилам безопасности на водных объектах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3259"/>
        </w:trPr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приобретенного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пожарно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технического вооружения:</w:t>
            </w:r>
          </w:p>
          <w:p w:rsidR="00041082" w:rsidRDefault="00E74C11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огнетушители;</w:t>
            </w:r>
          </w:p>
          <w:p w:rsidR="00041082" w:rsidRDefault="00E74C11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пожарный извещатель;</w:t>
            </w:r>
          </w:p>
          <w:p w:rsidR="00041082" w:rsidRDefault="00E74C11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фильтры;</w:t>
            </w:r>
          </w:p>
          <w:p w:rsidR="00041082" w:rsidRDefault="00E74C11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пожарные рукава;</w:t>
            </w:r>
          </w:p>
          <w:p w:rsidR="00041082" w:rsidRDefault="00E74C11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ранцевые огнетушители;</w:t>
            </w:r>
          </w:p>
          <w:p w:rsidR="00041082" w:rsidRDefault="00E74C11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шанцевый инструмент (лопаты, багор, ведро)</w:t>
            </w:r>
          </w:p>
          <w:p w:rsidR="00041082" w:rsidRDefault="00E74C11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огнетушителей для здания администраций в сельских населенных пунктах</w:t>
            </w:r>
          </w:p>
          <w:p w:rsidR="00041082" w:rsidRDefault="00E74C11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аккумулятора для пожарной машины</w:t>
            </w:r>
          </w:p>
          <w:p w:rsidR="00041082" w:rsidRDefault="00E74C11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наклеек  для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касок  и поясов для боевой одежды  пожарного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  <w:p w:rsidR="00041082" w:rsidRDefault="00E74C11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41082" w:rsidRDefault="000410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организации были запрошены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коммерческие  предложения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по данному мероприятию, коммерческие  предложения не  поступили 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4. «Функционирование системы обеспечения вызова экстренных оперативных служб по единому номеру «112»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1356"/>
        </w:trPr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сотрудников единой дежурно – диспетчерской службы отдела по делам гражданской обороны и чрезвычайным ситуациям администрации городского округа «Вуктыл», обученных по Системе «112» и ЕДДС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41082" w:rsidRDefault="0004108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приобретенных  стендов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единой дежурно – диспетчерской службы  отдела  по делам гражданской обороны  и чрезвычайным  ситуациям администрации  городского  округа «Вуктыл»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приобретенных  футболок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для единой дежурно – диспетчерской службы  отдела  по делам гражданской обороны  и чрезвычайным  ситуациям администрации  городского  округа «Вуктыл»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  были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запрошены коммерческие  предложения, но коммерческие  предложения в наш  адрес не  поступили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 обеспеченности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канцтоварами    ЕДДС отдела по делам ГО и ЧС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раций  приобретенных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ЕДДС для взаимодействия с ДДС «01»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Задача 5. «Функционирование системы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аппаратно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 программного комплекса «Безопасный город» на территории городского округа «Вуктыл»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сотрудников единой дежурно – диспетчерской службы, обученных по системе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аппаратно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программного комплекса «Безопасный город»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человек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2020 г. сотрудники ЕДДС отдела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 делам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 и ЧС по системе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аппаратно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программного комплекса «Безопасный город» не обучались из-за  пандемии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инфекции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-19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приобретенного оборудования для единой дежурно – диспетчерской службы отдела по делам гражданской обороны и чрезвычайным ситуациям администрации городского округа «Вуктыл» для функционирования системы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аппаратно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программного  комплекса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«Безопасный город»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приобретенных видеокамер для функционирования системы АПК «Безопасный город»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ind w:left="-75" w:right="-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обслуженных и отремонтированных камер видеонаблюдения на территории ГО «Вуктыл»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разработанной проектно- сметной документации по проекту «Безопасный город»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разработанного технического задания по проекту «Безопасный город»</w:t>
            </w:r>
          </w:p>
        </w:tc>
        <w:tc>
          <w:tcPr>
            <w:tcW w:w="1178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6. «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Оповещение населения о чрезвычайных ситуациях природного и техногенного характера на территории ГО «Вуктыл»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телевизионных вещаний УНИСОН на телевидении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выполненных работ по реконструированную и обслуживание системы оповещения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системы оповещения «Мегафон»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7. «Выполнение мероприятий по пожарной безопасности в городском округе «Вуктыл»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выполненных работ   по ремонту и содержанию ПВ в общем числе подлежащих ремонту и содержанию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построенных ПВ на территории ГО «Вуктыл»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участков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обеспеченных  достаточным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количеством источников наружного противопожарного водоснабжения (ПВ,ПГ) на безводных  участках ГО «Вуктыл»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садоводничества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огородничества)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процент 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приобретенной краски для обновления ПВ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  расчищенных пожарных разрывов и минерализованных полос </w:t>
            </w:r>
            <w:r>
              <w:rPr>
                <w:rFonts w:ascii="Times New Roman" w:hAnsi="Times New Roman"/>
                <w:color w:val="000000"/>
                <w:spacing w:val="2"/>
                <w:sz w:val="18"/>
                <w:szCs w:val="18"/>
                <w:shd w:val="clear" w:color="auto" w:fill="FFFFFF"/>
              </w:rPr>
              <w:t>в границах сельских населенных пунктов ГО «Вуктыл»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приобретенных табличек, знаков на ПВ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2020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 приобретено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табличка  на ПВ.</w:t>
            </w:r>
          </w:p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3711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приобретенных указателей «Пожарный водоем»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2020г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приобретено  8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указателей на ПВ. Дефицит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  средств</w:t>
            </w:r>
            <w:proofErr w:type="gramEnd"/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15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Style w:val="-"/>
                <w:rFonts w:ascii="Times New Roman" w:hAnsi="Times New Roman"/>
                <w:b/>
                <w:color w:val="000000"/>
                <w:sz w:val="18"/>
                <w:szCs w:val="18"/>
                <w:u w:val="none"/>
              </w:rPr>
              <w:t>Подпрограмма  2</w:t>
            </w:r>
            <w:proofErr w:type="gramEnd"/>
            <w:r>
              <w:rPr>
                <w:rStyle w:val="-"/>
                <w:rFonts w:ascii="Times New Roman" w:hAnsi="Times New Roman"/>
                <w:b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«Противопожарная защита объектов муниципальной собственности»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15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Задача 1. «Выполнение требований пожарной безопасности на объектах муниципальной собственности»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объектов муниципальной собственности, которые обеспечены учебно-наглядными пособиями по пожарной безопасности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pacing w:after="200"/>
              <w:ind w:left="-75" w:right="-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37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практических тренировок на объектах муниципальной собственности по безопасной эвакуации людей в случае возникновения пожара в соответствии с разработанными и утвержденными планами эвакуации людей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pacing w:after="200"/>
              <w:ind w:left="-75" w:right="-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15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Задача 2. «Оснащение объектов муниципальной собственности пожарной сигнализацией и противопожарными средствами,</w:t>
            </w:r>
          </w:p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выполнение в них противопожарных работ и реализация комплекса мер по обеспечению в них пожарной безопасности»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734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37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объектов муниципальной собственности, в которых выполнены противопожарные мероприятия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2020 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 10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образовательных учреждениях выполнены работы по противопожарной защите и 4  учреждениях культуры,   в здании администрации и  здании  «Общежития» выполнены противопожарные мероприятия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777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37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муниципального автотранспорта, на котором выполнены требования по противопожарной безопасности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262"/>
        </w:trPr>
        <w:tc>
          <w:tcPr>
            <w:tcW w:w="15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3 «Профилактика правонарушений»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424"/>
        </w:trPr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Задача 1. «Осуществление организационной, информационной деятельности по профилактике правонарушений на территории городского округа «Вуктыл»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777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37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мероприятий, проведенных с учащимися образовательных учреждений по вопросам   профилактики правонарушений на территории городского округа «Вуктыл» 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041082" w:rsidRDefault="0004108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169"/>
        </w:trPr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spacing w:after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2 «Профилактика правонарушений на улицах и в других общественных местах на территории городского округа «Вуктыл»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777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37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рейдов, проведенных членами добровольной народной дружины городского округа «Вуктыл»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2020 г. проведено 105 рейдов членами ДНД совместно с ОМВД России по г. Вуктыл показатель превысил плановый в с</w:t>
            </w:r>
          </w:p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вязи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пандемией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инфекции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-19 участились рейдовые мероприятия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549"/>
        </w:trPr>
        <w:tc>
          <w:tcPr>
            <w:tcW w:w="15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spacing w:after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3. «Осуществление организационной и информационной деятельности по профилактике злоупотребления наркотическими средствами, их незаконному обороту и борьбе с алкоголизмом на территории городского округа «Вуктыл»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777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37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мероприятий, проведенных по вопросам профилактики злоупотребления наркотических средств, их незаконному обороту и борьбе с алкоголизмом на территории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городского округа «Вуктыл»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единиц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cantSplit/>
        </w:trPr>
        <w:tc>
          <w:tcPr>
            <w:tcW w:w="15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-"/>
                <w:rFonts w:ascii="Times New Roman" w:hAnsi="Times New Roman"/>
                <w:b/>
                <w:color w:val="000000"/>
                <w:sz w:val="18"/>
                <w:szCs w:val="18"/>
                <w:u w:val="none"/>
              </w:rPr>
              <w:t xml:space="preserve">Подпрограмма   </w:t>
            </w:r>
            <w:proofErr w:type="gramStart"/>
            <w:r>
              <w:rPr>
                <w:rStyle w:val="-"/>
                <w:rFonts w:ascii="Times New Roman" w:hAnsi="Times New Roman"/>
                <w:b/>
                <w:color w:val="000000"/>
                <w:sz w:val="18"/>
                <w:szCs w:val="18"/>
                <w:u w:val="none"/>
              </w:rPr>
              <w:t xml:space="preserve">4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«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Профилактика терроризма и экстремизма»</w:t>
            </w:r>
          </w:p>
        </w:tc>
        <w:tc>
          <w:tcPr>
            <w:tcW w:w="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cantSplit/>
          <w:trHeight w:val="342"/>
        </w:trPr>
        <w:tc>
          <w:tcPr>
            <w:tcW w:w="15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Задача 1. «Противодействие терроризму и экстремизму, минимизация и (или) ликвидация их последствий»</w:t>
            </w:r>
          </w:p>
        </w:tc>
        <w:tc>
          <w:tcPr>
            <w:tcW w:w="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870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35.</w:t>
            </w:r>
          </w:p>
        </w:tc>
        <w:tc>
          <w:tcPr>
            <w:tcW w:w="37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подготовленных памяток, статей по вопросам противодействия терроризму и экстремизму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большего  охвата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населения</w:t>
            </w:r>
          </w:p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2020 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было  опубликовано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44 статьи, памятки антитеррористической  направленности</w:t>
            </w:r>
          </w:p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группах социальной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сети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»:</w:t>
            </w:r>
          </w:p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Администрации ГО «Вуктыл» - 20 </w:t>
            </w:r>
          </w:p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«Вуктыл о разном» -12</w:t>
            </w:r>
          </w:p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«Вуктыл сегодня» -12</w:t>
            </w:r>
          </w:p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36.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pacing w:after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проведенных комплексных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522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37.</w:t>
            </w:r>
          </w:p>
        </w:tc>
        <w:tc>
          <w:tcPr>
            <w:tcW w:w="37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проведенных заседаний Антитеррористической комиссии городского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округа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Вуктыл»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 w:rsidTr="0049601B">
        <w:trPr>
          <w:trHeight w:val="1367"/>
        </w:trPr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38.</w:t>
            </w: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граждан, положительно оценивающих состояние межнациональных и межконфессиональных отношений на территории городского округа «Вуктыл»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96,5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39.</w:t>
            </w:r>
          </w:p>
        </w:tc>
        <w:tc>
          <w:tcPr>
            <w:tcW w:w="37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граждан, в том числе молодёжи, привлекаемой к актуальной теме антитеррористической деятельности на территории городского округа «Вуктыл»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</w:t>
            </w:r>
            <w:r w:rsidR="0049601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40.</w:t>
            </w:r>
          </w:p>
        </w:tc>
        <w:tc>
          <w:tcPr>
            <w:tcW w:w="37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граждан, в том числе молодёжи, участвующих в мероприятиях антитеррористической направленности, проводимых на территории городского округа «Вуктыл»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1571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2. «Обеспечение антитеррористической защищенности объектов жизнеобеспечения, мест (объектов) с массовым пребыванием людей»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spacing w:after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979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41.</w:t>
            </w:r>
          </w:p>
        </w:tc>
        <w:tc>
          <w:tcPr>
            <w:tcW w:w="37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учреждений городского округа «Вуктыл» и объектов массового пребывания людей, в которых выполнены антитеррористические мероприятия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1662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42.</w:t>
            </w:r>
          </w:p>
        </w:tc>
        <w:tc>
          <w:tcPr>
            <w:tcW w:w="37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учреждений и мест (объектов) с массовым пребыванием людей, в которых выполнены мероприятия в соответствии с нормативными актами Правительства Российской Федерации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41082" w:rsidRDefault="00041082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7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образовательных  организаций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отвечающих  требованиям антитеррористической защищенности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43.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реализованных воспитательных и пропагандистских профилактических мероприятий, направленных на предупреждение терроризма и экстремизма в учреждениях образования, культуры и спорта городского округа «Вуктыл» и объектах с массовым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пребыванием  людей</w:t>
            </w:r>
            <w:proofErr w:type="gramEnd"/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pacing w:after="200"/>
              <w:ind w:left="-75" w:right="-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ind w:left="-75" w:right="-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>
        <w:trPr>
          <w:trHeight w:val="1484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44.</w:t>
            </w:r>
          </w:p>
        </w:tc>
        <w:tc>
          <w:tcPr>
            <w:tcW w:w="37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образовательных организаций, в которых выполнено укрепление материально-технической базы и содержание безопасных условий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pacing w:after="200"/>
              <w:ind w:left="-75" w:right="-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ind w:left="-75" w:right="-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041082">
        <w:trPr>
          <w:trHeight w:val="1484"/>
        </w:trPr>
        <w:tc>
          <w:tcPr>
            <w:tcW w:w="4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76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Количество объектов (территорий) муниципальных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  организаций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которых выполнены мероприятия  по обеспечению комплексной безопасности</w:t>
            </w:r>
          </w:p>
        </w:tc>
        <w:tc>
          <w:tcPr>
            <w:tcW w:w="11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pacing w:after="200"/>
              <w:ind w:left="-75" w:right="-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 </w:t>
            </w:r>
          </w:p>
        </w:tc>
        <w:tc>
          <w:tcPr>
            <w:tcW w:w="171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ind w:left="-75" w:right="-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41082" w:rsidRDefault="00041082">
            <w:pPr>
              <w:ind w:left="-75" w:right="-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041082">
        <w:trPr>
          <w:trHeight w:val="548"/>
        </w:trPr>
        <w:tc>
          <w:tcPr>
            <w:tcW w:w="15713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Задача 3. «Создание муниципальной системы оперативного реагирования на предупреждение</w:t>
            </w:r>
          </w:p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межнационального и межконфессионального конфликта»</w:t>
            </w:r>
          </w:p>
        </w:tc>
        <w:tc>
          <w:tcPr>
            <w:tcW w:w="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45.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обученных и подготовленных специалистов в области межэтнических и межконфессиональных отношений для профилактики проявлений экстремизма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pacing w:after="200"/>
              <w:ind w:left="-75" w:right="-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041082">
        <w:tc>
          <w:tcPr>
            <w:tcW w:w="49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46.</w:t>
            </w:r>
          </w:p>
        </w:tc>
        <w:tc>
          <w:tcPr>
            <w:tcW w:w="3766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Доля подготовленных, переподготовленных и обученных специалистов по противодействию идеологии терроризма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pacing w:after="200"/>
              <w:ind w:left="-75" w:right="-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710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↑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7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:rsidR="00041082" w:rsidRDefault="00E74C11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lastRenderedPageBreak/>
        <w:t>Таблица № 11</w:t>
      </w:r>
    </w:p>
    <w:p w:rsidR="00041082" w:rsidRDefault="00E74C11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Сведения</w:t>
      </w:r>
    </w:p>
    <w:p w:rsidR="00041082" w:rsidRDefault="00E74C11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о степени выполнения основных мероприятий, ведомственных целевых программ, мероприятий и контрольных событий</w:t>
      </w:r>
    </w:p>
    <w:p w:rsidR="00041082" w:rsidRDefault="00E74C11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муниципальной программы городского округа «Вуктыл»</w:t>
      </w:r>
    </w:p>
    <w:p w:rsidR="00041082" w:rsidRDefault="00E74C11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«Безопасность жизнедеятельности населения»</w:t>
      </w:r>
    </w:p>
    <w:p w:rsidR="00041082" w:rsidRDefault="00E74C11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   2020г.</w:t>
      </w:r>
    </w:p>
    <w:p w:rsidR="00041082" w:rsidRDefault="00041082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tbl>
      <w:tblPr>
        <w:tblW w:w="15788" w:type="dxa"/>
        <w:tblInd w:w="-15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181"/>
        <w:gridCol w:w="418"/>
        <w:gridCol w:w="2836"/>
        <w:gridCol w:w="1385"/>
        <w:gridCol w:w="1231"/>
        <w:gridCol w:w="1118"/>
        <w:gridCol w:w="1116"/>
        <w:gridCol w:w="1145"/>
        <w:gridCol w:w="2060"/>
        <w:gridCol w:w="2912"/>
        <w:gridCol w:w="1386"/>
      </w:tblGrid>
      <w:tr w:rsidR="00041082" w:rsidTr="00AE3CA1">
        <w:trPr>
          <w:cantSplit/>
          <w:trHeight w:val="258"/>
          <w:tblHeader/>
        </w:trPr>
        <w:tc>
          <w:tcPr>
            <w:tcW w:w="5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41082" w:rsidRDefault="00E74C11">
            <w:pPr>
              <w:ind w:left="-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основного мероприятия, ведомственной целевой программы (далее - ВЦП), мероприятия, контрольного события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</w:t>
            </w: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23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Плановый срок в отчетном году</w:t>
            </w:r>
          </w:p>
        </w:tc>
        <w:tc>
          <w:tcPr>
            <w:tcW w:w="2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Фактический срок в отчетном году</w:t>
            </w:r>
          </w:p>
        </w:tc>
        <w:tc>
          <w:tcPr>
            <w:tcW w:w="49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Результаты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041082" w:rsidTr="00AE3CA1">
        <w:trPr>
          <w:cantSplit/>
          <w:trHeight w:val="299"/>
        </w:trPr>
        <w:tc>
          <w:tcPr>
            <w:tcW w:w="599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43" w:type="dxa"/>
            </w:tcMar>
          </w:tcPr>
          <w:p w:rsidR="00041082" w:rsidRDefault="00041082">
            <w:pPr>
              <w:snapToGrid w:val="0"/>
              <w:ind w:left="34" w:hanging="3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43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43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43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начала реализации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43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окончания реализации</w:t>
            </w: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43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начала реализации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43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окончания реализации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43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запланированные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достигнутые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 w:rsidTr="00AE3CA1">
        <w:trPr>
          <w:trHeight w:val="17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41082" w:rsidTr="00AE3CA1">
        <w:trPr>
          <w:trHeight w:val="17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15607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1 «Защита населения и территории городского округа «Вуктыл» от чрезвычайных ситуаций природного</w:t>
            </w: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 техногенного характера»</w:t>
            </w:r>
          </w:p>
        </w:tc>
      </w:tr>
      <w:tr w:rsidR="00041082" w:rsidTr="00AE3CA1">
        <w:trPr>
          <w:trHeight w:val="17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15607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Задача 1. «Совершенствование обучения в области гражданской обороны, защиты от чрезвычайных ситуаций и пожарной безопасности»</w:t>
            </w:r>
          </w:p>
        </w:tc>
      </w:tr>
      <w:tr w:rsidR="00041082" w:rsidTr="00AE3CA1">
        <w:trPr>
          <w:cantSplit/>
          <w:trHeight w:val="1171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1.1.</w:t>
            </w:r>
          </w:p>
          <w:p w:rsidR="00041082" w:rsidRDefault="00E74C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должностных лиц и специалистов в области гражданской защиты и пожарной безопасности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качества профессиональной деятельности в области гражданской обороны, защиты от чрезвычайных ситуаций и пожарной безопасности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nformat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041082" w:rsidRDefault="000410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учебном центре ГКУ РК «Управление противопожарной службы и гражданской защиты»</w:t>
            </w:r>
          </w:p>
          <w:p w:rsidR="00041082" w:rsidRDefault="00E74C1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     2020г.  прошли обучение 12 человек согласно запланированным по онлайн курсу</w:t>
            </w:r>
          </w:p>
          <w:p w:rsidR="00041082" w:rsidRDefault="00041082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41082" w:rsidTr="00AE3CA1">
        <w:trPr>
          <w:cantSplit/>
          <w:trHeight w:val="18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1.1.1</w:t>
            </w:r>
          </w:p>
          <w:p w:rsidR="00041082" w:rsidRDefault="00E74C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должностных лиц и специалистов в области гражданской защиты и пожарной безопасности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качества профессиональной деятельности в области гражданской обороны, защиты от чрезвычайных ситуаций и пожарной безопасности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napToGrid w:val="0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041082" w:rsidRDefault="00041082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   2020г.  прошли обучение 12 чел 100%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  программам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</w:p>
          <w:p w:rsidR="00041082" w:rsidRDefault="00E74C11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ГО и ЧС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обучилось  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1ч</w:t>
            </w:r>
          </w:p>
          <w:p w:rsidR="00041082" w:rsidRDefault="00E74C11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ПБ  обучилось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- 1 ч</w:t>
            </w:r>
          </w:p>
          <w:p w:rsidR="00041082" w:rsidRDefault="00E74C11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_Hlk64712667"/>
            <w:bookmarkEnd w:id="1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ТБ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обучилось  -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ч</w:t>
            </w:r>
          </w:p>
          <w:p w:rsidR="00041082" w:rsidRDefault="00041082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41082" w:rsidTr="00AE3CA1">
        <w:trPr>
          <w:cantSplit/>
          <w:trHeight w:val="1274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1.</w:t>
            </w:r>
          </w:p>
          <w:p w:rsidR="00041082" w:rsidRDefault="00E74C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Обучено не менее 5 специалистов и должностных лиц в год в области гражданской обороны, защиты от чрезвычайных ситуаций и пожарной безопасности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041082" w:rsidTr="00AE3CA1">
        <w:trPr>
          <w:cantSplit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1.2.</w:t>
            </w:r>
          </w:p>
          <w:p w:rsidR="00041082" w:rsidRDefault="00E74C11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_Hlk64713116"/>
            <w:bookmarkEnd w:id="2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знаний у населения и совершенствование мероприятий по их пропаганде в области гражданской обороны, защиты от чрезвычайных ситуаций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учебно-материальной базы и наглядных пособий</w:t>
            </w: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достигнуто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организации были запрошены коммерческие предложения на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 товара</w:t>
            </w:r>
            <w:proofErr w:type="gramEnd"/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3" w:name="_Hlk64713156"/>
            <w:bookmarkEnd w:id="3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Коммерческие  предложения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 поступили</w:t>
            </w: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Нет </w:t>
            </w: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41082" w:rsidTr="00AE3CA1">
        <w:trPr>
          <w:cantSplit/>
          <w:trHeight w:val="702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1.2.1. Оснащение необходимым оборудованием и наглядной агитацией учебно-консультационного пункта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Подчерье, с. Лемтыбож, г. Вуктыл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учебно-материальной базы и наглядных пособий</w:t>
            </w: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Запрошены коммерческие предложения на приобретение стендов для УКП</w:t>
            </w:r>
          </w:p>
          <w:p w:rsidR="00041082" w:rsidRDefault="00041082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организаций предложений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 поступило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41082" w:rsidTr="00AE3CA1">
        <w:trPr>
          <w:cantSplit/>
          <w:trHeight w:val="1475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2.</w:t>
            </w:r>
          </w:p>
          <w:p w:rsidR="00041082" w:rsidRDefault="00E74C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Оказано содействие в укомплектовании необходимым оборудованием и наглядной агитацией учебно-консультационные пункты на территории 4 населенных пунктов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041082" w:rsidTr="00AE3CA1">
        <w:trPr>
          <w:trHeight w:val="522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15607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2.  «Повышение технической оснащенности звеньев добровольной пожарной охраны, материальное стимулирование и</w:t>
            </w:r>
          </w:p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обеспечение пожарной безопасности в границах городского округа «Вуктыл»</w:t>
            </w:r>
          </w:p>
        </w:tc>
      </w:tr>
      <w:tr w:rsidR="00041082" w:rsidTr="00AE3CA1">
        <w:trPr>
          <w:cantSplit/>
          <w:trHeight w:val="1477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2.1.</w:t>
            </w:r>
          </w:p>
          <w:p w:rsidR="00041082" w:rsidRDefault="00E74C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Укомплектование специальной боевой одеждой пожарного добровольной - пожарной охраны и материальное стимулирование членов добровольной – пожарной охраны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ind w:right="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защищенности населенных пунктов городского округа «Вуктыл», эффективности звеньев добровольной пожарной охраны в населенных пунктах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nformat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атериальное стимулирование членов добровольно пожарной  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  <w:p w:rsidR="00041082" w:rsidRDefault="000410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 w:rsidTr="00AE3CA1">
        <w:trPr>
          <w:cantSplit/>
          <w:trHeight w:val="8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2.1.1. Приобретение боевой одежды в сельские населенные пункты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pacing w:after="29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 2020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 реализация мероприятия не запланирована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денежных средств</w:t>
            </w:r>
          </w:p>
        </w:tc>
      </w:tr>
      <w:tr w:rsidR="00041082" w:rsidTr="00AE3CA1">
        <w:trPr>
          <w:cantSplit/>
          <w:trHeight w:val="708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 3</w:t>
            </w:r>
            <w:proofErr w:type="gramEnd"/>
          </w:p>
          <w:p w:rsidR="00041082" w:rsidRDefault="00E74C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 члены добровольной – пожарной охраны укомплектованы боевой одеждой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</w:tr>
      <w:tr w:rsidR="00041082" w:rsidTr="00AE3CA1">
        <w:trPr>
          <w:cantSplit/>
          <w:trHeight w:val="969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2.1.2.</w:t>
            </w:r>
          </w:p>
          <w:p w:rsidR="00041082" w:rsidRDefault="00E74C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Материальное стимулирование членов добровольной – пожарной охраны в сельских населенных пунктах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Щугер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Лемты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Лемтыбож,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-Воя, Шердино, Кырта,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Соплеск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защищенности населенных пунктов городского округа «Вуктыл», эффективности звеньев добровольной пожарной охраны в населенных пунктах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Nonformat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проведено   </w:t>
            </w:r>
          </w:p>
          <w:p w:rsidR="00041082" w:rsidRDefault="00E74C1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материальное стимулирование членов добровольно пожарной охраны 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041082" w:rsidTr="00AE3CA1">
        <w:trPr>
          <w:cantSplit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 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41082" w:rsidRDefault="00E74C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Материальное   стимулирование членов добровольной - пожарной охраны ежегодно произведено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Щугер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Лемты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Лемтыбож 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-Воя, Шердино, Кырта,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Соплеск</w:t>
            </w:r>
            <w:proofErr w:type="spellEnd"/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041082" w:rsidTr="00AE3CA1">
        <w:trPr>
          <w:trHeight w:val="354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15607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3. «Обеспечение эффективного предупреждения и ликвидации чрезвычайных ситуаций, пожаров и происшествий на водных объектах»</w:t>
            </w:r>
          </w:p>
        </w:tc>
      </w:tr>
      <w:tr w:rsidR="00041082" w:rsidTr="00AE3CA1">
        <w:trPr>
          <w:cantSplit/>
          <w:trHeight w:val="1702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3.1.</w:t>
            </w:r>
          </w:p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мероприятий по профилактике несчастных случаев на водных объектах, эффективному использованию сил и средств для обеспечения безопасности людей на водных объектах, охране их жизни и здоровья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pacing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Профилактика снижения рисков гибели людей на водных объектах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денежных средств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 w:rsidTr="00AE3CA1">
        <w:trPr>
          <w:cantSplit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1082" w:rsidRDefault="00041082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3.1.1.  Приобретение и установка на необорудованных для отдыха и купания водоемах знаков о запрете купания в данном месте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pStyle w:val="ConsPlusCell0"/>
              <w:spacing w:after="2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реализация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1082" w:rsidTr="00AE3CA1">
        <w:trPr>
          <w:cantSplit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1082" w:rsidRDefault="00041082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Контрольное событие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 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Приобретены и установлены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 знаков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безопасности 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</w:t>
            </w:r>
            <w:r w:rsidR="004960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041082" w:rsidTr="00AE3CA1">
        <w:trPr>
          <w:cantSplit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1082" w:rsidRDefault="00041082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3.1.2.</w:t>
            </w:r>
          </w:p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Гидрологическое обследование р. Печора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Профилактика снижения рисков гибели людей на водных объектах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мероприятий не запланирована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41082" w:rsidTr="00AE3CA1">
        <w:trPr>
          <w:cantSplit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1082" w:rsidRDefault="00041082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6.</w:t>
            </w:r>
          </w:p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Гидрологическое обследование р. Печора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041082" w:rsidTr="00AE3CA1">
        <w:trPr>
          <w:cantSplit/>
          <w:trHeight w:val="1326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1082" w:rsidRDefault="00E74C11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3.2</w:t>
            </w:r>
          </w:p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    ГО «Вуктыл» средствами пожаротушения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 ДПО средствами пожаротушения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4" w:name="_Hlk64713271"/>
            <w:bookmarkEnd w:id="4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приобретение наклеек для касок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 поясов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боевой коммерческие предложения  не поступили</w:t>
            </w: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41082" w:rsidTr="00AE3CA1">
        <w:trPr>
          <w:cantSplit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041082" w:rsidRDefault="00041082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1082" w:rsidRDefault="00041082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3.2.1.</w:t>
            </w:r>
          </w:p>
          <w:p w:rsidR="00041082" w:rsidRDefault="00E74C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5" w:name="_Hlk64713230"/>
            <w:bookmarkEnd w:id="5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 средств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пожаротушения для  сельских населенных  пунктов (наклеек для касок, поясов пожаротушения и т.д.)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041082" w:rsidRDefault="0004108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041082" w:rsidRDefault="00E74C1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коммерческие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предложения  не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поступили</w:t>
            </w: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041082" w:rsidRDefault="0004108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Контрольное событие № 7. Приобретены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сельских  населенных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пунктов средства пожаротушения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c>
          <w:tcPr>
            <w:tcW w:w="1578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4. «Функционирование системы обеспечения вызова экстренных оперативных служб по единому номеру «112»</w:t>
            </w:r>
          </w:p>
        </w:tc>
      </w:tr>
      <w:tr w:rsidR="008B35C3" w:rsidTr="00AE3CA1">
        <w:trPr>
          <w:cantSplit/>
          <w:trHeight w:val="1681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4.1.</w:t>
            </w:r>
          </w:p>
          <w:p w:rsidR="008B35C3" w:rsidRDefault="008B35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мероприятий для функционирования экстренных оперативных служб по единому номеру «112»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населению округа возможности вызова всех оперативных служб по единому номеру «112», сокращение времени направления экстренных служб по вызовам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достигнуто: </w:t>
            </w:r>
          </w:p>
          <w:p w:rsidR="008B35C3" w:rsidRDefault="008B35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Запрошены коммерческие предложения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 футболок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канцтоваров и рации для ЕДДС</w:t>
            </w:r>
          </w:p>
          <w:p w:rsidR="008B35C3" w:rsidRDefault="008B35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4.1.1.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6" w:name="_Hlk64713303"/>
            <w:bookmarkEnd w:id="6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 единой дежурно- диспетчерской службы отдела по делам гражданской обороны и чрезвычайных ситуаций администрации городского округа «Вуктыл» (далее- ЕДДС отдела по делам ГО и ЧС администрации ГО «Вуктыл»)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населению округа возможности вызова всех оперативных служб по единому номеру «112», сокращение времени направления экстренных служб по вызовам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pacing w:line="240" w:lineRule="atLeast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достигнуто:</w:t>
            </w:r>
          </w:p>
          <w:p w:rsidR="008B35C3" w:rsidRDefault="008B35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Приобретены  канцтовары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для ЕДДС заключен контракт</w:t>
            </w:r>
          </w:p>
          <w:p w:rsidR="008B35C3" w:rsidRDefault="008B35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7" w:name="_Hlk64713385"/>
            <w:bookmarkEnd w:id="7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приобретение футболок – аукцион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состоялся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8.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Оснащено рабочее место оргтехникой   ЕДДС отдела   по делам ГО и ЧС администрации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 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4.1.2.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должностных лиц по системе «112» и ЕДДС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 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населению округа возможности вызова всех оперативных служб по единому номеру «112», сокращение времени направления экстренных служб по вызовам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  <w:p w:rsidR="008B35C3" w:rsidRDefault="008B35C3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8B35C3" w:rsidTr="00AE3CA1">
        <w:trPr>
          <w:cantSplit/>
          <w:trHeight w:val="1262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9.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Обучено по системе «112» и ЕДДС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trHeight w:val="448"/>
        </w:trPr>
        <w:tc>
          <w:tcPr>
            <w:tcW w:w="1578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Задача 5. «Функционирование системы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аппаратно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- программного комплекса «Безопасный город» на территории городского округа «Вуктыл»</w:t>
            </w:r>
          </w:p>
        </w:tc>
      </w:tr>
      <w:tr w:rsidR="008B35C3" w:rsidTr="00AE3CA1">
        <w:trPr>
          <w:cantSplit/>
          <w:trHeight w:val="2272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5.1.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 мероприятий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для функционирования системы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аппаратно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программного комплекса  «Безопасный город» (далее -АПК «Безопасный город»)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безопасности жителей округа от преступных посягательств, в том числе террористических угроз, повышение защищенности мест массового пребывания граждан, объектов различных степеней важности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достигнуто: </w:t>
            </w: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 сотрудников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ЕДДС по системе АПК «Безопасный город»</w:t>
            </w:r>
          </w:p>
          <w:p w:rsidR="008B35C3" w:rsidRDefault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проводилось из- за </w:t>
            </w: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пандемии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 </w:t>
            </w: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5.1.1.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сотрудников отдела по делам ГО и ЧС администрации ГО «Вуктыл», обученных по системе АПК «Безопасный город»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8" w:name="_Hlk64713416"/>
            <w:bookmarkEnd w:id="8"/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безопасности жителей округа от преступных посягательств, в том числе террористических угроз, повышение защищенности мест массового пребывания граждан, объектов различных степеней важности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 сотрудников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ЕДДС по системе АПК «Безопасный город»</w:t>
            </w: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проводилось из- за пандемии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 </w:t>
            </w: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9" w:name="_Hlk64713444"/>
            <w:bookmarkEnd w:id="9"/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10.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Обучено сотрудников ЕДДС отдела   по делам ГО и ЧС администрации ГО «Вуктыл» по системе АПК «Безопасный город»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127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5.1.2.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технического задания для АПК «Безопасный город»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№11.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Разработано 1 техническое задание для АПК «Безопасный город»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5.2.</w:t>
            </w:r>
          </w:p>
          <w:p w:rsidR="008B35C3" w:rsidRDefault="008B35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Приобретение, обслуживание и ремонт камер видеонаблюдения на территории ГО «Вуктыл»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безопасности жителей округа от преступных посягательств, в том числе террористических угроз, повышение защищенности мест массового пребывания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граждан, объектов различных степеней важности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Приобретено  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уличные видеокамеры  для развития АПК «Безопасный город»</w:t>
            </w: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5.2.1.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проектно- сметной документации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2020 год реализация мероприятия</w:t>
            </w: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12.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Разработана проектно- сметная документация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5.2.2.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монтаж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обслуживание  камер видеонаблюдения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Шаповалов А.Г. – начальник отдела по делам ГО и ЧС администрации ГО «Вуктыл» 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безопасности жителей округа от преступных посягательств, в том числе террористических угроз, повышение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защищенности  мест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массового пребывания граждан, объектов различных степеней важности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Приобретено  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уличные 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видеокамеры для развития АПК «Безопасный город»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0" w:name="_Hlk65062865"/>
            <w:bookmarkEnd w:id="10"/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Монтаж видеокамер будет проводиться в 2021г в феврале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контракта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 событие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13.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Приобретены,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смонтированы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обслужены  камеры видеонаблюдения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Шаповалов А.Г. – начальник отдела по делам ГО и ЧС администрации ГО «Вуктыл» 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trHeight w:val="356"/>
        </w:trPr>
        <w:tc>
          <w:tcPr>
            <w:tcW w:w="1578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6. «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18"/>
                <w:szCs w:val="18"/>
              </w:rPr>
              <w:t>Оповещение населения о чрезвычайных ситуациях природного и техногенного характера на территории ГО «Вуктыл»</w:t>
            </w:r>
          </w:p>
        </w:tc>
      </w:tr>
      <w:tr w:rsidR="008B35C3" w:rsidTr="00AE3CA1">
        <w:trPr>
          <w:cantSplit/>
          <w:trHeight w:val="1903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6.1.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своевременного оповещения населения, в том числе экстренного, и его информирование об опасностях, возникающих при ведении военных действий или вследствие этих действий, а также об угрозе возникновения или возникновении чрезвычайных ситуаций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Оповещение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населения о чрезвычайных ситуациях природного и техногенного характера при взаимодействии с ТВ-каналами и радиовещательными станциями и системе оповещения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Достигнуто: 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Проводится ежемесячное обслуживание системы оповещения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6.1.1.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Реконструирование системы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оповещения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приобретение динамиков для системы оповещения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2020 год реализация мероприятия</w:t>
            </w: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8B35C3" w:rsidTr="00AE3CA1">
        <w:trPr>
          <w:cantSplit/>
          <w:trHeight w:val="1108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14.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реконструирование системы оповещения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6.1.2.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системы оповещения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pacing w:val="2"/>
                <w:sz w:val="18"/>
                <w:szCs w:val="18"/>
              </w:rPr>
              <w:t>Оповещение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населения о чрезвычайных ситуациях природного и техногенного характера при взаимодействии с ТВ-каналами и радиовещательными станциями и системе оповещения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Проводится ежемесячное обслуживание системы оповещения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15.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обслуживание системы оповещения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trHeight w:val="448"/>
        </w:trPr>
        <w:tc>
          <w:tcPr>
            <w:tcW w:w="1578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7. «Выполнение мероприятий по пожарной безопасности в городском округе «Вуктыл»</w:t>
            </w:r>
          </w:p>
        </w:tc>
      </w:tr>
      <w:tr w:rsidR="008B35C3" w:rsidTr="00AE3CA1">
        <w:trPr>
          <w:cantSplit/>
          <w:trHeight w:val="765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7.1. 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ремонта, реконструкции и содержания пожарного водоема (далее -ПВ)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технического и функционального состояния пожарного водоема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1" w:name="_Hlk64711451"/>
            <w:bookmarkEnd w:id="11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2020 г выполнены работы по ремонту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покрытия  ПВ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Соплеске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 </w:t>
            </w:r>
          </w:p>
          <w:p w:rsidR="008B35C3" w:rsidRDefault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1194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7.1.1.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ПВ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технического и функционального состояния пожарного водоема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ремонту покрытия ПВ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Соплеске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16.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Отремонтированы ПВ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2035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7.1.2.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ПВ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технического и функционального состояния пожарных водоемов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2" w:name="_Hlk64712901"/>
            <w:bookmarkEnd w:id="12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Выполнено заполнение ПВ 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8B35C3" w:rsidTr="00AE3CA1">
        <w:trPr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17.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обслужены ПВ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7.2.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ПВ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технического и функционального состояния пожарных водоемов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2020 год реализация мероприятия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денежных средств</w:t>
            </w:r>
          </w:p>
        </w:tc>
      </w:tr>
      <w:tr w:rsidR="008B35C3" w:rsidTr="00AE3CA1">
        <w:trPr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7.2.1.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ПВ в населенном пункте Подчерье, составление проектно- сметной документации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мероприятия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18.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Строительство ПВ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7.3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краски для обновления ПВ во всех сельских населенных пунктах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 пожарной безопасности</w:t>
            </w:r>
          </w:p>
        </w:tc>
        <w:tc>
          <w:tcPr>
            <w:tcW w:w="29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денежных средств</w:t>
            </w:r>
          </w:p>
        </w:tc>
      </w:tr>
      <w:tr w:rsidR="008B35C3" w:rsidTr="00AE3CA1">
        <w:trPr>
          <w:cantSplit/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7.3.1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краски для обновления ПВ во всех сельских населенных пункта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19.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Приобретена краска для обновления ПВ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7.4.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3" w:name="_Hlk32421050"/>
            <w:bookmarkEnd w:id="13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табличек, знаков, указателей на ПВ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пожарной безопасности</w:t>
            </w:r>
          </w:p>
        </w:tc>
        <w:tc>
          <w:tcPr>
            <w:tcW w:w="29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достигнуто:</w:t>
            </w: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4" w:name="_Hlk64712935"/>
            <w:bookmarkEnd w:id="14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2020г приобретена 1 табличка на ПВ</w:t>
            </w: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8 указателей на ПВ</w:t>
            </w: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достигнуто:</w:t>
            </w: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snapToGrid w:val="0"/>
              <w:jc w:val="center"/>
            </w:pPr>
            <w:bookmarkStart w:id="15" w:name="_Hlk647129351"/>
            <w:bookmarkEnd w:id="15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2020г приобретена 1 табличка на ПВ</w:t>
            </w:r>
          </w:p>
          <w:p w:rsidR="008B35C3" w:rsidRDefault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8 указателей на ПВ</w:t>
            </w:r>
          </w:p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денежных средств</w:t>
            </w:r>
          </w:p>
        </w:tc>
      </w:tr>
      <w:tr w:rsidR="008B35C3" w:rsidTr="00AE3CA1">
        <w:trPr>
          <w:cantSplit/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7.4.1.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табличек, знаков, указателей для ПВ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trHeight w:val="1136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20.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Приобретены таблички, знаки и указатели для ПВ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7.5.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предупреждению   последствий возникновения угроз лесных пожаров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пожарной безопасности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мероприятия по предупреждению   последствий возникновения угроз лесных пожаров:</w:t>
            </w:r>
          </w:p>
          <w:p w:rsidR="008B35C3" w:rsidRDefault="008B35C3">
            <w:pPr>
              <w:jc w:val="center"/>
            </w:pPr>
            <w:bookmarkStart w:id="16" w:name="_Hlk64712988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очистка</w:t>
            </w:r>
            <w:bookmarkStart w:id="17" w:name="_Hlk64711546"/>
            <w:bookmarkEnd w:id="16"/>
            <w:bookmarkEnd w:id="17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мин. полос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-Вое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7.5.1.</w:t>
            </w:r>
          </w:p>
          <w:p w:rsidR="008B35C3" w:rsidRDefault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очистке минерализованных полос и пожарных разрывов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пожарной безопасности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выполнены работы по очистке мин. полос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-Вое</w:t>
            </w:r>
          </w:p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8B35C3" w:rsidTr="00AE3CA1">
        <w:trPr>
          <w:trHeight w:val="98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21.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Очищены минерализованные полосы и пожарные разрывы в сельских населенных пунктах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trHeight w:val="389"/>
        </w:trPr>
        <w:tc>
          <w:tcPr>
            <w:tcW w:w="1578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2 «Противопожарная защита объектов муниципальной собственности»</w:t>
            </w:r>
          </w:p>
        </w:tc>
      </w:tr>
      <w:tr w:rsidR="008B35C3" w:rsidTr="00AE3CA1">
        <w:trPr>
          <w:trHeight w:val="353"/>
        </w:trPr>
        <w:tc>
          <w:tcPr>
            <w:tcW w:w="1578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pacing w:after="2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1. «Выполнение требований пожарной безопасности на объектах муниципальной собственности»</w:t>
            </w:r>
          </w:p>
        </w:tc>
      </w:tr>
      <w:tr w:rsidR="008B35C3" w:rsidTr="00AE3CA1">
        <w:trPr>
          <w:cantSplit/>
          <w:trHeight w:val="961"/>
        </w:trPr>
        <w:tc>
          <w:tcPr>
            <w:tcW w:w="5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8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обеспечения объектов муниципальной собственности учебно-наглядными пособиями по пожарной безопасности</w:t>
            </w:r>
          </w:p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знаний обучающихся и работников учреждений городского округа «Вуктыл» в области пожарной безопасности и действий в случае возникновения пожара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Достигнуто: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Приобретено наглядное пособие по пожарной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  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МБУ «Локомотив»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680"/>
        </w:trPr>
        <w:tc>
          <w:tcPr>
            <w:tcW w:w="599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Приобретено наглядное пособие по пожарной безопасности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1.1.1.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учебно-наглядных пособий по пожарной безопасности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 бюджетные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дошкольные  образовательные учреждения (далее -МБДОУ)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 МБДОУ «Детский сад «Дюймовочка»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МБДОУ «Детский сад «Сказка»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МБДОУ «Детский сад «Солнышко»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МБДОУ «Детский сад «Золотой ключик»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учреждение  дополнительного образования «Комплексная  детско- юношеская спортивная школа» г. Вуктыл (далее – МБУДО  «КДЮСШ»)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Управления образования администрации ГО «Вуктыл» (далее- начальник УО)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год реализация мероприятия 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денежных средств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денежных средств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Обеспечены 6 образовательных учреждений городского округа «Вуктыл» учебно-наглядными пособиями по пожарной безопасности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1.1.2.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учебно-наглядных пособий по пожарной безопасности в муниципальное бюджетное образовательное учреждение (далее – МБОУ)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МБОУ «Средняя общеобразовательная школа № 1» г. Вуктыл,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2.МБОУ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«Средняя общеобразовательная школа № 2 имени Г.В. Кравченко» г. Вуктыл, 3.МБОУ дополнительного образования «Центр внешкольной работы»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знаний обучающихся и работников учреждений городского округа «Вуктыл» в области пожарной безопасности и действий в случае возникновения пожара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2020 год реализация мероприятия</w:t>
            </w:r>
          </w:p>
          <w:p w:rsidR="008B35C3" w:rsidRDefault="008B35C3" w:rsidP="008B35C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денежных средств</w:t>
            </w:r>
          </w:p>
        </w:tc>
      </w:tr>
      <w:tr w:rsidR="008B35C3" w:rsidTr="00AE3CA1">
        <w:trPr>
          <w:cantSplit/>
          <w:trHeight w:val="1194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Обеспечены 4 образовательных учреждений городского округа «Вуктыл» учебно-наглядными пособиями по пожарной безопасности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1.1.3.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Приобретение учебно-наглядных пособий по пожарной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Муниципальное бюджетное учреждение «Клубно-спортивный комплекс» (далее - МБУ «КСК»), 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Муниципальное бюджетное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Вуктыльская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центральная библиотека» (далее - МБУК «ВМЦБ»),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Муниципальное бюджетное учреждение дополнительного образования «Детская музыкальная школа» г. Вуктыла (далее – МБУДО «ДМШ»),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Муниципальное бюджетное учреждение дополнительного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  МБУДО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«Детская художественная  школа» г. Вуктыла (далее - МБУДО «ДХШ»)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заведующий                     отделом культуры и национальной политики (далее – заведующий ОК и НП)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знаний обучающихся и работников учреждений городского округа «Вуктыл» в области пожарной безопасности и действий в случае возникновения пожара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денежных средств</w:t>
            </w:r>
          </w:p>
        </w:tc>
      </w:tr>
      <w:tr w:rsidR="008B35C3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3.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Обеспечены 4 учреждения культуры городского округа «Вуктыл» учебно-наглядными пособиями по пожарной безопасности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1.1.4.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учебно-наглядных пособий по пожарной безопасности в МБУ «Локомотив»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знаний обучающихся и работников учреждений городского округа «Вуктыл» в области пожарной безопасности и действий в случае возникновения пожара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Приобретено наглядное пособие по пожарной безопасности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4.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Приобретены учебно-наглядные пособия по пожарной безопасности в МБУ «Локомотив»</w:t>
            </w:r>
          </w:p>
        </w:tc>
        <w:tc>
          <w:tcPr>
            <w:tcW w:w="1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31.12.2020 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591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практических тренировок на объектах муниципальной собственности по безопасной эвакуации людей в случае возникновения пожара в соответствии с разработанными и утвержденными планами эвакуации людей</w:t>
            </w:r>
          </w:p>
        </w:tc>
        <w:tc>
          <w:tcPr>
            <w:tcW w:w="1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знаний обучающихся и работников учреждений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 в области пожарной безопасности и действий в случае возникновения пожара</w:t>
            </w:r>
          </w:p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Достигнуто: 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10 образовательных учреждениях и 4 учреждениях культуры 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практические тренировки по безопасной эвакуации людей в случае возникновения пожара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291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1.2.1. Проведение практических тренировок в образовательных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учреждениях дошкольного образования ГО «Вуктыл» и учреждениях дополнительного образования, культуры  ГО «Вуктыл» по безопасной эвакуации людей в случае возникновения пожара в соответствии с разработанными и утвержденными планами эвакуации людей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МБДОУ «Детский сад «Дюймовочка»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МБДОУ «Детский сад «Сказка»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МБДОУ «Детский сад «Солнышко»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4.МБДОУ «Детский сад «Золотой ключик»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МБУ ДО «КДЮСШ»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МБОУ «Средняя общеобразовательная школа № 1»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Кравченко»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 МБОУ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 внешкольной работы»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 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3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10 образовательных учреждениях и 4 учреждениях культуры</w:t>
            </w:r>
          </w:p>
          <w:p w:rsidR="008B35C3" w:rsidRDefault="008B35C3" w:rsidP="008B35C3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практические тренировки по безопасной эвакуации людей в случае возникновения пожара</w:t>
            </w: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2328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5.</w:t>
            </w:r>
          </w:p>
          <w:p w:rsidR="008B35C3" w:rsidRDefault="008B35C3" w:rsidP="008B35C3">
            <w:pPr>
              <w:pStyle w:val="ConsPlusNonformat"/>
              <w:widowControl w:val="0"/>
              <w:tabs>
                <w:tab w:val="left" w:pos="63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 практические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тренировки в образовательных учреждениях, учреждениях дошкольного образования ГО «Вуктыл» и учреждениях дополнительного образования, культуры ГО «Вуктыл» по безопасной эвакуации людей в случае возникновения пожара в соответствии с разработанными и утвержденными планами эвакуации людей на соответствующий год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2871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1.2.2.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практических тренировок в образовательных учреждениях, учреждениях дошкольного образования ГО «Вуктыл» и учреждениях дополнительного образования, культуры ГО «Вуктыл» по безопасной эвакуации людей в случае возникновения пожара в соответствии с разработанными и утвержденными планами эвакуации людей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знаний обучающихся и работников учреждений городского округа «Вуктыл» в области пожарной безопасности и действий в случае возникновения пожара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Достигнуто: 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 учреждениях культуры (МБУ«КСК» и МБУК«ВЦБ») и 2 учреждениях дополнительного  образования  сферы культуры (МБУДО «ДМШ» и МБУДО «ДХШ»)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практические тренировки по безопасной эвакуации людей в случае возникновения пожара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6.</w:t>
            </w:r>
          </w:p>
          <w:p w:rsidR="008B35C3" w:rsidRDefault="008B35C3" w:rsidP="008B35C3">
            <w:pPr>
              <w:pStyle w:val="ConsPlusNonformat"/>
              <w:tabs>
                <w:tab w:val="left" w:pos="634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практические тренировки в 2 учреждениях культуры и в 2 учреждениях дополнительного образования сферы культуры ГО «Вуктыл» по безопасной эвакуации людей в случае возникновения пожара в соответствии с разработанными и утвержденными планами эвакуации людей на соответствующий год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trHeight w:val="342"/>
        </w:trPr>
        <w:tc>
          <w:tcPr>
            <w:tcW w:w="1578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2. «Оснащение объектов муниципальной собственности пожарной сигнализацией и противопожарными средствами, выполнение в них</w:t>
            </w:r>
          </w:p>
          <w:p w:rsidR="008B35C3" w:rsidRDefault="008B35C3" w:rsidP="008B35C3">
            <w:pPr>
              <w:pStyle w:val="ConsPlusNonformat"/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противопожарных работ и реализация комплекса мер по обеспечению в них пожарной безопасности»</w:t>
            </w:r>
          </w:p>
        </w:tc>
      </w:tr>
      <w:tr w:rsidR="008B35C3" w:rsidTr="00AE3CA1">
        <w:trPr>
          <w:cantSplit/>
          <w:trHeight w:val="342"/>
        </w:trPr>
        <w:tc>
          <w:tcPr>
            <w:tcW w:w="5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28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2.1.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и установка противопожарного оборудования и инвентаря, выполнение работ по противопожарной защите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достигнуто: </w:t>
            </w:r>
          </w:p>
          <w:p w:rsidR="008B35C3" w:rsidRDefault="008B35C3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18" w:name="_Hlk64711785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10 образовательных учреждениях выполнены работы по противопожарной защите и в 8 образовательных учреждениях (</w:t>
            </w:r>
            <w:bookmarkEnd w:id="18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«СОШ №1» г. Вуктыл, МБОУ «СОШ №2» г. Вуктыл, МБДОУ «Д/с «Дюймовочка» г. Вуктыл, МБДОУ «Д/с «Сказка» г. Вуктыл, МБДОУ «Д/с «Золотой ключик» г. Вуктыл, МБДОУ «Д/с «Солнышко» г. Вуктыл МБУДО «КДЮСШ» г. Вуктыл) приобретено противопожарное оборудование, инвентарь (фонарики, огнетушители)</w:t>
            </w:r>
          </w:p>
          <w:p w:rsidR="008B35C3" w:rsidRDefault="008B35C3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35C3" w:rsidRDefault="008B35C3" w:rsidP="008B35C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проведен ремонт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 электрооборудования</w:t>
            </w:r>
            <w:proofErr w:type="gramEnd"/>
          </w:p>
          <w:p w:rsidR="008B35C3" w:rsidRDefault="008B35C3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приобретены аккумуляторные аварийные светильники</w:t>
            </w:r>
          </w:p>
          <w:p w:rsidR="008B35C3" w:rsidRDefault="008B35C3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МБУ «КСК»</w:t>
            </w:r>
          </w:p>
          <w:p w:rsidR="008B35C3" w:rsidRDefault="008B35C3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538"/>
        </w:trPr>
        <w:tc>
          <w:tcPr>
            <w:tcW w:w="599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538"/>
        </w:trPr>
        <w:tc>
          <w:tcPr>
            <w:tcW w:w="599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Зуева В.В.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. заведующего финансовым отделом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администрации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«Вуктыл» -главного бухгалтера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538"/>
        </w:trPr>
        <w:tc>
          <w:tcPr>
            <w:tcW w:w="599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538"/>
        </w:trPr>
        <w:tc>
          <w:tcPr>
            <w:tcW w:w="599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753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2.1.1.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огнетушителей, противопожарного оборудования и инвентаря, ремонт, обслуживание электрооборудования, электросетей и электрической проводки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Зуева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В.В.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. заведующего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финансовым отделом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администрации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«Вуктыл» -главного бухгалтера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8B35C3" w:rsidTr="00AE3CA1">
        <w:trPr>
          <w:cantSplit/>
          <w:trHeight w:val="1575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№7.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Приобретены огнетушители для администрации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Зуева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В.В.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. заведующего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финансовым отделом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администрации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«Вуктыл» -главного бухгалтера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2744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2.1.2.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огнетушителей, противопожарного оборудования и инвентаря, ремонт, обслуживание электрооборудования, электросетей и электрической проводки в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1.МБУ «КСК»,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2.МБУДО «ДХШ»,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3.МБУК «ВМЦБ»,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4.МБУДО «ДМШ»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МБУ «КСК» приобретены аккумуляторные аварийные светильники</w:t>
            </w:r>
          </w:p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«ДПА-2104» 5 шт.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Финансирование было запланировано </w:t>
            </w:r>
          </w:p>
          <w:p w:rsidR="008B35C3" w:rsidRDefault="008B35C3" w:rsidP="008B35C3">
            <w:pPr>
              <w:snapToGrid w:val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«КСК»  </w:t>
            </w:r>
          </w:p>
          <w:p w:rsidR="008B35C3" w:rsidRDefault="008B35C3" w:rsidP="008B35C3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trHeight w:val="1672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8.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Приобретены огнетушители, противопожарное оборудование и инвентарь, проведён ремонт, обслуживание электрооборудования, электросетей и электрической проводки в учреждениях культуры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30.06.2020</w:t>
            </w: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763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2.1.3.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и установка электромагнитных замков на запасных выходах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здании общежития МБУ «Локомотив»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Якуба Н.Н. – руководитель МБУ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1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2912" w:type="dxa"/>
            <w:tcBorders>
              <w:top w:val="single" w:sz="4" w:space="0" w:color="000001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достигнуто: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 перераспределения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денежных   средств и   на оплату терминала 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ЭРА- ГЛОНАСС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выполнено</w:t>
            </w:r>
            <w:proofErr w:type="gramEnd"/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1112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9.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Приобретены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проведены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электромагнитные замки на запасные выходы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здании общежития МБУ «Локомотив»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Якуба Н.Н.– руководитель МБУ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trHeight w:val="864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2.1.4.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Монтаж и установка ограждений на крыше администрации ГО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2020 год реализация мероприятия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1264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10.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 монтаж и установка ограждений на крыше администрации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1268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2.1.5.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Приобретение, установка ограждений на крышах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МБОУ «Средняя общеобразовательная школа № 1» г. Вуктыл,</w:t>
            </w:r>
            <w:bookmarkStart w:id="19" w:name="_GoBack"/>
            <w:bookmarkEnd w:id="19"/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Кравченко» г. Вуктыл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год реализация мероприятия </w:t>
            </w:r>
          </w:p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386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123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11.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и установлено ограждение на крышах в 2 - х учреждениях образования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1004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2.1.6.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работ по огнезащитной обработке крыш в учреждениях образования ГО «Вуктыл»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1.МБОУ «Средняя общеобразовательная школа № 1»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Кравченко» г. Вуктыл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денежных средств</w:t>
            </w:r>
          </w:p>
        </w:tc>
      </w:tr>
      <w:tr w:rsidR="008B35C3" w:rsidTr="00AE3CA1">
        <w:trPr>
          <w:cantSplit/>
          <w:trHeight w:val="102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12.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работы по огнезащитной обработке крыш в 2х учреждениях образования ГО «Вуктыл»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421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2.1.7.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Ремонт, обслуживание электрооборудования, электросетей и электрической проводки в образовательных учреждениях ГО «Вуктыл»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МБДОУ «Детский сад «Дюймовочка»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МБДОУ «Детский сад «Сказка»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МБДОУ «Детский сад «Солнышко»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4.МБДОУ «Детский сад «Золотой ключик»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МБУ ДО «КДЮСШ»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г.Вуктыл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МБОУ «Средняя общеобразовательная школа № 1»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Кравченко»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 МБОУ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Центр внешкольной работы»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 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денежных средств</w:t>
            </w:r>
          </w:p>
        </w:tc>
      </w:tr>
      <w:tr w:rsidR="008B35C3" w:rsidTr="00AE3CA1">
        <w:trPr>
          <w:cantSplit/>
          <w:trHeight w:val="421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13.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работы по измерениям и испытаниям электрических сетей в 10образовательных учреждениях ГО «Вуктыл»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2066"/>
        </w:trPr>
        <w:tc>
          <w:tcPr>
            <w:tcW w:w="1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2.1.8.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Ремонт, обслуживание электрооборудования, пожарной сигнализации, электросетей и электрической проводки в учреждениях культуры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1.МБУ «КСК»,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2.МБУДО «ДХШ», 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3.МБУДО «ДМШ»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Замена датчиков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 пожарной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сигнализации в МБУДО «ДМШ»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Замена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электросетей 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МБУ «КСК»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 МБУДО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«ДХШ» замена датчиков не  требовалась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1336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Контрольное событие № 14.  Проведен ремонт, обслуживание электрооборудования, электросетей в 3- х учреждениях дополнительного образования сферы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421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2.1.9.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работ по измерениям и испытаниям электрических сетей в учреждениях культуры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1.МБУ «КСК»,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2.МБУК «ВМЦБ»,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3.МБУДО «ДМШ»,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4.МБУДО «ДХШ»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978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 событие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15.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работы по измерениям и испытаниям электрических сетей в 4 -х учреждениях культуры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364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2.1.10.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Вывод и обслуживание сигнала о пожаре на пульт пожарной части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 образовательных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учреждениях ГО «Вуктыл» 1.МБДОУ«Детский сад «Дюймовочка»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МБДОУ «Детский сад «Сказка»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3.МБДОУ «Детский сад «Солнышко»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МБДОУ «Детский сад «Золотой ключик»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КДЮСШ»,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общеобразовательная школа № 1»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Кравченко»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9.МБОУ ДО «Центр внешкольной работы» г. Вуктыл, </w:t>
            </w:r>
          </w:p>
          <w:p w:rsidR="008B35C3" w:rsidRDefault="008B35C3" w:rsidP="008B35C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 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0" w:name="_Hlk65082923"/>
            <w:bookmarkEnd w:id="2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10 образовательных учреждениях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ежемесячно  проводится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обслуживание  сигнала о пожаре на пульт пожарной части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16</w:t>
            </w:r>
          </w:p>
          <w:p w:rsidR="008B35C3" w:rsidRDefault="008B35C3" w:rsidP="008B35C3">
            <w:pPr>
              <w:pStyle w:val="ConsPlusNonforma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обслуживание сигнала о пожаре на пульт пожарной части в 10 учреждениях образования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1553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2.1.11.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Вывод и обслуживание сигнала о пожаре на пульт пожарной части в учреждениях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1.МБУ «КСК»,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2.МБУДО «ДХШ»,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3.МБУК «ВМЦБ»,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4.МБУДО «ДМШ»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23.07.2020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2020 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 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учреждениях культуры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осуществлялось  содержание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рабочем состоянии противопожарной защиты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денежных средств</w:t>
            </w:r>
          </w:p>
        </w:tc>
      </w:tr>
      <w:tr w:rsidR="008B35C3" w:rsidTr="00AE3CA1">
        <w:trPr>
          <w:cantSplit/>
          <w:trHeight w:val="916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17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обслуживание сигнала о пожаре на пульт пожарной части в 4-х учреждениях культуры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2.1.12.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стендов по пожарной безопасности в учреждениях культуры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1.МБУ «КСК»,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2.МБУДО «ДХШ»,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3.МБУК «ВМЦБ»,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4.МБУДО «ДМШ»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 не запланирована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</w:t>
            </w:r>
          </w:p>
        </w:tc>
      </w:tr>
      <w:tr w:rsidR="008B35C3" w:rsidTr="00AE3CA1">
        <w:trPr>
          <w:cantSplit/>
          <w:trHeight w:val="643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18.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Приобретены стенды по пожарной безопасности в учреждения культуры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1F94" w:rsidRDefault="00551F94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1F94" w:rsidRDefault="00551F94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1F94" w:rsidRDefault="00551F94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1F94" w:rsidRDefault="00551F94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1F94" w:rsidRDefault="00551F94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1F94" w:rsidRDefault="00551F94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Дефицит денежных средств</w:t>
            </w:r>
          </w:p>
        </w:tc>
      </w:tr>
      <w:tr w:rsidR="00DF40CB" w:rsidTr="00AE3CA1">
        <w:trPr>
          <w:cantSplit/>
          <w:trHeight w:val="6297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2.1.13.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 стендов по пожарной безопасности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 образовательных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учреждениях ГО «Вуктыл 1.МБДОУ«Детский сад «Дюймовочка» г. Вуктыл,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МБДОУ «Детский сад «Сказка» г. Вуктыл,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3.МБДОУ «Детский сад «Солнышко» г. Вуктыл,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МБДОУ «Детский сад «Золотой ключик» г. Вуктыл,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6.МБУ ДО «Комплексная детско-юношеская спортивная школа»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г.Вуктыл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(далее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.МБУ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«КДЮСШ»),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общеобразовательная школа № 1» г. Вуктыл,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Кравченко» г. Вуктыл,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 МБОУ ДО «Центр внешкольной работы» г. Вуктыл,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 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 не запланирована</w:t>
            </w: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40CB" w:rsidTr="00AE3CA1">
        <w:trPr>
          <w:cantSplit/>
          <w:trHeight w:val="92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Контрольное событие № 19</w:t>
            </w:r>
          </w:p>
          <w:p w:rsidR="00DF40CB" w:rsidRDefault="00DF40CB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Приобретены стенды по пожарной безопасности в учреждения образования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Нет 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40CB" w:rsidTr="00AE3CA1">
        <w:trPr>
          <w:cantSplit/>
          <w:trHeight w:val="7212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2.1.14. Приобретение и установка противопожарного оборудования; средств индивидуальной защиты, инвентаря, аптечки, заправка огнетушителей для учреждений ГО «Вуктыл»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1.МБДОУ «Детский сад «Дюймовочка» г. Вуктыл,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2.МБДОУ «Детский сад «Сказка» г. Вуктыл,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3.МБДОУ «Детский сад «Солнышко» г. Вуктыл,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4.МБДОУ «Детский сад «Золотой ключик» г. Вуктыл,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КДЮСШ», 7.МБОУ«Средняя общеобразовательная школа № 1» г. Вуктыл,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Кравченко» г. Вуктыл,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9.МБОУ ДО «Центр внешкольной работы» г. Вуктыл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hd w:val="clear" w:color="auto" w:fill="FFFFFF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8 образовательных учреждениях (МБОУ «СОШ №1» г. Вуктыл, МБОУ «СОШ №2» г. Вуктыл, МБДОУ «Д/с «Дюймовочка» г. Вуктыл, МБДОУ «Д/с «Сказка» г. Вуктыл, МБДОУ «Д/с «Золотой ключик» г. Вуктыл, МБДОУ «Д/с «Солнышко» г. Вуктыл МБУДО «КДЮСШ» г. Вуктыл) приобретено противопожарное оборудование, инвентарь , проведен ремонт и обслуживание  электрооборудования</w:t>
            </w: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  МБОУ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«СОШ»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финансовые средства были перераспределены на другие  мероприятия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МБОУ ДО «ЦВР» 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Вуктыл  передано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 оперативное  пользование МБУДО «ДХШ»,  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40CB" w:rsidTr="00AE3CA1">
        <w:trPr>
          <w:cantSplit/>
          <w:trHeight w:val="2186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20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Приобретены и установлены противопожарные оборудования, средства индивидуальной защиты, инвентарь, аптечки, заправка огнетушителей в учреждениях образования ГО «Вуктыл»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DF40CB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2.1.15.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Приобретение и установка противопожарного оборудования; средств индивидуальной защиты, инвентаря, аптечки, заправка огнетушителей для учреждений культуры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1.МБУ «КСК»,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2.МБУДО «ДХШ»,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3.МБУК «ВМЦБ»,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4.МБУДО «ДМШ»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заведующий 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Достигнуто: </w:t>
            </w: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Приобретение огнетушителей и пожарного оборудования и инвентаря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МБУДО «ДМШ»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остальных  учреждений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  требовалось приобретение огнетушителей</w:t>
            </w: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40CB" w:rsidTr="00AE3CA1">
        <w:trPr>
          <w:cantSplit/>
          <w:trHeight w:val="1366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21.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Приобретены и установлены противопожарные оборудования, средства индивидуальной защиты, инвентарь, аптечки, заправка огнетушителей в учреждениях культуры и дополнительного образования сферы культуры ГО «Вуктыл»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cantSplit/>
          <w:trHeight w:val="1207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2.1.16.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огнетушителей для здания общежития МБУ «Локомотив»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Якуба Н.Н. - руководитель МБУ «Локомотив»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мероприятия на 2020 г. не запланирована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потребности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замене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40CB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22.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Приобретены огнетушителей для здания общежития МБУ «Локомотив»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Якуба Н.Н. - руководитель МБУ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cantSplit/>
          <w:trHeight w:val="3244"/>
        </w:trPr>
        <w:tc>
          <w:tcPr>
            <w:tcW w:w="18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/>
        </w:tc>
        <w:tc>
          <w:tcPr>
            <w:tcW w:w="4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</w:t>
            </w:r>
          </w:p>
        </w:tc>
        <w:tc>
          <w:tcPr>
            <w:tcW w:w="28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2.2.</w:t>
            </w:r>
          </w:p>
          <w:p w:rsidR="00DF40CB" w:rsidRDefault="00DF40CB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в рабочем состоянии противопожарной защиты объектов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достигнуто:</w:t>
            </w: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10 учреждениях осуществляется содержание в рабочем состоянии противопожарной защиты</w:t>
            </w: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 учреждениях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культуры и 2 учреждениях дополнительного образования сферы культуры   ( (МБУК «ВЦБ», МБУ «КСК»,</w:t>
            </w: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МБУДО «ДМШ», МБУДО «ДХШ») осуществляется содержание в рабочем состоянии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противопожарной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здании администрации ГО «Вуктыл» осуществляется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 противопожарной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защите</w:t>
            </w: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 ежемесячное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техническое обслуживание пожарной сигнализации в здании общежития МБУ «Локомотив»</w:t>
            </w: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ind w:firstLine="2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40CB" w:rsidTr="00AE3CA1">
        <w:trPr>
          <w:cantSplit/>
          <w:trHeight w:val="1110"/>
        </w:trPr>
        <w:tc>
          <w:tcPr>
            <w:tcW w:w="18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40CB" w:rsidTr="00AE3CA1">
        <w:trPr>
          <w:cantSplit/>
          <w:trHeight w:val="512"/>
        </w:trPr>
        <w:tc>
          <w:tcPr>
            <w:tcW w:w="18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Зуева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заведующего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финансовым отделом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-главного бухгалтера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40CB" w:rsidTr="00AE3CA1">
        <w:trPr>
          <w:cantSplit/>
          <w:trHeight w:val="512"/>
        </w:trPr>
        <w:tc>
          <w:tcPr>
            <w:tcW w:w="18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34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Н.Н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руководитель  МБУ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3819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2.2.1.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Техническое обслуживание пожарной сигнализации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МБДОУ «Детский сад «Дюймовочка»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МБДОУ «Детский сад «Сказка»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МБДОУ «Детский сад «Солнышко»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МБДОУ «Детский сад «Золотой ключик»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КДЮСШ»,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 общеобразовательная школа № 1»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Кравченко»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9. МБОУ ДО «Центр внешкольной работы»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 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10 учреждениях образования осуществлялось ежемесячное содержание в рабочем состоянии противопожарной защиты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DF40CB" w:rsidTr="00AE3CA1">
        <w:trPr>
          <w:cantSplit/>
          <w:trHeight w:val="512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 событие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23. Техническое обслуживание пожарной сигнализации в 12 учреждениях образования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2.2.2. Техническое обслуживание пожарной сигнализации в учреждениях культуры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1.МБУ «КСК»,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2.МБУДО «ДХШ»,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3.МБУК «ВМЦБ»,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4.МБУДО «ДМШ»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 учреждениях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культуры и 2 учреждениях дополнительного образования сферы культуры   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осуществляется содержание в рабочем состоянии противопожарной защиты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40CB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24.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пожарной сигнализации в 4 учреждениях культуры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2.2.3.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пожарной сигнализации в здании администрации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Зуева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заведующего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финансовым отделом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-главного бухгалтера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Достигнуто: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Осуществлялось ежемесячное техническое обслуживание пожарной сигнализации в здании администрации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«Вуктыл»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DF40CB" w:rsidTr="00AE3CA1">
        <w:trPr>
          <w:trHeight w:val="1506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25.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техническое обслуживание пожарной сигнализации в здании администрации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Зуева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заведующего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финансовым отделом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-главного бухгалтера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2.2.4.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пожарной сигнализации в МБУ «Локомотив»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Проводилось ежемесячное техническое обслуживание пожарной сигнализации в здании общежития МБУ «Локомотив»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DF40CB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26.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Проведена работа по техническому обслуживанию пожарной сигнализации в здании общежития МБУ «Локомотив»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2.2.5.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системы каналообразующего оборудования передачи сигнала о пожаре  на пульт ЕДДС – 01 пожарной части Федеральной противопожарной службы (далее - 01 ПЧ ФПС по РК ) в здании общежития МБУ «Локомотив»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ежемесячное техническое обслуживание системы каналообразующего оборудования передачи сигнала о пожаре на пульт ЕДДС-01 ПЧ ФПС по РК в здании общежития МБУ «Локомотив»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40CB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27.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Проведена работа по техническому обслуживанию системы каналообразующего оборудования передачи сигнала о пожаре на пульт ЕДДС-01 ПЧ ФПС по Республике Коми в здании общежития МБУ «Локомотив»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2.2.6.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пожарной сигнализации в гаражах МБУ «Локомотив»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(ул. Газовиков 7В)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Н.Н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руководитель  МБУ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Проведено ежемесячное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 пожарной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сигнализации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«Локомотив»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(ул. Газовиков 7В)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40CB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 событие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28.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Проведена работа по техническому    пожарной сигнализации в гаражах МБУ «Локомотив»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(ул. Газовиков 7В)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Н.Н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руководитель  МБУ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2.2.7.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Испытание по определению прочности наружных противопожарных лестниц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Кравченко» г. Вуктыл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 достигнуто: 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Финансовые средства перераспределены на другие мероприятия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40CB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 событие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 29.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 испытание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наружных  противопожарных лестниц в 1 образовательном учреждении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2.2.8.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измерениям и испытаниям электрических сетей в учреждениях  ГО «Вуктыл»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МБОУ «Средняя общеобразовательная школа № 1» г. Вуктыл,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МБОУ «Средняя общеобразовательная школа №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имени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Кравченко» г. Вуктыл,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МБОУ ДО «Центр внешкольной работы» г. Вуктыл,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МБДОУ «Детский сад «Дюймовочка» г. Вуктыл,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МБДОУ «Детский сад «Сказка» г. Вуктыл,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МБДОУ «Детский сад «Солнышко» г. Вуктыл,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МБДОУ «Детский сад «Золотой ключик» г. Вуктыл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Проведены работы  по измерениям и испытаниям электрических сетей в МБОУ «Средняя общеобразовательная школа № 1» г. Вуктыл, МБОУ «Средняя общеобразовательная школа № 2 имени Г.В. Кравченко» г. Вуктыл,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МБДОУ «Детский сад «Дюймовочка» г. Вуктыл, МБДОУ «Детский сад «Сказка» г. Вуктыл, МБДОУ «Детский сад «Солнышко» г. Вуктыл, МБДОУ «Детский сад «Золотой ключик» г. Вуктыл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связи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передачей  здания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ЦВР  в оперативное пользование  МБУДО «ДХШ финансовые средства были перераспределены в МБУДО ДХШ 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нет </w:t>
            </w:r>
          </w:p>
        </w:tc>
      </w:tr>
      <w:tr w:rsidR="00DF40CB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 событие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30.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измерениям и испытаниям электрических сетей в 7 образовательных учреждениях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2.2.9.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Замена системы пожарной безопасности в образовательных учреждениях ГО «Вуктыл»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1.МБОУ «Средняя общеобразовательная школа № 1» г. Вуктыл,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Кравченко» г. Вуктыл,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3.МБДОУ «Детский сад «Дюймовочка» г. Вуктыл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 не  запланирована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денежных средств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40CB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 событие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31.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Проведены работы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замене  системы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пожарной безопасности в образовательных учреждениях  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2.2.10.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 испытаний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ограждений расположенных на  крыше администрации ГО «Вуктыл»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 пожарной безопасности на объектах муниципальной собственности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 не  запланирована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денежных средств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40CB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32.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испытание ограждений, расположенных на крыше администрации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trHeight w:val="243"/>
        </w:trPr>
        <w:tc>
          <w:tcPr>
            <w:tcW w:w="1578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Подпрограмма 3 «Профилактика правонарушений»</w:t>
            </w:r>
          </w:p>
        </w:tc>
      </w:tr>
      <w:tr w:rsidR="00DF40CB" w:rsidTr="00AE3CA1">
        <w:trPr>
          <w:trHeight w:val="243"/>
        </w:trPr>
        <w:tc>
          <w:tcPr>
            <w:tcW w:w="1578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1. «Осуществление организационной, информационной деятельности по профилактике правонарушений на территории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городского округа «Вуктыл»</w:t>
            </w:r>
          </w:p>
        </w:tc>
      </w:tr>
      <w:tr w:rsidR="00DF40CB" w:rsidTr="00AE3CA1">
        <w:trPr>
          <w:cantSplit/>
          <w:trHeight w:val="207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1.1. 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Мероприятия, проводимые в образовательных учреждениях и среди молодежи с целью воспитания правовой культуры, культуры межнациональных отношений, толерантности, пресечения экстремистских проявлений, терпимости к вероисповеданию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эффективности профилактической работы по предупреждению преступлений;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правовой грамотности населения в части профилактики правонарушений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10 учреждениях образования проведено 40 мероприятий с целью воспитания правовой культуры, культуры межнациональных отношений, толерантности, пресечения экстремистских проявлений, терпимости к вероисповеданию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40CB" w:rsidTr="00AE3CA1">
        <w:trPr>
          <w:cantSplit/>
          <w:trHeight w:val="795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не менее 40 мероприятий в год с учащимися образовательных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 по вопросам профилактики правонарушений на территории ГО «Вуктыл»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trHeight w:val="355"/>
        </w:trPr>
        <w:tc>
          <w:tcPr>
            <w:tcW w:w="1578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2. «Профилактика правонарушений на улицах и в других общественных местах на территории городского округа «Вуктыл»</w:t>
            </w:r>
          </w:p>
        </w:tc>
      </w:tr>
      <w:tr w:rsidR="00DF40CB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2.1.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деятельности добровольной народной дружины, поощрение граждан и членов добровольной народной дружины за участие в охране общественного порядка и раскрытие преступлений и правонарушений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правонарушений в общественных местах и на улицах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2020 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 105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рейдов сотрудниками  ДНД  совместно с ОМВД России  по г. Вуктыл.</w:t>
            </w:r>
          </w:p>
          <w:p w:rsidR="00DF40CB" w:rsidRDefault="00DF40CB" w:rsidP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Так как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пандемией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инфекции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-19 участились рейдовые  мероприятия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40CB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2.1.1.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Материальное стимулирование деятельности добровольной народной дружины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Предупреждение правонарушений в общественных местах и на улицах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Проведена оплата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материальному  стимулирование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членов ДНД 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40CB" w:rsidTr="00AE3CA1">
        <w:trPr>
          <w:cantSplit/>
          <w:trHeight w:val="1515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не менее 9 рейдов в год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членами добровольной народной дружины ГО «Вуктыл»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trHeight w:val="680"/>
        </w:trPr>
        <w:tc>
          <w:tcPr>
            <w:tcW w:w="1578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3. «Осуществление организационной и информационной деятельности по профилактике злоупотребления наркотическими средствами, их незаконному обороту и борьбе с алкоголизмом на территории городского округа «Вуктыл»</w:t>
            </w:r>
          </w:p>
        </w:tc>
      </w:tr>
      <w:tr w:rsidR="00DF40CB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</w:t>
            </w:r>
          </w:p>
          <w:p w:rsidR="00DF40CB" w:rsidRDefault="00DF40CB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3.1.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 по вопросам профилактики злоупотребления наркотическими средствами и их незаконному обороту, борьбе с алкоголизмом на территории городского округа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антинаркотической ориентации общества, способствующей моральному и физическому оздоровлению населения, формированию здорового образа жизни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ind w:right="57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Достигнуто :</w:t>
            </w:r>
            <w:proofErr w:type="gramEnd"/>
          </w:p>
          <w:p w:rsidR="00DF40CB" w:rsidRDefault="00DF40CB" w:rsidP="008B35C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DF40CB" w:rsidRDefault="00DF40CB" w:rsidP="008B35C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Проведено 30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бесед  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злоупотреблению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наркотическими средствами и их незаконному обороту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 учащимися  образовательных  учреждений </w:t>
            </w:r>
          </w:p>
          <w:p w:rsidR="00DF40CB" w:rsidRDefault="00DF40CB" w:rsidP="008B35C3">
            <w:pPr>
              <w:ind w:right="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40CB" w:rsidRDefault="00DF40CB" w:rsidP="008B35C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DF40CB" w:rsidRDefault="00DF40CB" w:rsidP="008B35C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DF40CB" w:rsidRDefault="00DF40CB" w:rsidP="008B35C3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40CB" w:rsidTr="00AE3CA1">
        <w:trPr>
          <w:cantSplit/>
          <w:trHeight w:val="200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3.1.1.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бесед, анкетирования, лекций по вопросам профилактики злоупотребления наркотическими средствами и их незаконному обороту, борьбе с алкоголизмом в образовательных учреждениях и среди молодежи, пропаганде здорового образа жизни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ind w:right="57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Достигнуто:</w:t>
            </w:r>
          </w:p>
          <w:p w:rsidR="00DF40CB" w:rsidRDefault="00DF40CB" w:rsidP="008B35C3">
            <w:pPr>
              <w:snapToGrid w:val="0"/>
              <w:ind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3 общеобразовательных учреждениях проведены беседы 30, лекции по вопросам профилактики злоупотребления наркотическими средствами и их незаконному обороту, борьбе с алкоголизмом в образовательных учреждениях и среди молодежи, пропаганде здорового образа жизни</w:t>
            </w: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F40CB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3.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не менее 30 мероприятий в год по профилактике злоупотребления наркотическими средствами и их незаконному обороту, борьбе с алкоголизмом в образовательных учреждениях и среди молодежи, пропаганде здорового образа жизни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trHeight w:val="283"/>
        </w:trPr>
        <w:tc>
          <w:tcPr>
            <w:tcW w:w="1578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Подпрограмма 4 «Профилактика терроризма и экстремизма»</w:t>
            </w:r>
          </w:p>
        </w:tc>
      </w:tr>
      <w:tr w:rsidR="00DF40CB" w:rsidTr="00AE3CA1">
        <w:trPr>
          <w:trHeight w:val="387"/>
        </w:trPr>
        <w:tc>
          <w:tcPr>
            <w:tcW w:w="1578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1. «Противодействие терроризму и экстремизму, минимизация и (или) ликвидация их последствий»</w:t>
            </w:r>
          </w:p>
        </w:tc>
      </w:tr>
      <w:tr w:rsidR="00DF40CB" w:rsidTr="00AE3CA1">
        <w:trPr>
          <w:cantSplit/>
          <w:trHeight w:val="2903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1.1.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Информирование населения городского округа «Вуктыл» о тактике действий при угрозе возникновения террористических актов, посредством размещения информации в средствах массовой информации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 «Вуктыл»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информированности населения городского   округа «Вуктыл» по вопросам противодействия терроризму и экстремизму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2020 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было  опубликовано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44 статьи, памятки антитеррористической  направленности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группах социальной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сети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»: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Администрации ГО «Вуктыл» - 20 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«Вуктыл о разном» -12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«Вуктыл сегодня» -12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охвата  большего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количества населения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DF40CB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1.1.1.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 памяток, статей по вопросам противодействия терроризму и экстремизму в газете «Сияние севера» и на официальном сайте администрации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Опубликовано всего 44 статьи, памятки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антитеррористической  направленности</w:t>
            </w:r>
            <w:proofErr w:type="gramEnd"/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группах социальной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сети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»: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Администрации ГО «Вуктыл» - 20 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«Вуктыл о разном» -12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«Вуктыл сегодня» -12</w:t>
            </w: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40CB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Подготовлено и размещено в 2020 году не менее 4 памяток, статей по вопросам противодействия терроризму и экстремизму в средствах массовой информации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cantSplit/>
          <w:trHeight w:val="1785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Мероприятие1.1.2.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Распространение и размещение методических пособий, памяток по вопросам противодействия терроризму и экстремизму в средствах массовой информации и на сходах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информированности населения городского   округа «Вуктыл» по вопросам противодействия терроризму и экстремизму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Размещено 15 памяток в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Вуктыл»в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разделе  «Деятельность  антитеррористической комиссии»  антитеррористический направленности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DF40CB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Распространены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размещены методические пособия, памятки по вопросам противодействия терроризму и экстремизму в средствах массовой информации и на сходах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cantSplit/>
          <w:trHeight w:val="2527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1.2.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проведения комплексных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 «Вуктыл»</w:t>
            </w:r>
          </w:p>
          <w:p w:rsidR="00DF40CB" w:rsidRDefault="00DF40CB" w:rsidP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и поддержание в состоянии постоянной готовности сил и средств, привлекаемых для решения задач по минимизации и (или) ликвидации последствий террористических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Достигнуто: 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октябре  КШТ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руководителями организаций, предприятий , учреждений  ГО «Вуктыл»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40CB" w:rsidTr="00AE3CA1">
        <w:trPr>
          <w:cantSplit/>
          <w:trHeight w:val="1425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1.2.1.</w:t>
            </w:r>
          </w:p>
          <w:p w:rsidR="00DF40CB" w:rsidRDefault="00DF40CB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Ежегодное проведение комплексных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DF40CB" w:rsidRDefault="00DF40CB" w:rsidP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Проведена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октябре  КШТ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руководителями организаций, предприятий , учреждений  ГО «Вуктыл»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40CB" w:rsidTr="00AE3CA1">
        <w:trPr>
          <w:cantSplit/>
          <w:trHeight w:val="2025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Контрольное событие № 3.</w:t>
            </w:r>
          </w:p>
          <w:p w:rsidR="00DF40CB" w:rsidRDefault="00DF40CB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Комплексные учения, штабные тренировки и специальные комплексные занятия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ежегодно проведены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DF40CB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ind w:firstLine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1.3.</w:t>
            </w:r>
          </w:p>
          <w:p w:rsidR="00DF40CB" w:rsidRDefault="00DF40CB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работы Антитеррористической комиссии городского округа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 «Вуктыл»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Недопущение преступлений на межнациональной и межконфессиональной основе и преступлений террористической и экстремистской направленности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проведено 4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заседания  АТК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 «Вуктыл»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40CB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shd w:val="clear" w:color="auto" w:fill="FFFFFF"/>
              <w:ind w:firstLine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1.3.1.</w:t>
            </w:r>
          </w:p>
          <w:p w:rsidR="00DF40CB" w:rsidRDefault="00DF40CB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и проведение заседаний Антитеррористической комиссией городского округа «Вуктыл»</w:t>
            </w:r>
          </w:p>
          <w:p w:rsidR="00DF40CB" w:rsidRDefault="00DF40CB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40CB" w:rsidRDefault="00DF40CB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 плана работы АТК ГО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Вуктыл»  проведено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 заседания  АТК ГО «Вуктыл»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F40CB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F40CB" w:rsidRDefault="00DF40CB" w:rsidP="008B35C3">
            <w:pPr>
              <w:shd w:val="clear" w:color="auto" w:fill="FFFFFF"/>
              <w:snapToGrid w:val="0"/>
              <w:ind w:firstLine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4</w:t>
            </w:r>
          </w:p>
          <w:p w:rsidR="00DF40CB" w:rsidRDefault="00DF40CB" w:rsidP="008B35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не менее 4 заседаний в год Антитеррористической комиссии городского округа «Вуктыл»</w:t>
            </w:r>
          </w:p>
          <w:p w:rsidR="00DF40CB" w:rsidRDefault="00DF40CB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F40CB" w:rsidRDefault="00DF40CB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ind w:firstLine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1.4.</w:t>
            </w:r>
          </w:p>
          <w:p w:rsidR="008B35C3" w:rsidRDefault="008B35C3" w:rsidP="008B35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проведение мониторинга ситуации в сфере межнациональных и межконфессиональных отношений на территории городского округа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граждан, положительно оценивающих состояние межнациональных и межконфессиональных отношений на территории городского округа «Вуктыл»</w:t>
            </w:r>
          </w:p>
        </w:tc>
        <w:tc>
          <w:tcPr>
            <w:tcW w:w="29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Еженедельно проводился мониторинг ситуации в сфере межнациональных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межконфессиональных  отношений</w:t>
            </w:r>
            <w:proofErr w:type="gramEnd"/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207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tabs>
                <w:tab w:val="left" w:pos="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1.4.1</w:t>
            </w:r>
          </w:p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Проведение мониторинга ситуации в сфере межнациональных и межконфессиональных отношений на территории городского округа «Вуктыл» в муниципальных образовательных учреждениях</w:t>
            </w:r>
          </w:p>
        </w:tc>
        <w:tc>
          <w:tcPr>
            <w:tcW w:w="13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начальник УО</w:t>
            </w:r>
          </w:p>
        </w:tc>
        <w:tc>
          <w:tcPr>
            <w:tcW w:w="123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11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01.01.2020</w:t>
            </w:r>
          </w:p>
        </w:tc>
        <w:tc>
          <w:tcPr>
            <w:tcW w:w="114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135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tabs>
                <w:tab w:val="left" w:pos="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Еженедельно проводился мониторинг ситуации в сфере межнациональных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межконфессиональных  отношений</w:t>
            </w:r>
            <w:proofErr w:type="gramEnd"/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tabs>
                <w:tab w:val="left" w:pos="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Контрольное событие № 5</w:t>
            </w:r>
          </w:p>
          <w:p w:rsidR="008B35C3" w:rsidRDefault="008B35C3" w:rsidP="008B35C3">
            <w:pPr>
              <w:pStyle w:val="ConsPlusCell0"/>
              <w:tabs>
                <w:tab w:val="left" w:pos="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 мониторинг ситуации в сфере межнациональных и межконфессиональных отношений на территории городского округа «Вуктыл» в муниципальных образовательных учреждениях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28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1.5.</w:t>
            </w:r>
          </w:p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Разъяснение сущности терроризма и его крайней общественной опасности, формирование стойкого</w:t>
            </w:r>
          </w:p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неприятия обществом идеологии терроризма в различных её проявлениях, в том числе религиозно-политического экстремизма</w:t>
            </w:r>
          </w:p>
          <w:p w:rsidR="008B35C3" w:rsidRDefault="008B35C3" w:rsidP="008B35C3">
            <w:pPr>
              <w:pStyle w:val="ConsPlusCell0"/>
              <w:tabs>
                <w:tab w:val="left" w:pos="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 «Вуктыл»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 населения к мероприятиям антитеррористической направленности</w:t>
            </w:r>
          </w:p>
        </w:tc>
        <w:tc>
          <w:tcPr>
            <w:tcW w:w="29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учреждениях образования и культуры проведены мероприятия по разъяснению       сущности терроризма и его крайней общественной опасности</w:t>
            </w:r>
          </w:p>
          <w:p w:rsidR="008B35C3" w:rsidRDefault="008B35C3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tabs>
                <w:tab w:val="left" w:pos="67"/>
              </w:tabs>
              <w:snapToGrid w:val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3856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DD3856" w:rsidRDefault="00DD3856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D3856" w:rsidRDefault="00DD3856" w:rsidP="008B35C3">
            <w:pPr>
              <w:pStyle w:val="ConsPlusCell0"/>
              <w:tabs>
                <w:tab w:val="left" w:pos="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1.5.1.</w:t>
            </w:r>
          </w:p>
          <w:p w:rsidR="00DD3856" w:rsidRDefault="00DD3856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Разъяснение сущности терроризма и его крайней общественной опасности, формирование стойкого</w:t>
            </w:r>
          </w:p>
          <w:p w:rsidR="00DD3856" w:rsidRDefault="00DD3856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неприятия обществом идеологии терроризма в различных её проявлениях, в том числе религиозно-политического экстремизма</w:t>
            </w:r>
          </w:p>
          <w:p w:rsidR="00DD3856" w:rsidRDefault="00DD3856" w:rsidP="008B35C3">
            <w:pPr>
              <w:pStyle w:val="ConsPlusCell0"/>
              <w:tabs>
                <w:tab w:val="left" w:pos="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D3856" w:rsidRDefault="00DD3856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D3856" w:rsidRDefault="00DD3856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D3856" w:rsidRDefault="00DD3856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DD3856" w:rsidRDefault="00DD3856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D3856" w:rsidRDefault="00DD3856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D3856" w:rsidRDefault="00DD3856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D3856" w:rsidRDefault="00DD3856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D3856" w:rsidRDefault="00DD3856" w:rsidP="008B35C3">
            <w:pPr>
              <w:pStyle w:val="ConsPlusCell0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Достигнуто:</w:t>
            </w:r>
          </w:p>
          <w:p w:rsidR="00DD3856" w:rsidRDefault="00DD3856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D3856" w:rsidRDefault="00DD3856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учреждениях образования проведены мероприятия по разъяснению       сущности терроризма и его крайней общественной опасности</w:t>
            </w:r>
          </w:p>
          <w:p w:rsidR="00DD3856" w:rsidRDefault="00DD3856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DD3856" w:rsidRDefault="00DD3856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Контрольное событие № 6</w:t>
            </w:r>
          </w:p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Разъяснена сущность терроризма и его крайней общественной опасности, формирование стойкого</w:t>
            </w:r>
          </w:p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неприятия обществом идеологии терроризма в различных её проявлениях, в том числе религиозно-политического экстремизма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2597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1.5.2.</w:t>
            </w:r>
          </w:p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Разъяснение сущности терроризма и его крайней общественной опасности, формирование стойкого</w:t>
            </w:r>
          </w:p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неприятия обществом идеологии терроризма в различных её проявлениях, в том числе религиозно-политического экстремизма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 населения к мероприятиям антитеррористической направленности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 учреждениях культуры (МБУ«КСК» и МБУК«ВЦБ») и 2 учреждениях дополнительного  образования  сферы культуры (МБУДО «ДМШ» и МБУДО «ДХШ») проведены беседы  о сущности терроризма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1875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Контрольное событие № 7</w:t>
            </w:r>
          </w:p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Разъяснена сущность терроризма и его крайней общественной опасности, формирование стойкого</w:t>
            </w:r>
          </w:p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неприятия обществом идеологии терроризма в различных её проявлениях, в том числе религиозно-политического экстремизма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28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1.6.</w:t>
            </w:r>
          </w:p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фестивалей и информационно-просветительских встреч по антитеррористической тематике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 «Вуктыл»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 населения к мероприятиям антитеррористической направленности</w:t>
            </w:r>
          </w:p>
        </w:tc>
        <w:tc>
          <w:tcPr>
            <w:tcW w:w="29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достигнуто: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Из- за пандемии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CJVID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-19 мероприятие 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проводилось</w:t>
            </w: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snapToGrid w:val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1B19" w:rsidTr="00AE3CA1">
        <w:trPr>
          <w:cantSplit/>
          <w:trHeight w:val="1022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pStyle w:val="ConsPlusCell0"/>
              <w:tabs>
                <w:tab w:val="left" w:pos="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1.6.1</w:t>
            </w:r>
          </w:p>
          <w:p w:rsidR="00221B19" w:rsidRDefault="00221B19" w:rsidP="008B35C3">
            <w:pPr>
              <w:pStyle w:val="ConsPlusCell0"/>
              <w:tabs>
                <w:tab w:val="left" w:pos="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фестивалей и информационно-просветительских встреч по антитеррористической тематике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начальник УО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достигнуто: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Из- за пандемии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инфекции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CJVID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-19 мероприятие 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проводилось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 </w:t>
            </w:r>
          </w:p>
        </w:tc>
      </w:tr>
      <w:tr w:rsidR="00221B19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pStyle w:val="ConsPlusCell0"/>
              <w:tabs>
                <w:tab w:val="left" w:pos="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Контрольное событие № 8</w:t>
            </w:r>
          </w:p>
          <w:p w:rsidR="00221B19" w:rsidRDefault="00221B19" w:rsidP="008B35C3">
            <w:pPr>
              <w:pStyle w:val="ConsPlusCell0"/>
              <w:tabs>
                <w:tab w:val="left" w:pos="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Проведены фестивали и информационно-просветительские встречи по антитеррористической тематике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начальник УО</w:t>
            </w:r>
          </w:p>
          <w:p w:rsidR="00221B19" w:rsidRDefault="00221B19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221B19" w:rsidTr="00AE3CA1">
        <w:trPr>
          <w:cantSplit/>
          <w:trHeight w:val="1785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pStyle w:val="ConsPlusCell0"/>
              <w:tabs>
                <w:tab w:val="left" w:pos="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Мероприятие 1.6.2.</w:t>
            </w:r>
          </w:p>
          <w:p w:rsidR="00221B19" w:rsidRDefault="00221B19" w:rsidP="008B35C3">
            <w:pPr>
              <w:pStyle w:val="ConsPlusCell0"/>
              <w:tabs>
                <w:tab w:val="left" w:pos="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фестивалей и информационно-просветительских встреч по антитеррористической тематике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 населения к мероприятиям антитеррористической направленности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 Координационном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совете общественных объединений, религиозных организаций и национальных землячеств. проведены 3  информационно-просветительских встречи по антитеррористической тематике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8B35C3" w:rsidTr="00AE3CA1">
        <w:trPr>
          <w:cantSplit/>
          <w:trHeight w:val="4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tabs>
                <w:tab w:val="left" w:pos="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Контрольное событие № 9</w:t>
            </w:r>
          </w:p>
          <w:p w:rsidR="008B35C3" w:rsidRDefault="008B35C3" w:rsidP="008B35C3">
            <w:pPr>
              <w:pStyle w:val="ConsPlusCell0"/>
              <w:tabs>
                <w:tab w:val="left" w:pos="6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Проведены фестивали и информационно-просветительские встречи по антитеррористической тематике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trHeight w:val="235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15607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2. «Обеспечение антитеррористической защищенности объектов жизнеобеспечения, мест (объектов) с массовым пребыванием людей»</w:t>
            </w:r>
          </w:p>
        </w:tc>
      </w:tr>
      <w:tr w:rsidR="00221B19" w:rsidTr="00AE3CA1">
        <w:trPr>
          <w:cantSplit/>
          <w:trHeight w:val="680"/>
        </w:trPr>
        <w:tc>
          <w:tcPr>
            <w:tcW w:w="18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/>
        </w:tc>
        <w:tc>
          <w:tcPr>
            <w:tcW w:w="4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28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2.1.</w:t>
            </w:r>
          </w:p>
          <w:p w:rsidR="00221B19" w:rsidRDefault="00221B19" w:rsidP="008B35C3">
            <w:pPr>
              <w:pStyle w:val="ConsPlusNonformat"/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систем антитеррористической защищенности учреждений и объектов массового пребывания людей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заведующий 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Достигнуто: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 учреждения   культуры и 2 учреждения дополнительного образования сферы культуры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МБУК «ВЦБ», МБУ «КСК»,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МБУДО «ДМШ», МБУДО «ДХШ») осуществляется содержание в рабочем состоянии систем антитеррористической защищенности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Производится абонентская плата с АОН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1B19" w:rsidTr="00AE3CA1">
        <w:trPr>
          <w:cantSplit/>
          <w:trHeight w:val="680"/>
        </w:trPr>
        <w:tc>
          <w:tcPr>
            <w:tcW w:w="18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Зуева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заведующего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финансовым отделом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-главного бухгалтера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1B19" w:rsidTr="00AE3CA1">
        <w:trPr>
          <w:cantSplit/>
          <w:trHeight w:val="680"/>
        </w:trPr>
        <w:tc>
          <w:tcPr>
            <w:tcW w:w="18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1B19" w:rsidTr="00AE3CA1">
        <w:trPr>
          <w:cantSplit/>
          <w:trHeight w:val="357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2.1.1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металлических ограждений, поставка и вывоз материалов, выполнение проектно-сметной документации по реконструкции ограждений в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1.МБОУ «Центр внешкольной работы» г. Вуктыл,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Кравченко» г. Вуктыл,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3.МБДОУ Детский сад «Сказка»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г.Вуктыл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4.МБОУ «Средняя общеобразовательная школа № 1» г. Вуктыл,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 2020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 реализация мероприятия не  запланирована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</w:t>
            </w: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1B19" w:rsidTr="00AE3CA1">
        <w:trPr>
          <w:cantSplit/>
          <w:trHeight w:val="2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10.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металлических ограждений, поставка и вывоз материалов, выполнение проектно-сметной документации по реконструкции ограждений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1B19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2.1.2.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металлических ограждений, поставка и вывоз материалов, выполнение проектно-сметной документации по реконструкции ограждений в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1.МБУ «КСК»,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2.МБУК «ВМЦБ»,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3.МБУДО «ДМШ»,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4.МБУДО «ДХШ»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 2020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 реализация мероприятия не  запланирована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</w:t>
            </w: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1B19" w:rsidTr="00AE3CA1">
        <w:trPr>
          <w:cantSplit/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11.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металлических ограждений, поставка и вывоз материалов, выполнение проектно-сметной документации по реконструкции ограждений в учреждениях культуры произведена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221B19" w:rsidTr="00AE3CA1">
        <w:trPr>
          <w:trHeight w:val="3062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2.1.3.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и замена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 видеонаблюдения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 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1.МБДОУ «Детский сад «Дюймовочка» г. Вуктыл, 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2.МБДОУ «Детский сад «Солнышко»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г.Вуктыл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3.МБДОУ «Детский сад «Сказка» г. Вуктыл, 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МБДОУ «Детский сад «Дюймовочка» г. Вуктыл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 2020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 реализация мероприятия не  запланирована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</w:t>
            </w: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1B19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12.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Проведена ежегодная работа по антитеррористической защищенности в образовательных учреждениях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221B19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2.1.4.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и ремонт системы видеонаблюдения в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1.МБУ «КСК»,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2.МБУК «ВМЦБ»,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3.МБУДО «ДМШ»,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4.МБУДО «ДХШ»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 учреждениях   культуры (МБУК «ВЦБ», МБУ «КСК») и 2 учреждениях дополнительного образования в сфере культуры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(МБУДО «ДМШ», МБУДО «ДХШ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»)  проведено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ежемесячное техническое обслуживание видеонаблюдения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221B19" w:rsidTr="00AE3CA1">
        <w:trPr>
          <w:trHeight w:val="1237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13.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Проведена ежегодная работа по антитеррористической защищенности в учреждениях дополнительного образования, культуры ГО «Вуктыл»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221B19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2.1.5.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обслуживание тревожной кнопки в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1.МБУ «КСК»,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2.МБУК «ВМЦБ»,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3.МБУДО «ДМШ»,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4.МБУДО «ДХШ»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 учреждениях   культуры (МБУК «ВЦБ», МБУ «КСК») и 2 учреждениях дополнительного образования в сфере культуры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(МБУДО «ДМШ», МБУДО «ДХШ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»)  проводится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ежемесячное техническое обслуживание тревожных кнопок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221B19" w:rsidTr="00AE3CA1">
        <w:trPr>
          <w:trHeight w:val="1329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№14.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Проведена ежегодная работа по антитеррористической защищенности в учреждениях дополнительного образования, культуры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221B19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2.1.6.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шлагбаумов в МБУ «КСК»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 2020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 реализация мероприятия не  запланирована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</w:t>
            </w: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1B19" w:rsidTr="00AE3CA1">
        <w:trPr>
          <w:trHeight w:val="680"/>
        </w:trPr>
        <w:tc>
          <w:tcPr>
            <w:tcW w:w="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221B19" w:rsidRDefault="00221B19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событие  №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15.</w:t>
            </w:r>
          </w:p>
          <w:p w:rsidR="00221B19" w:rsidRDefault="00221B19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 техническое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обслуживание и ремонт шлагбаумов  в МБУ «КСК»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221B19" w:rsidRDefault="00221B19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498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</w:t>
            </w:r>
          </w:p>
          <w:p w:rsidR="008B35C3" w:rsidRDefault="008B35C3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8B35C3" w:rsidRDefault="008B35C3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  <w:p w:rsidR="008B35C3" w:rsidRDefault="008B35C3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2.2.</w:t>
            </w:r>
          </w:p>
          <w:p w:rsidR="008B35C3" w:rsidRDefault="008B35C3" w:rsidP="008B35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и выполнение</w:t>
            </w:r>
          </w:p>
          <w:p w:rsidR="008B35C3" w:rsidRDefault="008B35C3" w:rsidP="008B35C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мероприятий по обеспечению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антитеррористической защищенности учреждений и мест (объектов) массового пребывания людей городского округа «Вуктыл» в соответствии с нормативными актами Правительства Российской Федерации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tabs>
                <w:tab w:val="left" w:pos="761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обеспечения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Достигнуто: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  учреждения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культуры соответствуют требованиям постановления № 176 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(100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 )</w:t>
            </w:r>
            <w:proofErr w:type="gramEnd"/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учреждений образования,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которые  были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запланированы на  2020 г. полностью соответствуют   требованиям постановлением в части инженерно-  технического обеспечения № 1006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10 учреждениях образования проведены мероприятия по обеспечению антитеррористической защищенности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2020г.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 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учреждениях   культуры (МБУК «ВЦБ», МБУ «КСК») и 2 учреждениях дополнительного образования в сфере культуры,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(МБУДО «ДМШ», МБУДО «ДХШ»)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 ежемесячное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техническое обслуживание тревожных кнопок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здании администрации ГО «Вуктыл»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 ежемесячное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обслуживание тревожной кнопки, охраны объекта (обслуживание СКУД)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МБУ «Локомотив»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осуществлялось  ежемесячное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обслуживание и ремонт комплекса технических средств охраны</w:t>
            </w: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60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заведующий ОК и НП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6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Зуева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заведующего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финансовым отделом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-главного бухгалтера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27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33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2.2.1.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  тревожных кнопок в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Кравченко»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2.МБОУ ДОД «Центр внешкольной работы»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3.МБОУ «Средняя общеобразовательная школа № 1»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МБДОУ «Детский сад «Сказка»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г.Вуктыл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5.МБДОУ «Детский сад «Солнышко»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МБДОУ «Детский сад «Дюймовочка»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МБДОУ «Детский сад «Золотой ключик» г. Вуктыл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начальник,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7 учреждениях образования проведено ежемесячное техническое обслуживание и ремонт тревожной кнопки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vMerge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765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16.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годовое обслуживание и ремонт   тревожных кнопок в 7 учреждениях образования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начальник, УО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2.2.2.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  тревожной кнопки в здании администрации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Зуева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заведующего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финансовым отделом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-главного бухгалтера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2020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  осуществлялось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техническое обслуживание тревожных кнопок в здании администрации ГО «Вуктыл»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8B35C3" w:rsidTr="00AE3CA1">
        <w:trPr>
          <w:cantSplit/>
          <w:trHeight w:val="246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17.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годовое техническое обслуживание и ремонт   тревожных кнопки в здании администрации ГО «Вуктыл»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Зуева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заведующего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финансовым отделом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-главного бухгалтера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2.2.3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Годовое оказание услуг по предупреждению и пресечению правонарушений и преступлений с помощью кнопок тревожной сигнализации здания общежития МБУ «Локомотив»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2020 г проводилось оказание услуг по предупреждению и пресечению правонарушений и преступлений с помощью кнопок тревожной сигнализации здания общежития МБУ «Локомотив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»,  согласно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заключенного договора 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18.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годовое обслуживание тревожной сигнализации здания общежития МБУ «Локомотив»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2.2.4.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и техническое обслуживание системы видеонаблюдения в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Кравченко»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2.МБОУ ДОД «Центр внешкольной работы»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3.МБОУ «Средняя общеобразовательная школа № 1»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МБДОУ «Детский сад «Сказка»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г.Вуктыл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5.МБДОУ «Детский сад «Солнышко»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МБДОУ «Детский сад «Дюймовочка»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МБДОУ «Детский сад «Золотой ключик»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МБУ ДО «КДЮСШ»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начальник,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bookmarkStart w:id="21" w:name="__DdeLink__24800_1644500938"/>
            <w:bookmarkEnd w:id="21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pStyle w:val="ConsPlusCell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Проведено </w:t>
            </w:r>
          </w:p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техническое обслуживание систем видеонаблюдения в 8 учреждениях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  ежемесячно</w:t>
            </w:r>
            <w:proofErr w:type="gramEnd"/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8B35C3" w:rsidTr="00AE3CA1">
        <w:trPr>
          <w:cantSplit/>
          <w:trHeight w:val="675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19.</w:t>
            </w:r>
          </w:p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Проведено годовое обслуживание системы видеонаблюдения в 8 учреждениях образования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начальник, УО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2.2.5.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Техническое обслуживание системы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видеонаблюдения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обслуживание системы контроля  управления  доступом  (далее -СКУД ) администрации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Зуева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заведующего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финансовым отделом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-главного бухгалтера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 ежемесячное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оказание  услуг  по обслуживанию СКУД и системы видеонаблюдения в здании администрации ГО «Вуктыл» согласно договора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20.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годовое техническое обслуживание системы видеонаблюдения и обслуживание СКУД в администрации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Зуева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заведующего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финансовым отделом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-главного бухгалтера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2.2.6.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системы видеонаблюдения в здании общежития МБУ «Локомотив»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«Локомотив» проведено годовое обслуживание системы видеонаблюдения 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8B35C3" w:rsidTr="00AE3CA1">
        <w:trPr>
          <w:cantSplit/>
          <w:trHeight w:val="72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21.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Годовое обслуживание системы видеонаблюдения в здании общежития МБУ «Локомотив»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2.2.7.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и обслуживание видеонаблюдения в здании администрации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 2020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 реализация мероприятия не  запланирована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22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Проведены работы по установке и обслуживанию видеонаблюдения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здании  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2.2.8.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и обслуживание стационарного металлодетектора в МБУ «КСК»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 2020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 реализация мероприятия не  запланирована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23.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Проведена установка и обслуживание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стационарного металлодетектора в МБУ «КСК»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2.2.9.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по охране объектов в администрации ГО «Вуктыл», помещение архива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Зуева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заведующего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финансовым отделом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-главного бухгалтера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 2020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 реализация мероприятия не  запланирована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24.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Проведена услуга по охране объектов в администрации ГО «Вуктыл», помещение архива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Зуева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заведующего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финансовым отделом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 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-главного бухгалтера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2.2.10.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комплекса технических средств охраны здания общежития МБУ «Локомотив»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МБУ «Локомотив» согласно   договора проведено техническое обслуживание и ремонт комплекса технических средств охраны здания общежития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25.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годовое обслуживание и ремонт комплекса технических средств охраны здания общежития МБУ «Локомотив»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Якуба Н.Н. 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руководитель  МБУ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2.2.11.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Абонентское обслуживание спутникового мониторинга комплексной системы ГЛОНАСС/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GPS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слежения за транспортными средствами (3 автомобиля)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Якуба Н.Н.- руководитель МБУ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B35C3" w:rsidRDefault="008B35C3" w:rsidP="008B35C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Заключили договора на обслуживание 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 событие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26. Проведено годовое обслуживание спутникового мониторинга комплексной системы ГЛОНАСС/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GPS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Якуба Н.Н.- руководитель МБУ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2.2.12.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терминала ЭРОГЛОНАС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Якуба Н.Н.- руководитель МБУ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установили терминал ЭРОГЛОНАС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 событие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 27.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Проведена установка терминала ЭРОГЛОНАС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Якуба Н.Н.- руководитель МБУ «Локомотив»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2.2.13.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 обслуживание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СКУД в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МБОУ «Средняя общеобразовательная школа № 1»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Кравченко»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МБОУДО «Центр внешкольной работы»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МБДОУ «Детский сад «Дюймовочка»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МБДОУ «Детский сад «Солнышко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МБДОУ «Детский сад «Золотой ключик»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МБДОУ «Детский сад «Сказка» г. Вуктыл  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начальник,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Проведено Техническое обслуживание СКУД в учреждениях образования 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 событие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28.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Проведена установка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 обслуживание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СКУД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начальник,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2.2.14.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металлических ограждений, поставка и вывоз материалов, выполнение проектно-сметной документации по реконструкции ограждений в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МБДОУ Детский сад «Сказка» г. Вуктыл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обеспечения безопасности граждан и антитеррористической защищенности учреждений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год реализация 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 запланирована</w:t>
            </w:r>
            <w:proofErr w:type="gramEnd"/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 событие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29.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металлических ограждений, поставка и вывоз материалов, выполнение проектно-сметной документации по реконструкции ограждений проведена 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2.2.15.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Услуги по охране объектов образования в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МБДОУ «Детский сад «Дюймовочка» г. Вуктыл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обеспечения безопасности граждан и антитеррористической защищенности учреждений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 2020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 реализация мероприятия не  запланирована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30.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Проведена  услуга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охране объектов образования  МБДОУ «Детский сад «Дюймовочка» г. Вуктыл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2.2.16.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установка видеорегистратора  в здании администрации ГО «Вуктыл»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обеспечения безопасности граждан и антитеррористической защищенности учреждений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 и   установлен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видеорегистратор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здании администрации ГО «Вуктыл»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2" w:name="_Hlk65832308"/>
            <w:bookmarkEnd w:id="22"/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31.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установлен видеорегистратор  в здании администрации ГО «Вуктыл»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2.2.17.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видеонаблюдения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катере «Первый» 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обеспечения безопасности граждан и антитеррористической защищенности учреждений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bookmarkStart w:id="23" w:name="_Hlk65832369"/>
            <w:bookmarkEnd w:id="23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ежемесячное обслуживание видеонаблюдения на катере «Первый»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Нет 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Контрольное событие № 32.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 обслуживание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видеонаблюдения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катере «Первый»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2.2.18.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Приобретение, установка   камер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видеонаблюдения  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здания администрации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обеспечения безопасности граждан и антитеррористической защищенности учреждений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 2020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год реализация мероприятие не  запланировано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 денежных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средств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Контрольное событие № 33.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Приобретены, установлены   камеры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видеонаблюдения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здании администрации ГО «Вуктыл»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Селезнева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руководитель МКУ «АХО»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823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28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2.3.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Реализация воспитательных и пропагандистских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профилактических мероприятий, направленных на предупреждение терроризма в учреждениях и на объектах с массовым пребыванием людей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обеспечения безопасности граждан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Достигнуто: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Проведены  профилактические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мероприятия, направленных на предупреждение терроризма в учреждениях и на объектах с массовым пребыванием людей в соответствии с учебными планами образовательных учреждений и учреждений культуры</w:t>
            </w: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8B35C3" w:rsidTr="00AE3CA1">
        <w:trPr>
          <w:cantSplit/>
          <w:trHeight w:val="1019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Мероприятие 2.3.1.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мероприятий, направленных на предупреждение терроризма в администрации ГО «Вуктыл»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 тестирование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работниками  структурных подразделений администрации ГО «Вуктыл»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34.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не менее 1 профилактического мероприятия, направленного на предупреждение терроризма и экстремизма в администрации ГО «Вуктыл в год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2.3.2. Проведение мероприятий, направленных на предупреждение терроризма в учреждениях образования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ind w:right="57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B35C3" w:rsidRDefault="008B35C3" w:rsidP="008B35C3">
            <w:pPr>
              <w:ind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3 учреждениях образования, проведены воспитательные профилактические беседы (в дистанционной форме),</w:t>
            </w:r>
          </w:p>
          <w:p w:rsidR="008B35C3" w:rsidRDefault="008B35C3" w:rsidP="008B35C3">
            <w:pPr>
              <w:ind w:left="-75" w:right="-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направленные на предупреждение терроризма на объектах массового пребывания людей</w:t>
            </w:r>
          </w:p>
          <w:p w:rsidR="008B35C3" w:rsidRDefault="008B35C3" w:rsidP="008B35C3">
            <w:pPr>
              <w:ind w:left="-75" w:right="-92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3 учреждениях образования проведены мероприятия, посвященные Дню солидарности в борьбе с терроризмом</w:t>
            </w:r>
          </w:p>
          <w:p w:rsidR="008B35C3" w:rsidRDefault="008B35C3" w:rsidP="008B35C3">
            <w:pPr>
              <w:ind w:left="-75" w:right="-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 всего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 мероприятий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35.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не менее 12 профилактических мероприятий, направленных на предупреждение терроризма и экстремизма в образовательных учреждениях ГО «Вуктыл» в год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2.3.3. Проведение мероприятий, направленных на предупреждение терроризма в учреждениях культуры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обеспечения безопасности граждан и антитеррористической защищенности учреждений городского округа «Вуктыл» и объектов с массовым   пребыванием людей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ind w:left="-75" w:right="-92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ind w:left="-75" w:right="-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ind w:left="-75" w:right="-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 учреждениях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культуры и 2 учреждениях дополнительного образования сферы культуры  </w:t>
            </w:r>
          </w:p>
          <w:p w:rsidR="008B35C3" w:rsidRDefault="008B35C3" w:rsidP="008B35C3">
            <w:pPr>
              <w:ind w:left="-75" w:right="-9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(МБУК «ВЦБ», МБУ «КСК»,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МБУДО «ДМШ», МБУДО «ДХШ») проведены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воспитательные  профилактические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беседы, направленные на предупреждение терроризма на объектах массового пребывания людей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2158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36.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Проведено не менее 4 профилактических мероприятий, направленных на предупреждение терроризма и экстремизма в учреждениях культуры и дополнительного образования сферы культуры ГО «Вуктыл» в год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1841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2.4.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материально -технической базы и создание безопасных условий в муниципальных образовательных организациях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обеспечения безопасности граждан и антитеррористической защищенности учреждений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и объектов с массовым   пребыванием люде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Достигнуто: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рамка заключенного соглашения между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Министерством  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РК и администрацией в 3х   учреждениях  проведены данные мероприятия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CE181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CE181E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Дефицит денежных средств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2.4.1.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 материально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-технической базы и создание безопасных условий учреждениях ГО «Вуктыл»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МБДОУ «Детский сад «Дюймовочка»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МБДОУ «Детский сад «Сказка»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МБДОУ «Детский сад «Солнышко»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МБДОУ «Детский сад «Золотой ключик»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 МБДОУ «Детский сад «Солнышко»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6.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КДЮСШ»,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общеобразовательная школа № 1»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8. МБОУ «Средняя общеобразовательная школа № 2 имени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Кравченко» г. Вуктыл, 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.МБОУ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 «Центр внешкольной работы» г. Вуктыл,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10. МБОУ «Средняя общеобразовательная школа»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Дутово</w:t>
            </w:r>
            <w:proofErr w:type="spellEnd"/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обеспечения безопасности граждан и антитеррористической защищенности учреждений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 округа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«Вуктыл» и объектов с массовым   пребыванием люде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Достигнуто :</w:t>
            </w:r>
            <w:proofErr w:type="gramEnd"/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МБДОУ «Детский сад «Сказка» г. Вуктыл установлена система охранной сигнализации и дооснащена система видеонаблюдения;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МБДОУ «Детский сад «Дюймовочка» г. Вуктыл приобретен ручной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метталлодетектор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4" w:name="__DdeLink__9539_2569122463"/>
            <w:bookmarkEnd w:id="24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МБДОУ «Детский сад «Золотой ключик» 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Вуктыл  установлена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система охранной сигнализации, приобретен ручной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метталлодетектор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дооснащена система видеонаблюдения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рамка заключенного соглашения между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Министерством  образования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РК и администрацией в 3х   учреждениях  проведены данные мероприятия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 событие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№ 37.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по укреплению материально - технической базы и создание безопасных условий в образовательных учреждениях ГО «Вуктыл» выполнены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trHeight w:val="266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15607" w:type="dxa"/>
            <w:gridSpan w:val="10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Задача 3. «Создание муниципальной системы оперативного реагирования на предупреждение межнационального и межконфессионального конфликта»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28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3.1.</w:t>
            </w:r>
          </w:p>
          <w:p w:rsidR="008B35C3" w:rsidRDefault="008B35C3" w:rsidP="008B35C3">
            <w:pPr>
              <w:pStyle w:val="ConsPlusCell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обучения и подготовки специалистов в области межэтнических 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межконфессиональных отношений для профилактики проявления экстремизма и противодействие терроризму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Шаповалов А.Г. - начальник отдела по делам ГО и ЧС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подготовки специалистов в области межэтнических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межконфессиональных отношений для профилактики проявления экстремизма</w:t>
            </w:r>
          </w:p>
        </w:tc>
        <w:tc>
          <w:tcPr>
            <w:tcW w:w="29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Достигнуто: 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человека с учреждений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культуры,  прошли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курсы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повышения квалификации в  области межэтнических и межконфессиональных отношений (дистанционно)</w:t>
            </w:r>
          </w:p>
        </w:tc>
        <w:tc>
          <w:tcPr>
            <w:tcW w:w="138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Без  финансирования</w:t>
            </w:r>
            <w:proofErr w:type="gramEnd"/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snapToGrid w:val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  <w:bookmarkStart w:id="25" w:name="__DdeLink__11538_1045715684"/>
            <w:bookmarkEnd w:id="25"/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snapToGrid w:val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red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3.1.1.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и подготовка специалистов в области межэтнических и межконфессиональных отношений для профилактики проявления экстремизма и противодействие терроризму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Достигнуто: </w:t>
            </w: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CE181E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2 человека прошли курсы повышения квалификации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межэтнических и межконфессиональных отношений </w:t>
            </w: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01.09.2020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30.09.2020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38.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 и подготовлен 1 специалист в области межэтнических и межконфессиональных отношений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Шаповалов А.Г. - начальник отдела по делам ГО и ЧС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30.09.2020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2836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3.2.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обучения и подготовки специалистов по противодействию идеологии и терроризму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подготовки специалистов по противодействию идеологии и терроризма</w:t>
            </w:r>
          </w:p>
        </w:tc>
        <w:tc>
          <w:tcPr>
            <w:tcW w:w="291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bookmarkStart w:id="26" w:name="__DdeLink__11234_3363957514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 не  запланирован</w:t>
            </w:r>
            <w:bookmarkEnd w:id="26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386" w:type="dxa"/>
            <w:vMerge w:val="restart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 финансирования</w:t>
            </w:r>
            <w:proofErr w:type="gramEnd"/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pStyle w:val="ConsPlusCell0"/>
              <w:snapToGri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3.2.1.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и подготовка специалистов по противодействию идеологии терроризма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 не  запланирована</w:t>
            </w:r>
          </w:p>
        </w:tc>
        <w:tc>
          <w:tcPr>
            <w:tcW w:w="1386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событие № 39.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и подготовка специалистов по противодействию идеологии терроризма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Ершова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Е.А.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начальник УО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Мероприятие 3.2.2.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и подготовка специалистов по противодействию идеологии терроризма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01.01.2020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подготовки специалистов по противодействию идеологии и терроризма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2020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  реализация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 не  запланирована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  финансирования</w:t>
            </w:r>
            <w:proofErr w:type="gramEnd"/>
          </w:p>
        </w:tc>
      </w:tr>
      <w:tr w:rsidR="008B35C3" w:rsidTr="00AE3CA1">
        <w:trPr>
          <w:cantSplit/>
          <w:trHeight w:val="680"/>
        </w:trPr>
        <w:tc>
          <w:tcPr>
            <w:tcW w:w="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3" w:type="dxa"/>
            </w:tcMar>
          </w:tcPr>
          <w:p w:rsidR="008B35C3" w:rsidRDefault="008B35C3" w:rsidP="008B35C3"/>
        </w:tc>
        <w:tc>
          <w:tcPr>
            <w:tcW w:w="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hd w:val="clear" w:color="auto" w:fill="FFFFFF"/>
              <w:snapToGrid w:val="0"/>
              <w:ind w:firstLine="6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Контрольное  событие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№ 40.</w:t>
            </w:r>
          </w:p>
          <w:p w:rsidR="008B35C3" w:rsidRDefault="008B35C3" w:rsidP="008B35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Обучение   и   подготовка   специалистов по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противодействию  идеологии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терроризму проведены</w:t>
            </w:r>
          </w:p>
        </w:tc>
        <w:tc>
          <w:tcPr>
            <w:tcW w:w="13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Т.В.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заведующий ОК и НП</w:t>
            </w:r>
          </w:p>
        </w:tc>
        <w:tc>
          <w:tcPr>
            <w:tcW w:w="12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1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9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3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-5" w:type="dxa"/>
            </w:tcMar>
          </w:tcPr>
          <w:p w:rsidR="008B35C3" w:rsidRDefault="008B35C3" w:rsidP="008B35C3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</w:tbl>
    <w:p w:rsidR="00041082" w:rsidRDefault="00041082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041082" w:rsidRDefault="00041082">
      <w:pPr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  <w:vertAlign w:val="superscript"/>
        </w:rPr>
      </w:pPr>
    </w:p>
    <w:p w:rsidR="00041082" w:rsidRDefault="00041082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041082" w:rsidRDefault="00041082">
      <w:pPr>
        <w:jc w:val="right"/>
      </w:pPr>
    </w:p>
    <w:sectPr w:rsidR="00041082" w:rsidSect="00551F94">
      <w:pgSz w:w="16838" w:h="11906" w:orient="landscape"/>
      <w:pgMar w:top="1418" w:right="962" w:bottom="567" w:left="567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381" w:rsidRDefault="00B31381">
      <w:r>
        <w:separator/>
      </w:r>
    </w:p>
  </w:endnote>
  <w:endnote w:type="continuationSeparator" w:id="0">
    <w:p w:rsidR="00B31381" w:rsidRDefault="00B3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29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381" w:rsidRDefault="00B31381">
      <w:r>
        <w:separator/>
      </w:r>
    </w:p>
  </w:footnote>
  <w:footnote w:type="continuationSeparator" w:id="0">
    <w:p w:rsidR="00B31381" w:rsidRDefault="00B31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082"/>
    <w:rsid w:val="00041082"/>
    <w:rsid w:val="00221B19"/>
    <w:rsid w:val="0049601B"/>
    <w:rsid w:val="00551F94"/>
    <w:rsid w:val="006567A9"/>
    <w:rsid w:val="0067593C"/>
    <w:rsid w:val="006F42D5"/>
    <w:rsid w:val="00780A8D"/>
    <w:rsid w:val="008B35C3"/>
    <w:rsid w:val="00906B5C"/>
    <w:rsid w:val="00994C68"/>
    <w:rsid w:val="00AE3CA1"/>
    <w:rsid w:val="00B31381"/>
    <w:rsid w:val="00DD3856"/>
    <w:rsid w:val="00DF40CB"/>
    <w:rsid w:val="00E74C11"/>
    <w:rsid w:val="00F8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F0FAE-5F67-455B-99D1-6476E577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5A68"/>
    <w:rPr>
      <w:rFonts w:cs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A68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uiPriority w:val="9"/>
    <w:unhideWhenUsed/>
    <w:qFormat/>
    <w:rsid w:val="00315A68"/>
    <w:pPr>
      <w:keepNext/>
      <w:spacing w:before="240" w:after="60"/>
      <w:outlineLvl w:val="1"/>
    </w:pPr>
    <w:rPr>
      <w:rFonts w:ascii="Cambria" w:eastAsia="Times New Roman" w:hAnsi="Cambria" w:cs="Garamond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315A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15A6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315A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315A6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315A6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link w:val="80"/>
    <w:uiPriority w:val="9"/>
    <w:semiHidden/>
    <w:unhideWhenUsed/>
    <w:qFormat/>
    <w:rsid w:val="00315A6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link w:val="90"/>
    <w:uiPriority w:val="9"/>
    <w:unhideWhenUsed/>
    <w:qFormat/>
    <w:rsid w:val="00315A68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F4B39"/>
  </w:style>
  <w:style w:type="character" w:customStyle="1" w:styleId="WW8Num1z1">
    <w:name w:val="WW8Num1z1"/>
    <w:qFormat/>
    <w:rsid w:val="00EF4B39"/>
  </w:style>
  <w:style w:type="character" w:customStyle="1" w:styleId="WW8Num1z2">
    <w:name w:val="WW8Num1z2"/>
    <w:qFormat/>
    <w:rsid w:val="00EF4B39"/>
  </w:style>
  <w:style w:type="character" w:customStyle="1" w:styleId="WW8Num1z3">
    <w:name w:val="WW8Num1z3"/>
    <w:qFormat/>
    <w:rsid w:val="00EF4B39"/>
  </w:style>
  <w:style w:type="character" w:customStyle="1" w:styleId="WW8Num1z4">
    <w:name w:val="WW8Num1z4"/>
    <w:qFormat/>
    <w:rsid w:val="00EF4B39"/>
  </w:style>
  <w:style w:type="character" w:customStyle="1" w:styleId="WW8Num1z5">
    <w:name w:val="WW8Num1z5"/>
    <w:qFormat/>
    <w:rsid w:val="00EF4B39"/>
  </w:style>
  <w:style w:type="character" w:customStyle="1" w:styleId="WW8Num1z6">
    <w:name w:val="WW8Num1z6"/>
    <w:qFormat/>
    <w:rsid w:val="00EF4B39"/>
  </w:style>
  <w:style w:type="character" w:customStyle="1" w:styleId="WW8Num1z7">
    <w:name w:val="WW8Num1z7"/>
    <w:qFormat/>
    <w:rsid w:val="00EF4B39"/>
  </w:style>
  <w:style w:type="character" w:customStyle="1" w:styleId="WW8Num1z8">
    <w:name w:val="WW8Num1z8"/>
    <w:qFormat/>
    <w:rsid w:val="00EF4B39"/>
  </w:style>
  <w:style w:type="character" w:customStyle="1" w:styleId="51">
    <w:name w:val="Основной шрифт абзаца5"/>
    <w:qFormat/>
    <w:rsid w:val="00EF4B39"/>
  </w:style>
  <w:style w:type="character" w:customStyle="1" w:styleId="41">
    <w:name w:val="Основной шрифт абзаца4"/>
    <w:qFormat/>
    <w:rsid w:val="00EF4B39"/>
  </w:style>
  <w:style w:type="character" w:customStyle="1" w:styleId="42">
    <w:name w:val="Основной текст Знак4"/>
    <w:link w:val="a3"/>
    <w:qFormat/>
    <w:rsid w:val="00EF4B39"/>
  </w:style>
  <w:style w:type="character" w:customStyle="1" w:styleId="WW8Num2z0">
    <w:name w:val="WW8Num2z0"/>
    <w:qFormat/>
    <w:rsid w:val="00EF4B39"/>
    <w:rPr>
      <w:rFonts w:ascii="Symbol" w:hAnsi="Symbol" w:cs="Symbol"/>
      <w:sz w:val="20"/>
    </w:rPr>
  </w:style>
  <w:style w:type="character" w:customStyle="1" w:styleId="WW8Num2z1">
    <w:name w:val="WW8Num2z1"/>
    <w:qFormat/>
    <w:rsid w:val="00EF4B39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EF4B39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EF4B39"/>
  </w:style>
  <w:style w:type="character" w:customStyle="1" w:styleId="WW8Num4z0">
    <w:name w:val="WW8Num4z0"/>
    <w:qFormat/>
    <w:rsid w:val="00EF4B39"/>
  </w:style>
  <w:style w:type="character" w:customStyle="1" w:styleId="WW8Num4z2">
    <w:name w:val="WW8Num4z2"/>
    <w:qFormat/>
    <w:rsid w:val="00EF4B39"/>
  </w:style>
  <w:style w:type="character" w:customStyle="1" w:styleId="WW8Num4z3">
    <w:name w:val="WW8Num4z3"/>
    <w:qFormat/>
    <w:rsid w:val="00EF4B39"/>
  </w:style>
  <w:style w:type="character" w:customStyle="1" w:styleId="WW8Num4z4">
    <w:name w:val="WW8Num4z4"/>
    <w:qFormat/>
    <w:rsid w:val="00EF4B39"/>
  </w:style>
  <w:style w:type="character" w:customStyle="1" w:styleId="WW8Num4z5">
    <w:name w:val="WW8Num4z5"/>
    <w:qFormat/>
    <w:rsid w:val="00EF4B39"/>
  </w:style>
  <w:style w:type="character" w:customStyle="1" w:styleId="WW8Num4z6">
    <w:name w:val="WW8Num4z6"/>
    <w:qFormat/>
    <w:rsid w:val="00EF4B39"/>
  </w:style>
  <w:style w:type="character" w:customStyle="1" w:styleId="WW8Num4z7">
    <w:name w:val="WW8Num4z7"/>
    <w:qFormat/>
    <w:rsid w:val="00EF4B39"/>
  </w:style>
  <w:style w:type="character" w:customStyle="1" w:styleId="WW8Num4z8">
    <w:name w:val="WW8Num4z8"/>
    <w:qFormat/>
    <w:rsid w:val="00EF4B39"/>
  </w:style>
  <w:style w:type="character" w:customStyle="1" w:styleId="WW8Num5z0">
    <w:name w:val="WW8Num5z0"/>
    <w:qFormat/>
    <w:rsid w:val="00EF4B39"/>
  </w:style>
  <w:style w:type="character" w:customStyle="1" w:styleId="WW8Num5z1">
    <w:name w:val="WW8Num5z1"/>
    <w:qFormat/>
    <w:rsid w:val="00EF4B39"/>
  </w:style>
  <w:style w:type="character" w:customStyle="1" w:styleId="WW8Num5z2">
    <w:name w:val="WW8Num5z2"/>
    <w:qFormat/>
    <w:rsid w:val="00EF4B39"/>
  </w:style>
  <w:style w:type="character" w:customStyle="1" w:styleId="WW8Num5z3">
    <w:name w:val="WW8Num5z3"/>
    <w:qFormat/>
    <w:rsid w:val="00EF4B39"/>
  </w:style>
  <w:style w:type="character" w:customStyle="1" w:styleId="WW8Num5z4">
    <w:name w:val="WW8Num5z4"/>
    <w:qFormat/>
    <w:rsid w:val="00EF4B39"/>
  </w:style>
  <w:style w:type="character" w:customStyle="1" w:styleId="WW8Num5z5">
    <w:name w:val="WW8Num5z5"/>
    <w:qFormat/>
    <w:rsid w:val="00EF4B39"/>
  </w:style>
  <w:style w:type="character" w:customStyle="1" w:styleId="WW8Num5z6">
    <w:name w:val="WW8Num5z6"/>
    <w:qFormat/>
    <w:rsid w:val="00EF4B39"/>
  </w:style>
  <w:style w:type="character" w:customStyle="1" w:styleId="WW8Num5z7">
    <w:name w:val="WW8Num5z7"/>
    <w:qFormat/>
    <w:rsid w:val="00EF4B39"/>
  </w:style>
  <w:style w:type="character" w:customStyle="1" w:styleId="WW8Num5z8">
    <w:name w:val="WW8Num5z8"/>
    <w:qFormat/>
    <w:rsid w:val="00EF4B39"/>
  </w:style>
  <w:style w:type="character" w:customStyle="1" w:styleId="WW8Num6z0">
    <w:name w:val="WW8Num6z0"/>
    <w:qFormat/>
    <w:rsid w:val="00EF4B39"/>
  </w:style>
  <w:style w:type="character" w:customStyle="1" w:styleId="WW8Num6z2">
    <w:name w:val="WW8Num6z2"/>
    <w:qFormat/>
    <w:rsid w:val="00EF4B39"/>
    <w:rPr>
      <w:rFonts w:ascii="Courier New" w:hAnsi="Courier New" w:cs="Courier New"/>
      <w:sz w:val="20"/>
      <w:szCs w:val="20"/>
    </w:rPr>
  </w:style>
  <w:style w:type="character" w:customStyle="1" w:styleId="WW8Num7z0">
    <w:name w:val="WW8Num7z0"/>
    <w:qFormat/>
    <w:rsid w:val="00EF4B39"/>
  </w:style>
  <w:style w:type="character" w:customStyle="1" w:styleId="WW8Num8z0">
    <w:name w:val="WW8Num8z0"/>
    <w:qFormat/>
    <w:rsid w:val="00EF4B39"/>
  </w:style>
  <w:style w:type="character" w:customStyle="1" w:styleId="WW8Num8z1">
    <w:name w:val="WW8Num8z1"/>
    <w:qFormat/>
    <w:rsid w:val="00EF4B39"/>
  </w:style>
  <w:style w:type="character" w:customStyle="1" w:styleId="WW8Num8z2">
    <w:name w:val="WW8Num8z2"/>
    <w:qFormat/>
    <w:rsid w:val="00EF4B39"/>
  </w:style>
  <w:style w:type="character" w:customStyle="1" w:styleId="WW8Num8z3">
    <w:name w:val="WW8Num8z3"/>
    <w:qFormat/>
    <w:rsid w:val="00EF4B39"/>
  </w:style>
  <w:style w:type="character" w:customStyle="1" w:styleId="WW8Num8z4">
    <w:name w:val="WW8Num8z4"/>
    <w:qFormat/>
    <w:rsid w:val="00EF4B39"/>
  </w:style>
  <w:style w:type="character" w:customStyle="1" w:styleId="WW8Num8z5">
    <w:name w:val="WW8Num8z5"/>
    <w:qFormat/>
    <w:rsid w:val="00EF4B39"/>
  </w:style>
  <w:style w:type="character" w:customStyle="1" w:styleId="WW8Num8z6">
    <w:name w:val="WW8Num8z6"/>
    <w:qFormat/>
    <w:rsid w:val="00EF4B39"/>
  </w:style>
  <w:style w:type="character" w:customStyle="1" w:styleId="WW8Num8z7">
    <w:name w:val="WW8Num8z7"/>
    <w:qFormat/>
    <w:rsid w:val="00EF4B39"/>
  </w:style>
  <w:style w:type="character" w:customStyle="1" w:styleId="WW8Num8z8">
    <w:name w:val="WW8Num8z8"/>
    <w:qFormat/>
    <w:rsid w:val="00EF4B39"/>
  </w:style>
  <w:style w:type="character" w:customStyle="1" w:styleId="WW8Num9z0">
    <w:name w:val="WW8Num9z0"/>
    <w:qFormat/>
    <w:rsid w:val="00EF4B39"/>
  </w:style>
  <w:style w:type="character" w:customStyle="1" w:styleId="WW8Num10z0">
    <w:name w:val="WW8Num10z0"/>
    <w:qFormat/>
    <w:rsid w:val="00EF4B39"/>
  </w:style>
  <w:style w:type="character" w:customStyle="1" w:styleId="WW8Num11z0">
    <w:name w:val="WW8Num11z0"/>
    <w:qFormat/>
    <w:rsid w:val="00EF4B39"/>
  </w:style>
  <w:style w:type="character" w:customStyle="1" w:styleId="WW8Num12z0">
    <w:name w:val="WW8Num12z0"/>
    <w:qFormat/>
    <w:rsid w:val="00EF4B39"/>
  </w:style>
  <w:style w:type="character" w:customStyle="1" w:styleId="WW8Num13z0">
    <w:name w:val="WW8Num13z0"/>
    <w:qFormat/>
    <w:rsid w:val="00EF4B39"/>
  </w:style>
  <w:style w:type="character" w:customStyle="1" w:styleId="WW8Num13z1">
    <w:name w:val="WW8Num13z1"/>
    <w:qFormat/>
    <w:rsid w:val="00EF4B39"/>
  </w:style>
  <w:style w:type="character" w:customStyle="1" w:styleId="WW8Num13z2">
    <w:name w:val="WW8Num13z2"/>
    <w:qFormat/>
    <w:rsid w:val="00EF4B39"/>
  </w:style>
  <w:style w:type="character" w:customStyle="1" w:styleId="WW8Num13z3">
    <w:name w:val="WW8Num13z3"/>
    <w:qFormat/>
    <w:rsid w:val="00EF4B39"/>
  </w:style>
  <w:style w:type="character" w:customStyle="1" w:styleId="WW8Num13z4">
    <w:name w:val="WW8Num13z4"/>
    <w:qFormat/>
    <w:rsid w:val="00EF4B39"/>
  </w:style>
  <w:style w:type="character" w:customStyle="1" w:styleId="WW8Num13z5">
    <w:name w:val="WW8Num13z5"/>
    <w:qFormat/>
    <w:rsid w:val="00EF4B39"/>
  </w:style>
  <w:style w:type="character" w:customStyle="1" w:styleId="WW8Num13z6">
    <w:name w:val="WW8Num13z6"/>
    <w:qFormat/>
    <w:rsid w:val="00EF4B39"/>
  </w:style>
  <w:style w:type="character" w:customStyle="1" w:styleId="WW8Num13z7">
    <w:name w:val="WW8Num13z7"/>
    <w:qFormat/>
    <w:rsid w:val="00EF4B39"/>
  </w:style>
  <w:style w:type="character" w:customStyle="1" w:styleId="WW8Num13z8">
    <w:name w:val="WW8Num13z8"/>
    <w:qFormat/>
    <w:rsid w:val="00EF4B39"/>
  </w:style>
  <w:style w:type="character" w:customStyle="1" w:styleId="WW8Num14z0">
    <w:name w:val="WW8Num14z0"/>
    <w:qFormat/>
    <w:rsid w:val="00EF4B39"/>
  </w:style>
  <w:style w:type="character" w:customStyle="1" w:styleId="WW8Num14z1">
    <w:name w:val="WW8Num14z1"/>
    <w:qFormat/>
    <w:rsid w:val="00EF4B39"/>
  </w:style>
  <w:style w:type="character" w:customStyle="1" w:styleId="WW8Num14z2">
    <w:name w:val="WW8Num14z2"/>
    <w:qFormat/>
    <w:rsid w:val="00EF4B39"/>
  </w:style>
  <w:style w:type="character" w:customStyle="1" w:styleId="WW8Num14z3">
    <w:name w:val="WW8Num14z3"/>
    <w:qFormat/>
    <w:rsid w:val="00EF4B39"/>
  </w:style>
  <w:style w:type="character" w:customStyle="1" w:styleId="WW8Num14z4">
    <w:name w:val="WW8Num14z4"/>
    <w:qFormat/>
    <w:rsid w:val="00EF4B39"/>
  </w:style>
  <w:style w:type="character" w:customStyle="1" w:styleId="WW8Num14z5">
    <w:name w:val="WW8Num14z5"/>
    <w:qFormat/>
    <w:rsid w:val="00EF4B39"/>
  </w:style>
  <w:style w:type="character" w:customStyle="1" w:styleId="WW8Num14z6">
    <w:name w:val="WW8Num14z6"/>
    <w:qFormat/>
    <w:rsid w:val="00EF4B39"/>
  </w:style>
  <w:style w:type="character" w:customStyle="1" w:styleId="WW8Num14z7">
    <w:name w:val="WW8Num14z7"/>
    <w:qFormat/>
    <w:rsid w:val="00EF4B39"/>
  </w:style>
  <w:style w:type="character" w:customStyle="1" w:styleId="WW8Num14z8">
    <w:name w:val="WW8Num14z8"/>
    <w:qFormat/>
    <w:rsid w:val="00EF4B39"/>
  </w:style>
  <w:style w:type="character" w:customStyle="1" w:styleId="WW8Num15z0">
    <w:name w:val="WW8Num15z0"/>
    <w:qFormat/>
    <w:rsid w:val="00EF4B39"/>
    <w:rPr>
      <w:rFonts w:ascii="Symbol" w:hAnsi="Symbol" w:cs="Symbol"/>
      <w:sz w:val="20"/>
    </w:rPr>
  </w:style>
  <w:style w:type="character" w:customStyle="1" w:styleId="WW8Num15z1">
    <w:name w:val="WW8Num15z1"/>
    <w:qFormat/>
    <w:rsid w:val="00EF4B39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EF4B39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EF4B39"/>
  </w:style>
  <w:style w:type="character" w:customStyle="1" w:styleId="31">
    <w:name w:val="Основной текст Знак3"/>
    <w:qFormat/>
    <w:rsid w:val="00EF4B39"/>
  </w:style>
  <w:style w:type="character" w:customStyle="1" w:styleId="WW8Num2z3">
    <w:name w:val="WW8Num2z3"/>
    <w:qFormat/>
    <w:rsid w:val="00EF4B39"/>
  </w:style>
  <w:style w:type="character" w:customStyle="1" w:styleId="WW8Num2z4">
    <w:name w:val="WW8Num2z4"/>
    <w:qFormat/>
    <w:rsid w:val="00EF4B39"/>
  </w:style>
  <w:style w:type="character" w:customStyle="1" w:styleId="WW8Num2z5">
    <w:name w:val="WW8Num2z5"/>
    <w:qFormat/>
    <w:rsid w:val="00EF4B39"/>
  </w:style>
  <w:style w:type="character" w:customStyle="1" w:styleId="WW8Num2z6">
    <w:name w:val="WW8Num2z6"/>
    <w:qFormat/>
    <w:rsid w:val="00EF4B39"/>
  </w:style>
  <w:style w:type="character" w:customStyle="1" w:styleId="WW8Num2z7">
    <w:name w:val="WW8Num2z7"/>
    <w:qFormat/>
    <w:rsid w:val="00EF4B39"/>
  </w:style>
  <w:style w:type="character" w:customStyle="1" w:styleId="WW8Num2z8">
    <w:name w:val="WW8Num2z8"/>
    <w:qFormat/>
    <w:rsid w:val="00EF4B39"/>
  </w:style>
  <w:style w:type="character" w:customStyle="1" w:styleId="WW8Num3z1">
    <w:name w:val="WW8Num3z1"/>
    <w:qFormat/>
    <w:rsid w:val="00EF4B39"/>
  </w:style>
  <w:style w:type="character" w:customStyle="1" w:styleId="WW8Num3z2">
    <w:name w:val="WW8Num3z2"/>
    <w:qFormat/>
    <w:rsid w:val="00EF4B39"/>
  </w:style>
  <w:style w:type="character" w:customStyle="1" w:styleId="WW8Num3z3">
    <w:name w:val="WW8Num3z3"/>
    <w:qFormat/>
    <w:rsid w:val="00EF4B39"/>
  </w:style>
  <w:style w:type="character" w:customStyle="1" w:styleId="WW8Num3z4">
    <w:name w:val="WW8Num3z4"/>
    <w:qFormat/>
    <w:rsid w:val="00EF4B39"/>
  </w:style>
  <w:style w:type="character" w:customStyle="1" w:styleId="WW8Num3z5">
    <w:name w:val="WW8Num3z5"/>
    <w:qFormat/>
    <w:rsid w:val="00EF4B39"/>
  </w:style>
  <w:style w:type="character" w:customStyle="1" w:styleId="WW8Num3z6">
    <w:name w:val="WW8Num3z6"/>
    <w:qFormat/>
    <w:rsid w:val="00EF4B39"/>
  </w:style>
  <w:style w:type="character" w:customStyle="1" w:styleId="WW8Num3z7">
    <w:name w:val="WW8Num3z7"/>
    <w:qFormat/>
    <w:rsid w:val="00EF4B39"/>
  </w:style>
  <w:style w:type="character" w:customStyle="1" w:styleId="WW8Num3z8">
    <w:name w:val="WW8Num3z8"/>
    <w:qFormat/>
    <w:rsid w:val="00EF4B39"/>
  </w:style>
  <w:style w:type="character" w:customStyle="1" w:styleId="WW8Num4z1">
    <w:name w:val="WW8Num4z1"/>
    <w:qFormat/>
    <w:rsid w:val="00EF4B39"/>
  </w:style>
  <w:style w:type="character" w:customStyle="1" w:styleId="WW8Num6z1">
    <w:name w:val="WW8Num6z1"/>
    <w:qFormat/>
    <w:rsid w:val="00EF4B39"/>
  </w:style>
  <w:style w:type="character" w:customStyle="1" w:styleId="WW8Num6z3">
    <w:name w:val="WW8Num6z3"/>
    <w:qFormat/>
    <w:rsid w:val="00EF4B39"/>
  </w:style>
  <w:style w:type="character" w:customStyle="1" w:styleId="WW8Num6z4">
    <w:name w:val="WW8Num6z4"/>
    <w:qFormat/>
    <w:rsid w:val="00EF4B39"/>
  </w:style>
  <w:style w:type="character" w:customStyle="1" w:styleId="WW8Num6z5">
    <w:name w:val="WW8Num6z5"/>
    <w:qFormat/>
    <w:rsid w:val="00EF4B39"/>
  </w:style>
  <w:style w:type="character" w:customStyle="1" w:styleId="WW8Num6z6">
    <w:name w:val="WW8Num6z6"/>
    <w:qFormat/>
    <w:rsid w:val="00EF4B39"/>
  </w:style>
  <w:style w:type="character" w:customStyle="1" w:styleId="WW8Num6z7">
    <w:name w:val="WW8Num6z7"/>
    <w:qFormat/>
    <w:rsid w:val="00EF4B39"/>
  </w:style>
  <w:style w:type="character" w:customStyle="1" w:styleId="WW8Num6z8">
    <w:name w:val="WW8Num6z8"/>
    <w:qFormat/>
    <w:rsid w:val="00EF4B39"/>
  </w:style>
  <w:style w:type="character" w:customStyle="1" w:styleId="WW8Num7z1">
    <w:name w:val="WW8Num7z1"/>
    <w:qFormat/>
    <w:rsid w:val="00EF4B39"/>
  </w:style>
  <w:style w:type="character" w:customStyle="1" w:styleId="WW8Num7z2">
    <w:name w:val="WW8Num7z2"/>
    <w:qFormat/>
    <w:rsid w:val="00EF4B39"/>
  </w:style>
  <w:style w:type="character" w:customStyle="1" w:styleId="WW8Num7z3">
    <w:name w:val="WW8Num7z3"/>
    <w:qFormat/>
    <w:rsid w:val="00EF4B39"/>
  </w:style>
  <w:style w:type="character" w:customStyle="1" w:styleId="WW8Num7z4">
    <w:name w:val="WW8Num7z4"/>
    <w:qFormat/>
    <w:rsid w:val="00EF4B39"/>
  </w:style>
  <w:style w:type="character" w:customStyle="1" w:styleId="WW8Num7z5">
    <w:name w:val="WW8Num7z5"/>
    <w:qFormat/>
    <w:rsid w:val="00EF4B39"/>
  </w:style>
  <w:style w:type="character" w:customStyle="1" w:styleId="WW8Num7z6">
    <w:name w:val="WW8Num7z6"/>
    <w:qFormat/>
    <w:rsid w:val="00EF4B39"/>
  </w:style>
  <w:style w:type="character" w:customStyle="1" w:styleId="WW8Num7z7">
    <w:name w:val="WW8Num7z7"/>
    <w:qFormat/>
    <w:rsid w:val="00EF4B39"/>
  </w:style>
  <w:style w:type="character" w:customStyle="1" w:styleId="WW8Num7z8">
    <w:name w:val="WW8Num7z8"/>
    <w:qFormat/>
    <w:rsid w:val="00EF4B39"/>
  </w:style>
  <w:style w:type="character" w:customStyle="1" w:styleId="WW8Num9z1">
    <w:name w:val="WW8Num9z1"/>
    <w:qFormat/>
    <w:rsid w:val="00EF4B39"/>
  </w:style>
  <w:style w:type="character" w:customStyle="1" w:styleId="WW8Num9z2">
    <w:name w:val="WW8Num9z2"/>
    <w:qFormat/>
    <w:rsid w:val="00EF4B39"/>
  </w:style>
  <w:style w:type="character" w:customStyle="1" w:styleId="WW8Num9z3">
    <w:name w:val="WW8Num9z3"/>
    <w:qFormat/>
    <w:rsid w:val="00EF4B39"/>
  </w:style>
  <w:style w:type="character" w:customStyle="1" w:styleId="WW8Num9z4">
    <w:name w:val="WW8Num9z4"/>
    <w:qFormat/>
    <w:rsid w:val="00EF4B39"/>
  </w:style>
  <w:style w:type="character" w:customStyle="1" w:styleId="WW8Num9z5">
    <w:name w:val="WW8Num9z5"/>
    <w:qFormat/>
    <w:rsid w:val="00EF4B39"/>
  </w:style>
  <w:style w:type="character" w:customStyle="1" w:styleId="WW8Num9z6">
    <w:name w:val="WW8Num9z6"/>
    <w:qFormat/>
    <w:rsid w:val="00EF4B39"/>
  </w:style>
  <w:style w:type="character" w:customStyle="1" w:styleId="WW8Num9z7">
    <w:name w:val="WW8Num9z7"/>
    <w:qFormat/>
    <w:rsid w:val="00EF4B39"/>
  </w:style>
  <w:style w:type="character" w:customStyle="1" w:styleId="WW8Num9z8">
    <w:name w:val="WW8Num9z8"/>
    <w:qFormat/>
    <w:rsid w:val="00EF4B39"/>
  </w:style>
  <w:style w:type="character" w:customStyle="1" w:styleId="WW8Num10z1">
    <w:name w:val="WW8Num10z1"/>
    <w:qFormat/>
    <w:rsid w:val="00EF4B39"/>
  </w:style>
  <w:style w:type="character" w:customStyle="1" w:styleId="WW8Num10z2">
    <w:name w:val="WW8Num10z2"/>
    <w:qFormat/>
    <w:rsid w:val="00EF4B39"/>
  </w:style>
  <w:style w:type="character" w:customStyle="1" w:styleId="WW8Num10z3">
    <w:name w:val="WW8Num10z3"/>
    <w:qFormat/>
    <w:rsid w:val="00EF4B39"/>
  </w:style>
  <w:style w:type="character" w:customStyle="1" w:styleId="WW8Num10z4">
    <w:name w:val="WW8Num10z4"/>
    <w:qFormat/>
    <w:rsid w:val="00EF4B39"/>
  </w:style>
  <w:style w:type="character" w:customStyle="1" w:styleId="WW8Num10z5">
    <w:name w:val="WW8Num10z5"/>
    <w:qFormat/>
    <w:rsid w:val="00EF4B39"/>
  </w:style>
  <w:style w:type="character" w:customStyle="1" w:styleId="WW8Num10z6">
    <w:name w:val="WW8Num10z6"/>
    <w:qFormat/>
    <w:rsid w:val="00EF4B39"/>
  </w:style>
  <w:style w:type="character" w:customStyle="1" w:styleId="WW8Num10z7">
    <w:name w:val="WW8Num10z7"/>
    <w:qFormat/>
    <w:rsid w:val="00EF4B39"/>
  </w:style>
  <w:style w:type="character" w:customStyle="1" w:styleId="WW8Num10z8">
    <w:name w:val="WW8Num10z8"/>
    <w:qFormat/>
    <w:rsid w:val="00EF4B39"/>
  </w:style>
  <w:style w:type="character" w:customStyle="1" w:styleId="WW8Num11z1">
    <w:name w:val="WW8Num11z1"/>
    <w:qFormat/>
    <w:rsid w:val="00EF4B39"/>
  </w:style>
  <w:style w:type="character" w:customStyle="1" w:styleId="WW8Num11z2">
    <w:name w:val="WW8Num11z2"/>
    <w:qFormat/>
    <w:rsid w:val="00EF4B39"/>
  </w:style>
  <w:style w:type="character" w:customStyle="1" w:styleId="WW8Num11z3">
    <w:name w:val="WW8Num11z3"/>
    <w:qFormat/>
    <w:rsid w:val="00EF4B39"/>
  </w:style>
  <w:style w:type="character" w:customStyle="1" w:styleId="WW8Num11z4">
    <w:name w:val="WW8Num11z4"/>
    <w:qFormat/>
    <w:rsid w:val="00EF4B39"/>
  </w:style>
  <w:style w:type="character" w:customStyle="1" w:styleId="WW8Num11z5">
    <w:name w:val="WW8Num11z5"/>
    <w:qFormat/>
    <w:rsid w:val="00EF4B39"/>
  </w:style>
  <w:style w:type="character" w:customStyle="1" w:styleId="WW8Num11z6">
    <w:name w:val="WW8Num11z6"/>
    <w:qFormat/>
    <w:rsid w:val="00EF4B39"/>
  </w:style>
  <w:style w:type="character" w:customStyle="1" w:styleId="WW8Num11z7">
    <w:name w:val="WW8Num11z7"/>
    <w:qFormat/>
    <w:rsid w:val="00EF4B39"/>
  </w:style>
  <w:style w:type="character" w:customStyle="1" w:styleId="WW8Num11z8">
    <w:name w:val="WW8Num11z8"/>
    <w:qFormat/>
    <w:rsid w:val="00EF4B39"/>
  </w:style>
  <w:style w:type="character" w:customStyle="1" w:styleId="WW8Num12z1">
    <w:name w:val="WW8Num12z1"/>
    <w:qFormat/>
    <w:rsid w:val="00EF4B39"/>
  </w:style>
  <w:style w:type="character" w:customStyle="1" w:styleId="WW8Num12z2">
    <w:name w:val="WW8Num12z2"/>
    <w:qFormat/>
    <w:rsid w:val="00EF4B39"/>
  </w:style>
  <w:style w:type="character" w:customStyle="1" w:styleId="WW8Num12z3">
    <w:name w:val="WW8Num12z3"/>
    <w:qFormat/>
    <w:rsid w:val="00EF4B39"/>
  </w:style>
  <w:style w:type="character" w:customStyle="1" w:styleId="WW8Num12z4">
    <w:name w:val="WW8Num12z4"/>
    <w:qFormat/>
    <w:rsid w:val="00EF4B39"/>
  </w:style>
  <w:style w:type="character" w:customStyle="1" w:styleId="WW8Num12z5">
    <w:name w:val="WW8Num12z5"/>
    <w:qFormat/>
    <w:rsid w:val="00EF4B39"/>
  </w:style>
  <w:style w:type="character" w:customStyle="1" w:styleId="WW8Num12z6">
    <w:name w:val="WW8Num12z6"/>
    <w:qFormat/>
    <w:rsid w:val="00EF4B39"/>
  </w:style>
  <w:style w:type="character" w:customStyle="1" w:styleId="WW8Num12z7">
    <w:name w:val="WW8Num12z7"/>
    <w:qFormat/>
    <w:rsid w:val="00EF4B39"/>
  </w:style>
  <w:style w:type="character" w:customStyle="1" w:styleId="WW8Num12z8">
    <w:name w:val="WW8Num12z8"/>
    <w:qFormat/>
    <w:rsid w:val="00EF4B39"/>
  </w:style>
  <w:style w:type="character" w:customStyle="1" w:styleId="WW8Num15z3">
    <w:name w:val="WW8Num15z3"/>
    <w:qFormat/>
    <w:rsid w:val="00EF4B39"/>
  </w:style>
  <w:style w:type="character" w:customStyle="1" w:styleId="WW8Num15z4">
    <w:name w:val="WW8Num15z4"/>
    <w:qFormat/>
    <w:rsid w:val="00EF4B39"/>
  </w:style>
  <w:style w:type="character" w:customStyle="1" w:styleId="WW8Num15z5">
    <w:name w:val="WW8Num15z5"/>
    <w:qFormat/>
    <w:rsid w:val="00EF4B39"/>
  </w:style>
  <w:style w:type="character" w:customStyle="1" w:styleId="WW8Num15z6">
    <w:name w:val="WW8Num15z6"/>
    <w:qFormat/>
    <w:rsid w:val="00EF4B39"/>
  </w:style>
  <w:style w:type="character" w:customStyle="1" w:styleId="WW8Num15z7">
    <w:name w:val="WW8Num15z7"/>
    <w:qFormat/>
    <w:rsid w:val="00EF4B39"/>
  </w:style>
  <w:style w:type="character" w:customStyle="1" w:styleId="WW8Num15z8">
    <w:name w:val="WW8Num15z8"/>
    <w:qFormat/>
    <w:rsid w:val="00EF4B39"/>
  </w:style>
  <w:style w:type="character" w:customStyle="1" w:styleId="WW8Num16z1">
    <w:name w:val="WW8Num16z1"/>
    <w:qFormat/>
    <w:rsid w:val="00EF4B39"/>
  </w:style>
  <w:style w:type="character" w:customStyle="1" w:styleId="WW8Num16z2">
    <w:name w:val="WW8Num16z2"/>
    <w:qFormat/>
    <w:rsid w:val="00EF4B39"/>
  </w:style>
  <w:style w:type="character" w:customStyle="1" w:styleId="WW8Num16z3">
    <w:name w:val="WW8Num16z3"/>
    <w:qFormat/>
    <w:rsid w:val="00EF4B39"/>
  </w:style>
  <w:style w:type="character" w:customStyle="1" w:styleId="WW8Num16z4">
    <w:name w:val="WW8Num16z4"/>
    <w:qFormat/>
    <w:rsid w:val="00EF4B39"/>
  </w:style>
  <w:style w:type="character" w:customStyle="1" w:styleId="WW8Num16z5">
    <w:name w:val="WW8Num16z5"/>
    <w:qFormat/>
    <w:rsid w:val="00EF4B39"/>
  </w:style>
  <w:style w:type="character" w:customStyle="1" w:styleId="WW8Num16z6">
    <w:name w:val="WW8Num16z6"/>
    <w:qFormat/>
    <w:rsid w:val="00EF4B39"/>
  </w:style>
  <w:style w:type="character" w:customStyle="1" w:styleId="WW8Num16z7">
    <w:name w:val="WW8Num16z7"/>
    <w:qFormat/>
    <w:rsid w:val="00EF4B39"/>
  </w:style>
  <w:style w:type="character" w:customStyle="1" w:styleId="WW8Num16z8">
    <w:name w:val="WW8Num16z8"/>
    <w:qFormat/>
    <w:rsid w:val="00EF4B39"/>
  </w:style>
  <w:style w:type="character" w:customStyle="1" w:styleId="WW8Num17z0">
    <w:name w:val="WW8Num17z0"/>
    <w:qFormat/>
    <w:rsid w:val="00EF4B39"/>
  </w:style>
  <w:style w:type="character" w:customStyle="1" w:styleId="WW8Num17z1">
    <w:name w:val="WW8Num17z1"/>
    <w:qFormat/>
    <w:rsid w:val="00EF4B39"/>
  </w:style>
  <w:style w:type="character" w:customStyle="1" w:styleId="WW8Num17z2">
    <w:name w:val="WW8Num17z2"/>
    <w:qFormat/>
    <w:rsid w:val="00EF4B39"/>
  </w:style>
  <w:style w:type="character" w:customStyle="1" w:styleId="WW8Num17z3">
    <w:name w:val="WW8Num17z3"/>
    <w:qFormat/>
    <w:rsid w:val="00EF4B39"/>
  </w:style>
  <w:style w:type="character" w:customStyle="1" w:styleId="WW8Num17z4">
    <w:name w:val="WW8Num17z4"/>
    <w:qFormat/>
    <w:rsid w:val="00EF4B39"/>
  </w:style>
  <w:style w:type="character" w:customStyle="1" w:styleId="WW8Num17z5">
    <w:name w:val="WW8Num17z5"/>
    <w:qFormat/>
    <w:rsid w:val="00EF4B39"/>
  </w:style>
  <w:style w:type="character" w:customStyle="1" w:styleId="WW8Num17z6">
    <w:name w:val="WW8Num17z6"/>
    <w:qFormat/>
    <w:rsid w:val="00EF4B39"/>
  </w:style>
  <w:style w:type="character" w:customStyle="1" w:styleId="WW8Num17z7">
    <w:name w:val="WW8Num17z7"/>
    <w:qFormat/>
    <w:rsid w:val="00EF4B39"/>
  </w:style>
  <w:style w:type="character" w:customStyle="1" w:styleId="WW8Num17z8">
    <w:name w:val="WW8Num17z8"/>
    <w:qFormat/>
    <w:rsid w:val="00EF4B39"/>
  </w:style>
  <w:style w:type="character" w:customStyle="1" w:styleId="WW8Num18z0">
    <w:name w:val="WW8Num18z0"/>
    <w:qFormat/>
    <w:rsid w:val="00EF4B39"/>
  </w:style>
  <w:style w:type="character" w:customStyle="1" w:styleId="WW8Num18z1">
    <w:name w:val="WW8Num18z1"/>
    <w:qFormat/>
    <w:rsid w:val="00EF4B39"/>
  </w:style>
  <w:style w:type="character" w:customStyle="1" w:styleId="WW8Num18z2">
    <w:name w:val="WW8Num18z2"/>
    <w:qFormat/>
    <w:rsid w:val="00EF4B39"/>
  </w:style>
  <w:style w:type="character" w:customStyle="1" w:styleId="WW8Num18z3">
    <w:name w:val="WW8Num18z3"/>
    <w:qFormat/>
    <w:rsid w:val="00EF4B39"/>
  </w:style>
  <w:style w:type="character" w:customStyle="1" w:styleId="WW8Num18z4">
    <w:name w:val="WW8Num18z4"/>
    <w:qFormat/>
    <w:rsid w:val="00EF4B39"/>
  </w:style>
  <w:style w:type="character" w:customStyle="1" w:styleId="WW8Num18z5">
    <w:name w:val="WW8Num18z5"/>
    <w:qFormat/>
    <w:rsid w:val="00EF4B39"/>
  </w:style>
  <w:style w:type="character" w:customStyle="1" w:styleId="WW8Num18z6">
    <w:name w:val="WW8Num18z6"/>
    <w:qFormat/>
    <w:rsid w:val="00EF4B39"/>
  </w:style>
  <w:style w:type="character" w:customStyle="1" w:styleId="WW8Num18z7">
    <w:name w:val="WW8Num18z7"/>
    <w:qFormat/>
    <w:rsid w:val="00EF4B39"/>
  </w:style>
  <w:style w:type="character" w:customStyle="1" w:styleId="WW8Num18z8">
    <w:name w:val="WW8Num18z8"/>
    <w:qFormat/>
    <w:rsid w:val="00EF4B39"/>
  </w:style>
  <w:style w:type="character" w:customStyle="1" w:styleId="WW8Num19z0">
    <w:name w:val="WW8Num19z0"/>
    <w:qFormat/>
    <w:rsid w:val="00EF4B39"/>
    <w:rPr>
      <w:rFonts w:ascii="Times New Roman" w:eastAsia="Times New Roman" w:hAnsi="Times New Roman" w:cs="Times New Roman"/>
      <w:b/>
      <w:sz w:val="24"/>
    </w:rPr>
  </w:style>
  <w:style w:type="character" w:customStyle="1" w:styleId="WW8Num19z1">
    <w:name w:val="WW8Num19z1"/>
    <w:qFormat/>
    <w:rsid w:val="00EF4B39"/>
  </w:style>
  <w:style w:type="character" w:customStyle="1" w:styleId="WW8Num19z2">
    <w:name w:val="WW8Num19z2"/>
    <w:qFormat/>
    <w:rsid w:val="00EF4B39"/>
  </w:style>
  <w:style w:type="character" w:customStyle="1" w:styleId="WW8Num19z3">
    <w:name w:val="WW8Num19z3"/>
    <w:qFormat/>
    <w:rsid w:val="00EF4B39"/>
  </w:style>
  <w:style w:type="character" w:customStyle="1" w:styleId="WW8Num19z4">
    <w:name w:val="WW8Num19z4"/>
    <w:qFormat/>
    <w:rsid w:val="00EF4B39"/>
  </w:style>
  <w:style w:type="character" w:customStyle="1" w:styleId="WW8Num19z5">
    <w:name w:val="WW8Num19z5"/>
    <w:qFormat/>
    <w:rsid w:val="00EF4B39"/>
  </w:style>
  <w:style w:type="character" w:customStyle="1" w:styleId="WW8Num19z6">
    <w:name w:val="WW8Num19z6"/>
    <w:qFormat/>
    <w:rsid w:val="00EF4B39"/>
  </w:style>
  <w:style w:type="character" w:customStyle="1" w:styleId="WW8Num19z7">
    <w:name w:val="WW8Num19z7"/>
    <w:qFormat/>
    <w:rsid w:val="00EF4B39"/>
  </w:style>
  <w:style w:type="character" w:customStyle="1" w:styleId="WW8Num19z8">
    <w:name w:val="WW8Num19z8"/>
    <w:qFormat/>
    <w:rsid w:val="00EF4B39"/>
  </w:style>
  <w:style w:type="character" w:customStyle="1" w:styleId="WW8Num20z0">
    <w:name w:val="WW8Num20z0"/>
    <w:qFormat/>
    <w:rsid w:val="00EF4B39"/>
  </w:style>
  <w:style w:type="character" w:customStyle="1" w:styleId="WW8Num20z1">
    <w:name w:val="WW8Num20z1"/>
    <w:qFormat/>
    <w:rsid w:val="00EF4B39"/>
  </w:style>
  <w:style w:type="character" w:customStyle="1" w:styleId="WW8Num20z2">
    <w:name w:val="WW8Num20z2"/>
    <w:qFormat/>
    <w:rsid w:val="00EF4B39"/>
  </w:style>
  <w:style w:type="character" w:customStyle="1" w:styleId="WW8Num20z3">
    <w:name w:val="WW8Num20z3"/>
    <w:qFormat/>
    <w:rsid w:val="00EF4B39"/>
  </w:style>
  <w:style w:type="character" w:customStyle="1" w:styleId="WW8Num20z4">
    <w:name w:val="WW8Num20z4"/>
    <w:qFormat/>
    <w:rsid w:val="00EF4B39"/>
  </w:style>
  <w:style w:type="character" w:customStyle="1" w:styleId="WW8Num20z5">
    <w:name w:val="WW8Num20z5"/>
    <w:qFormat/>
    <w:rsid w:val="00EF4B39"/>
  </w:style>
  <w:style w:type="character" w:customStyle="1" w:styleId="WW8Num20z6">
    <w:name w:val="WW8Num20z6"/>
    <w:qFormat/>
    <w:rsid w:val="00EF4B39"/>
  </w:style>
  <w:style w:type="character" w:customStyle="1" w:styleId="WW8Num20z7">
    <w:name w:val="WW8Num20z7"/>
    <w:qFormat/>
    <w:rsid w:val="00EF4B39"/>
  </w:style>
  <w:style w:type="character" w:customStyle="1" w:styleId="WW8Num20z8">
    <w:name w:val="WW8Num20z8"/>
    <w:qFormat/>
    <w:rsid w:val="00EF4B39"/>
  </w:style>
  <w:style w:type="character" w:customStyle="1" w:styleId="11">
    <w:name w:val="Основной шрифт абзаца1"/>
    <w:qFormat/>
    <w:rsid w:val="00EF4B39"/>
  </w:style>
  <w:style w:type="character" w:customStyle="1" w:styleId="a4">
    <w:name w:val="Название Знак"/>
    <w:qFormat/>
    <w:rsid w:val="00EF4B39"/>
    <w:rPr>
      <w:b/>
      <w:bCs/>
      <w:sz w:val="24"/>
      <w:szCs w:val="24"/>
    </w:rPr>
  </w:style>
  <w:style w:type="character" w:customStyle="1" w:styleId="-">
    <w:name w:val="Интернет-ссылка"/>
    <w:rsid w:val="00EF4B39"/>
    <w:rPr>
      <w:color w:val="0000FF"/>
      <w:u w:val="single"/>
    </w:rPr>
  </w:style>
  <w:style w:type="character" w:customStyle="1" w:styleId="a5">
    <w:name w:val="Текст выноски Знак"/>
    <w:qFormat/>
    <w:rsid w:val="00EF4B39"/>
    <w:rPr>
      <w:rFonts w:ascii="Tahoma" w:eastAsia="Times New Roman" w:hAnsi="Tahoma" w:cs="Tahoma"/>
      <w:sz w:val="16"/>
      <w:szCs w:val="16"/>
    </w:rPr>
  </w:style>
  <w:style w:type="character" w:customStyle="1" w:styleId="a6">
    <w:name w:val="Основной текст Знак"/>
    <w:qFormat/>
    <w:rsid w:val="00EF4B39"/>
    <w:rPr>
      <w:sz w:val="24"/>
    </w:rPr>
  </w:style>
  <w:style w:type="character" w:customStyle="1" w:styleId="20">
    <w:name w:val="Основной текст Знак2"/>
    <w:qFormat/>
    <w:rsid w:val="00EF4B39"/>
    <w:rPr>
      <w:rFonts w:ascii="Garamond" w:hAnsi="Garamond" w:cs="Garamond"/>
      <w:caps/>
      <w:sz w:val="22"/>
    </w:rPr>
  </w:style>
  <w:style w:type="character" w:customStyle="1" w:styleId="a7">
    <w:name w:val="Нижний колонтитул Знак"/>
    <w:qFormat/>
    <w:rsid w:val="00EF4B39"/>
    <w:rPr>
      <w:sz w:val="24"/>
      <w:szCs w:val="24"/>
    </w:rPr>
  </w:style>
  <w:style w:type="character" w:customStyle="1" w:styleId="43">
    <w:name w:val="Текст выноски Знак4"/>
    <w:qFormat/>
    <w:rsid w:val="00EF4B39"/>
    <w:rPr>
      <w:rFonts w:ascii="Calibri" w:hAnsi="Calibri" w:cs="Calibri"/>
      <w:i/>
      <w:sz w:val="22"/>
      <w:szCs w:val="22"/>
    </w:rPr>
  </w:style>
  <w:style w:type="character" w:customStyle="1" w:styleId="50">
    <w:name w:val="Заголовок 5 Знак"/>
    <w:link w:val="5"/>
    <w:uiPriority w:val="9"/>
    <w:qFormat/>
    <w:rsid w:val="00315A68"/>
    <w:rPr>
      <w:rFonts w:cs="Calibri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qFormat/>
    <w:rsid w:val="00315A68"/>
    <w:rPr>
      <w:rFonts w:ascii="Cambria" w:eastAsia="Times New Roman" w:hAnsi="Cambria" w:cs="Cambria"/>
    </w:rPr>
  </w:style>
  <w:style w:type="character" w:customStyle="1" w:styleId="a8">
    <w:name w:val="Верхний колонтитул Знак"/>
    <w:qFormat/>
    <w:rsid w:val="00EF4B39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qFormat/>
    <w:rsid w:val="00315A68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pple-converted-space">
    <w:name w:val="apple-converted-space"/>
    <w:qFormat/>
    <w:rsid w:val="00EF4B39"/>
  </w:style>
  <w:style w:type="character" w:styleId="a9">
    <w:name w:val="Strong"/>
    <w:uiPriority w:val="22"/>
    <w:qFormat/>
    <w:rsid w:val="00315A68"/>
    <w:rPr>
      <w:b/>
      <w:bCs/>
    </w:rPr>
  </w:style>
  <w:style w:type="character" w:customStyle="1" w:styleId="aa">
    <w:name w:val="Символ нумерации"/>
    <w:qFormat/>
    <w:rsid w:val="00EF4B39"/>
    <w:rPr>
      <w:rFonts w:ascii="Times New Roman" w:hAnsi="Times New Roman" w:cs="Times New Roman"/>
      <w:sz w:val="24"/>
      <w:szCs w:val="24"/>
    </w:rPr>
  </w:style>
  <w:style w:type="character" w:customStyle="1" w:styleId="ListLabel35">
    <w:name w:val="ListLabel 35"/>
    <w:qFormat/>
    <w:rsid w:val="00EF4B39"/>
    <w:rPr>
      <w:rFonts w:ascii="Times New Roman" w:hAnsi="Times New Roman" w:cs="Symbol"/>
      <w:sz w:val="28"/>
    </w:rPr>
  </w:style>
  <w:style w:type="character" w:customStyle="1" w:styleId="ListLabel36">
    <w:name w:val="ListLabel 36"/>
    <w:qFormat/>
    <w:rsid w:val="00EF4B39"/>
    <w:rPr>
      <w:rFonts w:cs="Courier New"/>
    </w:rPr>
  </w:style>
  <w:style w:type="character" w:customStyle="1" w:styleId="ListLabel37">
    <w:name w:val="ListLabel 37"/>
    <w:qFormat/>
    <w:rsid w:val="00EF4B39"/>
    <w:rPr>
      <w:rFonts w:cs="Wingdings"/>
    </w:rPr>
  </w:style>
  <w:style w:type="character" w:customStyle="1" w:styleId="ListLabel38">
    <w:name w:val="ListLabel 38"/>
    <w:qFormat/>
    <w:rsid w:val="00EF4B39"/>
    <w:rPr>
      <w:rFonts w:cs="Symbol"/>
    </w:rPr>
  </w:style>
  <w:style w:type="character" w:customStyle="1" w:styleId="ListLabel39">
    <w:name w:val="ListLabel 39"/>
    <w:qFormat/>
    <w:rsid w:val="00EF4B39"/>
    <w:rPr>
      <w:rFonts w:cs="Courier New"/>
    </w:rPr>
  </w:style>
  <w:style w:type="character" w:customStyle="1" w:styleId="ListLabel40">
    <w:name w:val="ListLabel 40"/>
    <w:qFormat/>
    <w:rsid w:val="00EF4B39"/>
    <w:rPr>
      <w:rFonts w:cs="Wingdings"/>
    </w:rPr>
  </w:style>
  <w:style w:type="character" w:customStyle="1" w:styleId="ListLabel41">
    <w:name w:val="ListLabel 41"/>
    <w:qFormat/>
    <w:rsid w:val="00EF4B39"/>
    <w:rPr>
      <w:rFonts w:cs="Symbol"/>
    </w:rPr>
  </w:style>
  <w:style w:type="character" w:customStyle="1" w:styleId="ListLabel42">
    <w:name w:val="ListLabel 42"/>
    <w:qFormat/>
    <w:rsid w:val="00EF4B39"/>
    <w:rPr>
      <w:rFonts w:cs="Courier New"/>
    </w:rPr>
  </w:style>
  <w:style w:type="character" w:customStyle="1" w:styleId="ListLabel43">
    <w:name w:val="ListLabel 43"/>
    <w:qFormat/>
    <w:rsid w:val="00EF4B39"/>
    <w:rPr>
      <w:rFonts w:cs="Wingdings"/>
    </w:rPr>
  </w:style>
  <w:style w:type="character" w:customStyle="1" w:styleId="ab">
    <w:name w:val="Символ сноски"/>
    <w:qFormat/>
    <w:rsid w:val="00EF4B39"/>
  </w:style>
  <w:style w:type="character" w:customStyle="1" w:styleId="12">
    <w:name w:val="Знак сноски1"/>
    <w:qFormat/>
    <w:rsid w:val="00EF4B39"/>
    <w:rPr>
      <w:vertAlign w:val="superscript"/>
    </w:rPr>
  </w:style>
  <w:style w:type="character" w:customStyle="1" w:styleId="ac">
    <w:name w:val="Символы концевой сноски"/>
    <w:qFormat/>
    <w:rsid w:val="00EF4B39"/>
  </w:style>
  <w:style w:type="character" w:customStyle="1" w:styleId="32">
    <w:name w:val="Текст выноски Знак3"/>
    <w:qFormat/>
    <w:rsid w:val="00EF4B39"/>
    <w:rPr>
      <w:vertAlign w:val="superscript"/>
    </w:rPr>
  </w:style>
  <w:style w:type="character" w:customStyle="1" w:styleId="ad">
    <w:name w:val="Основной текст с отступом Знак"/>
    <w:qFormat/>
    <w:rsid w:val="00EF4B39"/>
  </w:style>
  <w:style w:type="character" w:customStyle="1" w:styleId="Heading3Char">
    <w:name w:val="Heading 3 Char"/>
    <w:qFormat/>
    <w:rsid w:val="00EF4B39"/>
    <w:rPr>
      <w:rFonts w:ascii="Cambria" w:hAnsi="Cambria" w:cs="Times New Roman"/>
      <w:b/>
      <w:sz w:val="26"/>
    </w:rPr>
  </w:style>
  <w:style w:type="character" w:styleId="ae">
    <w:name w:val="Emphasis"/>
    <w:uiPriority w:val="20"/>
    <w:qFormat/>
    <w:rsid w:val="00315A68"/>
    <w:rPr>
      <w:rFonts w:ascii="Calibri" w:hAnsi="Calibri"/>
      <w:b/>
      <w:i/>
      <w:iCs/>
    </w:rPr>
  </w:style>
  <w:style w:type="character" w:customStyle="1" w:styleId="ConsPlusCell">
    <w:name w:val="ConsPlusCell Знак"/>
    <w:qFormat/>
    <w:rsid w:val="00EF4B39"/>
    <w:rPr>
      <w:sz w:val="28"/>
      <w:szCs w:val="28"/>
      <w:lang w:eastAsia="zh-CN" w:bidi="ar-SA"/>
    </w:rPr>
  </w:style>
  <w:style w:type="character" w:styleId="af">
    <w:name w:val="line number"/>
    <w:basedOn w:val="51"/>
    <w:qFormat/>
    <w:rsid w:val="00EF4B39"/>
  </w:style>
  <w:style w:type="character" w:customStyle="1" w:styleId="13">
    <w:name w:val="Основной текст Знак1"/>
    <w:qFormat/>
    <w:rsid w:val="002E05A2"/>
    <w:rPr>
      <w:color w:val="00000A"/>
      <w:sz w:val="24"/>
      <w:lang w:eastAsia="zh-CN"/>
    </w:rPr>
  </w:style>
  <w:style w:type="character" w:customStyle="1" w:styleId="14">
    <w:name w:val="Текст выноски Знак1"/>
    <w:qFormat/>
    <w:rsid w:val="002E05A2"/>
    <w:rPr>
      <w:rFonts w:ascii="Tahoma" w:hAnsi="Tahoma" w:cs="Tahoma"/>
      <w:color w:val="00000A"/>
      <w:sz w:val="16"/>
      <w:szCs w:val="16"/>
      <w:lang w:eastAsia="zh-CN"/>
    </w:rPr>
  </w:style>
  <w:style w:type="character" w:customStyle="1" w:styleId="15">
    <w:name w:val="Нижний колонтитул Знак1"/>
    <w:qFormat/>
    <w:rsid w:val="002E05A2"/>
    <w:rPr>
      <w:color w:val="00000A"/>
      <w:sz w:val="24"/>
      <w:szCs w:val="24"/>
      <w:lang w:eastAsia="zh-CN"/>
    </w:rPr>
  </w:style>
  <w:style w:type="character" w:customStyle="1" w:styleId="16">
    <w:name w:val="Верхний колонтитул Знак1"/>
    <w:qFormat/>
    <w:rsid w:val="002E05A2"/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21">
    <w:name w:val="Текст выноски Знак2"/>
    <w:qFormat/>
    <w:rsid w:val="002E05A2"/>
    <w:rPr>
      <w:color w:val="00000A"/>
      <w:lang w:eastAsia="zh-CN"/>
    </w:rPr>
  </w:style>
  <w:style w:type="character" w:customStyle="1" w:styleId="22">
    <w:name w:val="Заголовок 2 Знак"/>
    <w:uiPriority w:val="9"/>
    <w:qFormat/>
    <w:rsid w:val="00315A68"/>
    <w:rPr>
      <w:rFonts w:ascii="Cambria" w:eastAsia="Times New Roman" w:hAnsi="Cambria" w:cs="Garamond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qFormat/>
    <w:rsid w:val="00315A68"/>
    <w:rPr>
      <w:rFonts w:ascii="Cambria" w:eastAsia="Times New Roman" w:hAnsi="Cambria" w:cs="Calibr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rsid w:val="00315A68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qFormat/>
    <w:rsid w:val="00315A68"/>
    <w:rPr>
      <w:b/>
      <w:bCs/>
    </w:rPr>
  </w:style>
  <w:style w:type="character" w:customStyle="1" w:styleId="70">
    <w:name w:val="Заголовок 7 Знак"/>
    <w:link w:val="7"/>
    <w:uiPriority w:val="9"/>
    <w:semiHidden/>
    <w:qFormat/>
    <w:rsid w:val="00315A6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qFormat/>
    <w:rsid w:val="00315A68"/>
    <w:rPr>
      <w:i/>
      <w:iCs/>
      <w:sz w:val="24"/>
      <w:szCs w:val="24"/>
    </w:rPr>
  </w:style>
  <w:style w:type="character" w:customStyle="1" w:styleId="af0">
    <w:name w:val="Заголовок Знак"/>
    <w:uiPriority w:val="10"/>
    <w:qFormat/>
    <w:rsid w:val="00315A68"/>
    <w:rPr>
      <w:rFonts w:ascii="Cambria" w:eastAsia="Times New Roman" w:hAnsi="Cambria" w:cs="Mangal"/>
      <w:b/>
      <w:bCs/>
      <w:kern w:val="2"/>
      <w:sz w:val="32"/>
      <w:szCs w:val="32"/>
    </w:rPr>
  </w:style>
  <w:style w:type="character" w:customStyle="1" w:styleId="af1">
    <w:name w:val="Подзаголовок Знак"/>
    <w:uiPriority w:val="11"/>
    <w:qFormat/>
    <w:rsid w:val="00315A68"/>
    <w:rPr>
      <w:rFonts w:ascii="Cambria" w:eastAsia="Times New Roman" w:hAnsi="Cambria"/>
      <w:sz w:val="24"/>
      <w:szCs w:val="24"/>
    </w:rPr>
  </w:style>
  <w:style w:type="character" w:customStyle="1" w:styleId="23">
    <w:name w:val="Цитата 2 Знак"/>
    <w:link w:val="23"/>
    <w:uiPriority w:val="29"/>
    <w:qFormat/>
    <w:rsid w:val="00315A68"/>
    <w:rPr>
      <w:i/>
      <w:sz w:val="24"/>
      <w:szCs w:val="24"/>
    </w:rPr>
  </w:style>
  <w:style w:type="character" w:customStyle="1" w:styleId="af2">
    <w:name w:val="Выделенная цитата Знак"/>
    <w:uiPriority w:val="30"/>
    <w:qFormat/>
    <w:rsid w:val="00315A68"/>
    <w:rPr>
      <w:b/>
      <w:i/>
      <w:sz w:val="24"/>
    </w:rPr>
  </w:style>
  <w:style w:type="character" w:styleId="af3">
    <w:name w:val="Subtle Emphasis"/>
    <w:uiPriority w:val="19"/>
    <w:qFormat/>
    <w:rsid w:val="00315A68"/>
    <w:rPr>
      <w:i/>
      <w:color w:val="5A5A5A"/>
    </w:rPr>
  </w:style>
  <w:style w:type="character" w:styleId="af4">
    <w:name w:val="Intense Emphasis"/>
    <w:uiPriority w:val="21"/>
    <w:qFormat/>
    <w:rsid w:val="00315A68"/>
    <w:rPr>
      <w:b/>
      <w:i/>
      <w:sz w:val="24"/>
      <w:szCs w:val="24"/>
      <w:u w:val="single"/>
    </w:rPr>
  </w:style>
  <w:style w:type="character" w:styleId="af5">
    <w:name w:val="Subtle Reference"/>
    <w:uiPriority w:val="31"/>
    <w:qFormat/>
    <w:rsid w:val="00315A68"/>
    <w:rPr>
      <w:sz w:val="24"/>
      <w:szCs w:val="24"/>
      <w:u w:val="single"/>
    </w:rPr>
  </w:style>
  <w:style w:type="character" w:styleId="af6">
    <w:name w:val="Intense Reference"/>
    <w:uiPriority w:val="32"/>
    <w:qFormat/>
    <w:rsid w:val="00315A68"/>
    <w:rPr>
      <w:b/>
      <w:sz w:val="24"/>
      <w:u w:val="single"/>
    </w:rPr>
  </w:style>
  <w:style w:type="character" w:styleId="af7">
    <w:name w:val="Book Title"/>
    <w:uiPriority w:val="33"/>
    <w:qFormat/>
    <w:rsid w:val="00315A68"/>
    <w:rPr>
      <w:rFonts w:ascii="Cambria" w:eastAsia="Times New Roman" w:hAnsi="Cambria"/>
      <w:b/>
      <w:i/>
      <w:sz w:val="24"/>
      <w:szCs w:val="24"/>
    </w:rPr>
  </w:style>
  <w:style w:type="paragraph" w:styleId="af8">
    <w:name w:val="Title"/>
    <w:basedOn w:val="a"/>
    <w:next w:val="a3"/>
    <w:uiPriority w:val="10"/>
    <w:qFormat/>
    <w:rsid w:val="00315A68"/>
    <w:pPr>
      <w:spacing w:before="240" w:after="60"/>
      <w:jc w:val="center"/>
      <w:outlineLvl w:val="0"/>
    </w:pPr>
    <w:rPr>
      <w:rFonts w:ascii="Cambria" w:eastAsia="Times New Roman" w:hAnsi="Cambria" w:cs="Mangal"/>
      <w:b/>
      <w:bCs/>
      <w:kern w:val="2"/>
      <w:sz w:val="32"/>
      <w:szCs w:val="32"/>
    </w:rPr>
  </w:style>
  <w:style w:type="paragraph" w:styleId="a3">
    <w:name w:val="Body Text"/>
    <w:basedOn w:val="a"/>
    <w:link w:val="42"/>
    <w:rsid w:val="00EF4B39"/>
    <w:pPr>
      <w:jc w:val="both"/>
    </w:pPr>
    <w:rPr>
      <w:rFonts w:ascii="Times New Roman" w:hAnsi="Times New Roman" w:cs="Times New Roman"/>
      <w:szCs w:val="20"/>
    </w:rPr>
  </w:style>
  <w:style w:type="paragraph" w:styleId="af9">
    <w:name w:val="List"/>
    <w:basedOn w:val="a3"/>
    <w:rsid w:val="00EF4B39"/>
    <w:rPr>
      <w:rFonts w:cs="Mangal"/>
    </w:rPr>
  </w:style>
  <w:style w:type="paragraph" w:styleId="afa">
    <w:name w:val="caption"/>
    <w:basedOn w:val="a"/>
    <w:qFormat/>
    <w:rsid w:val="00EF4B39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qFormat/>
    <w:rsid w:val="00EF4B39"/>
    <w:pPr>
      <w:suppressLineNumbers/>
    </w:pPr>
    <w:rPr>
      <w:rFonts w:cs="Mangal"/>
    </w:rPr>
  </w:style>
  <w:style w:type="paragraph" w:customStyle="1" w:styleId="17">
    <w:name w:val="Заголовок1"/>
    <w:basedOn w:val="a"/>
    <w:qFormat/>
    <w:rsid w:val="00EF4B39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52">
    <w:name w:val="Указатель5"/>
    <w:basedOn w:val="a"/>
    <w:qFormat/>
    <w:rsid w:val="00EF4B39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qFormat/>
    <w:rsid w:val="00EF4B39"/>
    <w:pPr>
      <w:suppressLineNumbers/>
      <w:spacing w:before="120" w:after="120"/>
    </w:pPr>
    <w:rPr>
      <w:rFonts w:cs="Mangal"/>
      <w:i/>
      <w:iCs/>
    </w:rPr>
  </w:style>
  <w:style w:type="paragraph" w:customStyle="1" w:styleId="45">
    <w:name w:val="Указатель4"/>
    <w:basedOn w:val="a"/>
    <w:qFormat/>
    <w:rsid w:val="00EF4B39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qFormat/>
    <w:rsid w:val="00EF4B39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qFormat/>
    <w:rsid w:val="00EF4B3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link w:val="210"/>
    <w:qFormat/>
    <w:rsid w:val="00EF4B39"/>
    <w:pPr>
      <w:suppressLineNumbers/>
      <w:spacing w:before="120" w:after="120"/>
    </w:pPr>
    <w:rPr>
      <w:rFonts w:cs="Mangal"/>
      <w:i/>
      <w:iCs/>
    </w:rPr>
  </w:style>
  <w:style w:type="paragraph" w:customStyle="1" w:styleId="210">
    <w:name w:val="Цитата 2 Знак1"/>
    <w:basedOn w:val="a"/>
    <w:link w:val="24"/>
    <w:qFormat/>
    <w:rsid w:val="00EF4B39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qFormat/>
    <w:rsid w:val="00EF4B39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qFormat/>
    <w:rsid w:val="00EF4B39"/>
    <w:pPr>
      <w:suppressLineNumbers/>
    </w:pPr>
    <w:rPr>
      <w:rFonts w:cs="Mangal"/>
    </w:rPr>
  </w:style>
  <w:style w:type="paragraph" w:styleId="afc">
    <w:name w:val="No Spacing"/>
    <w:basedOn w:val="a"/>
    <w:uiPriority w:val="1"/>
    <w:qFormat/>
    <w:rsid w:val="00315A68"/>
    <w:rPr>
      <w:szCs w:val="32"/>
    </w:rPr>
  </w:style>
  <w:style w:type="paragraph" w:customStyle="1" w:styleId="1a">
    <w:name w:val="Абзац списка1"/>
    <w:basedOn w:val="a"/>
    <w:qFormat/>
    <w:rsid w:val="00EF4B39"/>
    <w:pPr>
      <w:ind w:left="720"/>
      <w:contextualSpacing/>
    </w:pPr>
  </w:style>
  <w:style w:type="paragraph" w:customStyle="1" w:styleId="ConsPlusCell0">
    <w:name w:val="ConsPlusCell"/>
    <w:qFormat/>
    <w:rsid w:val="00EF4B39"/>
    <w:pPr>
      <w:suppressAutoHyphens/>
    </w:pPr>
    <w:rPr>
      <w:color w:val="00000A"/>
      <w:sz w:val="28"/>
      <w:szCs w:val="28"/>
      <w:lang w:eastAsia="zh-CN"/>
    </w:rPr>
  </w:style>
  <w:style w:type="paragraph" w:customStyle="1" w:styleId="ConsPlusNormal">
    <w:name w:val="ConsPlusNormal"/>
    <w:qFormat/>
    <w:rsid w:val="00EF4B39"/>
    <w:pPr>
      <w:suppressAutoHyphens/>
    </w:pPr>
    <w:rPr>
      <w:rFonts w:ascii="Arial" w:hAnsi="Arial" w:cs="Arial"/>
      <w:color w:val="00000A"/>
      <w:sz w:val="22"/>
      <w:szCs w:val="22"/>
      <w:lang w:eastAsia="zh-CN"/>
    </w:rPr>
  </w:style>
  <w:style w:type="paragraph" w:styleId="afd">
    <w:name w:val="Balloon Text"/>
    <w:basedOn w:val="a"/>
    <w:qFormat/>
    <w:rsid w:val="00EF4B39"/>
    <w:rPr>
      <w:rFonts w:cs="Times New Roman"/>
      <w:i/>
    </w:rPr>
  </w:style>
  <w:style w:type="paragraph" w:customStyle="1" w:styleId="ConsPlusNonformat">
    <w:name w:val="ConsPlusNonformat"/>
    <w:qFormat/>
    <w:rsid w:val="00EF4B39"/>
    <w:pPr>
      <w:suppressAutoHyphens/>
    </w:pPr>
    <w:rPr>
      <w:rFonts w:ascii="Courier New" w:hAnsi="Courier New" w:cs="Courier New"/>
      <w:color w:val="00000A"/>
      <w:sz w:val="22"/>
      <w:szCs w:val="22"/>
      <w:lang w:eastAsia="zh-CN"/>
    </w:rPr>
  </w:style>
  <w:style w:type="paragraph" w:customStyle="1" w:styleId="1b">
    <w:name w:val="Обычный (веб)1"/>
    <w:basedOn w:val="a"/>
    <w:qFormat/>
    <w:rsid w:val="00EF4B39"/>
    <w:pPr>
      <w:spacing w:before="280" w:after="280"/>
    </w:pPr>
    <w:rPr>
      <w:rFonts w:ascii="Times New Roman" w:eastAsia="font329" w:hAnsi="Times New Roman" w:cs="Times New Roman"/>
    </w:rPr>
  </w:style>
  <w:style w:type="paragraph" w:styleId="afe">
    <w:name w:val="footer"/>
    <w:basedOn w:val="a"/>
    <w:rsid w:val="00EF4B39"/>
    <w:rPr>
      <w:rFonts w:ascii="Times New Roman" w:hAnsi="Times New Roman" w:cs="Times New Roman"/>
    </w:rPr>
  </w:style>
  <w:style w:type="paragraph" w:customStyle="1" w:styleId="ConsPlusTitle">
    <w:name w:val="ConsPlusTitle"/>
    <w:qFormat/>
    <w:rsid w:val="00EF4B39"/>
    <w:pPr>
      <w:widowControl w:val="0"/>
      <w:suppressAutoHyphens/>
    </w:pPr>
    <w:rPr>
      <w:rFonts w:ascii="Arial" w:hAnsi="Arial" w:cs="Arial"/>
      <w:b/>
      <w:bCs/>
      <w:color w:val="00000A"/>
      <w:sz w:val="22"/>
      <w:szCs w:val="22"/>
      <w:lang w:eastAsia="zh-CN"/>
    </w:rPr>
  </w:style>
  <w:style w:type="paragraph" w:styleId="aff">
    <w:name w:val="header"/>
    <w:basedOn w:val="a"/>
    <w:rsid w:val="00EF4B39"/>
    <w:pPr>
      <w:tabs>
        <w:tab w:val="center" w:pos="4677"/>
        <w:tab w:val="right" w:pos="9355"/>
      </w:tabs>
    </w:pPr>
  </w:style>
  <w:style w:type="paragraph" w:customStyle="1" w:styleId="aff0">
    <w:name w:val="Содержимое таблицы"/>
    <w:basedOn w:val="a"/>
    <w:qFormat/>
    <w:rsid w:val="00EF4B39"/>
    <w:pPr>
      <w:suppressLineNumbers/>
    </w:pPr>
  </w:style>
  <w:style w:type="paragraph" w:customStyle="1" w:styleId="aff1">
    <w:name w:val="Заголовок таблицы"/>
    <w:basedOn w:val="aff0"/>
    <w:qFormat/>
    <w:rsid w:val="00EF4B39"/>
    <w:pPr>
      <w:jc w:val="center"/>
    </w:pPr>
    <w:rPr>
      <w:b/>
      <w:bCs/>
    </w:rPr>
  </w:style>
  <w:style w:type="paragraph" w:customStyle="1" w:styleId="1c">
    <w:name w:val="Текст сноски1"/>
    <w:basedOn w:val="a"/>
    <w:qFormat/>
    <w:rsid w:val="00EF4B39"/>
    <w:pPr>
      <w:suppressLineNumbers/>
      <w:ind w:left="339" w:hanging="339"/>
    </w:pPr>
    <w:rPr>
      <w:sz w:val="20"/>
      <w:szCs w:val="20"/>
    </w:rPr>
  </w:style>
  <w:style w:type="paragraph" w:customStyle="1" w:styleId="aff2">
    <w:name w:val="Верхний колонтитул слева"/>
    <w:basedOn w:val="a"/>
    <w:qFormat/>
    <w:rsid w:val="00EF4B39"/>
    <w:pPr>
      <w:suppressLineNumbers/>
      <w:tabs>
        <w:tab w:val="center" w:pos="4677"/>
        <w:tab w:val="right" w:pos="9355"/>
      </w:tabs>
    </w:pPr>
  </w:style>
  <w:style w:type="paragraph" w:customStyle="1" w:styleId="EndnoteSymbol">
    <w:name w:val="Endnote Symbol"/>
    <w:basedOn w:val="a"/>
    <w:qFormat/>
    <w:rsid w:val="00EF4B39"/>
    <w:pPr>
      <w:suppressLineNumbers/>
      <w:ind w:left="339" w:hanging="339"/>
    </w:pPr>
    <w:rPr>
      <w:sz w:val="20"/>
      <w:szCs w:val="20"/>
    </w:rPr>
  </w:style>
  <w:style w:type="paragraph" w:customStyle="1" w:styleId="aff3">
    <w:name w:val="Содержимое врезки"/>
    <w:basedOn w:val="a"/>
    <w:qFormat/>
    <w:rsid w:val="00EF4B39"/>
  </w:style>
  <w:style w:type="paragraph" w:styleId="aff4">
    <w:name w:val="Body Text Indent"/>
    <w:basedOn w:val="a"/>
    <w:rsid w:val="00EF4B39"/>
    <w:pPr>
      <w:widowControl w:val="0"/>
      <w:spacing w:after="120"/>
      <w:ind w:left="283"/>
    </w:pPr>
    <w:rPr>
      <w:rFonts w:ascii="Times New Roman" w:hAnsi="Times New Roman" w:cs="Times New Roman"/>
      <w:sz w:val="20"/>
      <w:szCs w:val="20"/>
    </w:rPr>
  </w:style>
  <w:style w:type="paragraph" w:styleId="aff5">
    <w:name w:val="List Paragraph"/>
    <w:basedOn w:val="a"/>
    <w:uiPriority w:val="34"/>
    <w:qFormat/>
    <w:rsid w:val="00315A68"/>
    <w:pPr>
      <w:ind w:left="720"/>
      <w:contextualSpacing/>
    </w:pPr>
  </w:style>
  <w:style w:type="paragraph" w:styleId="1d">
    <w:name w:val="index 1"/>
    <w:basedOn w:val="a"/>
    <w:autoRedefine/>
    <w:uiPriority w:val="99"/>
    <w:semiHidden/>
    <w:unhideWhenUsed/>
    <w:qFormat/>
    <w:rsid w:val="002E05A2"/>
    <w:pPr>
      <w:ind w:left="220" w:hanging="220"/>
    </w:pPr>
  </w:style>
  <w:style w:type="paragraph" w:styleId="aff6">
    <w:name w:val="Subtitle"/>
    <w:basedOn w:val="a"/>
    <w:uiPriority w:val="11"/>
    <w:qFormat/>
    <w:rsid w:val="00315A68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paragraph" w:styleId="25">
    <w:name w:val="Quote"/>
    <w:basedOn w:val="a"/>
    <w:uiPriority w:val="29"/>
    <w:qFormat/>
    <w:rsid w:val="00315A68"/>
    <w:rPr>
      <w:rFonts w:cs="Times New Roman"/>
      <w:i/>
    </w:rPr>
  </w:style>
  <w:style w:type="paragraph" w:styleId="aff7">
    <w:name w:val="Intense Quote"/>
    <w:basedOn w:val="a"/>
    <w:uiPriority w:val="30"/>
    <w:qFormat/>
    <w:rsid w:val="00315A68"/>
    <w:pPr>
      <w:ind w:left="720" w:right="720"/>
    </w:pPr>
    <w:rPr>
      <w:rFonts w:cs="Times New Roman"/>
      <w:b/>
      <w:i/>
      <w:szCs w:val="22"/>
    </w:rPr>
  </w:style>
  <w:style w:type="paragraph" w:styleId="aff8">
    <w:name w:val="TOC Heading"/>
    <w:basedOn w:val="1"/>
    <w:uiPriority w:val="39"/>
    <w:semiHidden/>
    <w:unhideWhenUsed/>
    <w:qFormat/>
    <w:rsid w:val="00315A68"/>
    <w:rPr>
      <w:rFonts w:cs="Times New Roman"/>
    </w:rPr>
  </w:style>
  <w:style w:type="paragraph" w:customStyle="1" w:styleId="Standard">
    <w:name w:val="Standard"/>
    <w:qFormat/>
    <w:rsid w:val="001F6571"/>
    <w:pPr>
      <w:suppressAutoHyphens/>
      <w:textAlignment w:val="baseline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2434-CF6F-43E3-983B-D51E45316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8538</TotalTime>
  <Pages>1</Pages>
  <Words>15658</Words>
  <Characters>89256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Минэкономики РК от 27.12.2017 N 382"Об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Коми"(вместе с "Рекомендуемым перечнем муниципальных программ")</vt:lpstr>
    </vt:vector>
  </TitlesOfParts>
  <Company>КонсультантПлюс Версия 4017.00.21</Company>
  <LinksUpToDate>false</LinksUpToDate>
  <CharactersWithSpaces>104705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Минэкономики РК от 27.12.2017 N 382"Об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Коми"(вместе с "Рекомендуемым перечнем муниципальных программ")</dc:title>
  <dc:subject/>
  <dc:creator>Т.М. Белопшицкая</dc:creator>
  <dc:description/>
  <cp:lastModifiedBy>Валиева Наталья Сергеевна</cp:lastModifiedBy>
  <cp:revision>1248</cp:revision>
  <cp:lastPrinted>2021-05-14T09:20:00Z</cp:lastPrinted>
  <dcterms:created xsi:type="dcterms:W3CDTF">2018-10-19T07:13:00Z</dcterms:created>
  <dcterms:modified xsi:type="dcterms:W3CDTF">2021-05-14T09:41:00Z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