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6437EC" w14:textId="77777777" w:rsidR="00485B3F" w:rsidRDefault="00E0143E" w:rsidP="00CB5249">
      <w:pPr>
        <w:pStyle w:val="ConsPlusNormal"/>
        <w:ind w:right="39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№ 10</w:t>
      </w:r>
    </w:p>
    <w:p w14:paraId="56C22B3B" w14:textId="77777777" w:rsidR="00485B3F" w:rsidRDefault="00E01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511"/>
      <w:bookmarkEnd w:id="0"/>
      <w:r>
        <w:rPr>
          <w:rFonts w:ascii="Times New Roman" w:hAnsi="Times New Roman" w:cs="Times New Roman"/>
          <w:sz w:val="18"/>
          <w:szCs w:val="18"/>
        </w:rPr>
        <w:t>Сведения</w:t>
      </w:r>
    </w:p>
    <w:p w14:paraId="72014FBF" w14:textId="77777777" w:rsidR="00485B3F" w:rsidRDefault="00E01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достижении значений целевых индикаторов и показателей</w:t>
      </w:r>
    </w:p>
    <w:p w14:paraId="375D4002" w14:textId="77777777" w:rsidR="00485B3F" w:rsidRDefault="00E01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программы городского округа «Вуктыл»</w:t>
      </w:r>
    </w:p>
    <w:p w14:paraId="0F6D5CAE" w14:textId="77777777" w:rsidR="00485B3F" w:rsidRDefault="00E01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«Безопасность жизнедеятельности населения»</w:t>
      </w:r>
    </w:p>
    <w:p w14:paraId="71892B6A" w14:textId="77777777" w:rsidR="00485B3F" w:rsidRDefault="00485B3F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6538828" w14:textId="77777777" w:rsidR="00485B3F" w:rsidRDefault="00E01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за  2019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3D9B29BE" w14:textId="77777777" w:rsidR="00485B3F" w:rsidRDefault="00485B3F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tbl>
      <w:tblPr>
        <w:tblW w:w="15745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6"/>
        <w:gridCol w:w="3670"/>
        <w:gridCol w:w="41"/>
        <w:gridCol w:w="1137"/>
        <w:gridCol w:w="16"/>
        <w:gridCol w:w="1694"/>
        <w:gridCol w:w="1645"/>
        <w:gridCol w:w="1633"/>
        <w:gridCol w:w="1646"/>
        <w:gridCol w:w="3676"/>
        <w:gridCol w:w="32"/>
      </w:tblGrid>
      <w:tr w:rsidR="00485B3F" w14:paraId="426D906C" w14:textId="77777777">
        <w:trPr>
          <w:cantSplit/>
        </w:trPr>
        <w:tc>
          <w:tcPr>
            <w:tcW w:w="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9D353E" w14:textId="77777777" w:rsidR="00485B3F" w:rsidRDefault="00E0143E">
            <w:pPr>
              <w:pStyle w:val="ConsPlusNormal"/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1E104F7C" w14:textId="77777777" w:rsidR="00485B3F" w:rsidRDefault="00485B3F">
            <w:pPr>
              <w:pStyle w:val="ConsPlusNormal"/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61838" w14:textId="77777777" w:rsidR="00485B3F" w:rsidRDefault="00E0143E">
            <w:pPr>
              <w:pStyle w:val="ConsPlusNormal"/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7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9C03D2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(показатель)</w:t>
            </w:r>
          </w:p>
          <w:p w14:paraId="604B6348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72CB2BF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D23151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4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BAA16E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целевого индикатора (показателя) муниципальной программы, подпрограммы</w:t>
            </w:r>
          </w:p>
        </w:tc>
        <w:tc>
          <w:tcPr>
            <w:tcW w:w="3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CCFCADB" w14:textId="77777777" w:rsidR="00485B3F" w:rsidRDefault="00E0143E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целевого индикатора (показателя)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A621DB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5A8FFDA8" w14:textId="77777777">
        <w:trPr>
          <w:cantSplit/>
        </w:trPr>
        <w:tc>
          <w:tcPr>
            <w:tcW w:w="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4A4C1D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56B5F3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8EF4B5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14EAC48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34088B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3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13893C9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3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8A82C6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6C7D054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71D94CF0" w14:textId="77777777">
        <w:trPr>
          <w:cantSplit/>
        </w:trPr>
        <w:tc>
          <w:tcPr>
            <w:tcW w:w="4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02F962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261F42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8A0E14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4AECB5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67B49F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88FB92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27F8A3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67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7A74EF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E4C7FE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7A8B6D96" w14:textId="77777777">
        <w:trPr>
          <w:trHeight w:val="72"/>
        </w:trPr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698215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B032E0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9C8DA5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F2DDB7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30892D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0B5910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64B33A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3C6794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15E5262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70D1EA9F" w14:textId="77777777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F81A96" w14:textId="77777777" w:rsidR="00485B3F" w:rsidRDefault="00E0143E">
            <w:pPr>
              <w:pStyle w:val="ConsPlusNormal"/>
              <w:tabs>
                <w:tab w:val="left" w:pos="8505"/>
              </w:tabs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городского округа «Вуктыл»</w:t>
            </w:r>
          </w:p>
          <w:p w14:paraId="3620D984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«Безопасность жизнедеятельности населения»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5455B72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46272EE3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22B72B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D9CB8F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мероприятий, проведенных с учащимися образовательных учреждений, учреждений культуры по вопросам профилактики правонарушений на территории городского округа «Вуктыл»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62E5BE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49E16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0199B1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720420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151DE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285445" w14:textId="77777777" w:rsidR="00485B3F" w:rsidRDefault="00E0143E">
            <w:pPr>
              <w:pStyle w:val="ConsPlusCell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35CDDB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485B3F" w14:paraId="40E2B788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3E9C9E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0B57A7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реализованных воспитательных и пропагандистских профилактических мероприятий, направленных на предупреждение терроризма и экстремизма в учреждениях и объектах с массовым пребыванием людей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2E7DFA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A3D7A2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942656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8F8BD4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F4350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A26444" w14:textId="77777777" w:rsidR="00485B3F" w:rsidRDefault="00E0143E">
            <w:pPr>
              <w:pStyle w:val="ConsPlusCell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ED7D09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485B3F" w14:paraId="56BED25C" w14:textId="77777777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A7C082" w14:textId="77777777" w:rsidR="00485B3F" w:rsidRDefault="00E0143E">
            <w:pPr>
              <w:pStyle w:val="ConsPlusNormal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«Защита населения и территории городского округа «Вуктыл» от чрезвычайных ситуаций природного и техногенного характера»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912ED7" w14:textId="77777777" w:rsidR="00485B3F" w:rsidRDefault="00485B3F">
            <w:pPr>
              <w:snapToGrid w:val="0"/>
              <w:spacing w:after="29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0301BF84" w14:textId="77777777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98EE9B" w14:textId="77777777" w:rsidR="00485B3F" w:rsidRDefault="00E0143E">
            <w:pPr>
              <w:spacing w:after="29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Задача 1. «Совершенствование обучения в области гражданской обороны, защиты от чрезвычайных ситуаций и пожарной безопасности»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306B2B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449754FA" w14:textId="77777777">
        <w:trPr>
          <w:trHeight w:val="274"/>
        </w:trPr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1CD98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D31C0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руководителей, должностных лиц и специалистов, прошедших обучение в течение года в сфере гражданской обороны, защиты населения и территории от чрезвычайных ситуаций и пожарной безопасности, к запланированному уровню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E79B5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3F9EF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C155D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06441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6DED6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3A8A12" w14:textId="77777777" w:rsidR="00485B3F" w:rsidRDefault="00E014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CFD125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19EA9B87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A3E12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36023378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7D5E6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оснащенных учебно-консультационных пунктов по гражданской обороне и чрезвычайным ситуациям техническими и наглядными средствами обучения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9A9CA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77D42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13E70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934DE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20D75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F1C31A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_Hlk3283217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2019 г все 3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учебно-консультационных пункта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оснащены  наглядными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пособиями</w:t>
            </w:r>
            <w:bookmarkEnd w:id="1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14:paraId="42D69383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УКП выведены из эксплуатации (отсутствие штата).</w:t>
            </w:r>
          </w:p>
          <w:p w14:paraId="3CE5E4FA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Осталось 3 УКП (город,2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населенных  пункта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8E233C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0A270A3E" w14:textId="77777777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5D3EA4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2.  «Повышение технической оснащенности звеньев добровольной пожарной охраны, материальное стимулирование и</w:t>
            </w:r>
          </w:p>
          <w:p w14:paraId="0C39070D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пожарной безопасности в границах городского округа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2D03FAA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2DEE63DB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C0A9D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3F97B8" w14:textId="77777777" w:rsidR="00485B3F" w:rsidRDefault="00E014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боевой специальной одежды пожарного добровольной пожарной охраны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AC78E0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A5F16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2A056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1F3C1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50B36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FFD5C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9B91F3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73479985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79A63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EA8E2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поощренных членов добровольной пожарной охраны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5B756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B311F0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C3D5D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F0698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0D75F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73BD22" w14:textId="77777777" w:rsidR="00485B3F" w:rsidRDefault="00E014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92B7580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0D0D1972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D9845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B6F5B7" w14:textId="77777777" w:rsidR="00485B3F" w:rsidRDefault="00E014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пожарных депо на территории ГО «Вуктыл»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FD4DD8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9FFB3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7512B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5CF1D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B6B7B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B3F0C8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028ECB2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405BA101" w14:textId="77777777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95E768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3. «Обеспечение эффективного предупреждения и ликвидации чрезвычайных ситуаций, пожаров и происшествий на водных объектах»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3DB551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16265DB7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3C7AC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4009B4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и установленных на не оборудованных для отдыха и купания водоемах знаков о запрете купания в данном месте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C10234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7E472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7B865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DDB12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E17D6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93E121" w14:textId="77777777" w:rsidR="00485B3F" w:rsidRDefault="00E014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приобретено знаков о запрете купания в данном месте на 8 больше, чем планировалось </w:t>
            </w:r>
          </w:p>
          <w:p w14:paraId="3B30A899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0C7DA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2BFE0F9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13E7DD4A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E6043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3D389C" w14:textId="77777777" w:rsidR="00485B3F" w:rsidRDefault="00E014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памяток по правилам безопасности на водных объектах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B15EBC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8C36A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187A4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7F40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FA4CA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5C33EF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411C50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5081CA78" w14:textId="77777777" w:rsidTr="00CB5249">
        <w:trPr>
          <w:trHeight w:val="4107"/>
        </w:trPr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212A8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68BA22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приобретенного </w:t>
            </w:r>
            <w:proofErr w:type="spellStart"/>
            <w:r>
              <w:rPr>
                <w:sz w:val="18"/>
                <w:szCs w:val="18"/>
              </w:rPr>
              <w:t>пожарно</w:t>
            </w:r>
            <w:proofErr w:type="spellEnd"/>
            <w:r>
              <w:rPr>
                <w:sz w:val="18"/>
                <w:szCs w:val="18"/>
              </w:rPr>
              <w:t xml:space="preserve"> – технического вооружения:</w:t>
            </w:r>
          </w:p>
          <w:p w14:paraId="3CB97C53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огнетушители;</w:t>
            </w:r>
          </w:p>
          <w:p w14:paraId="32E34B0E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извещатель;</w:t>
            </w:r>
          </w:p>
          <w:p w14:paraId="54C315D3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фильтры;</w:t>
            </w:r>
          </w:p>
          <w:p w14:paraId="5B293344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пожарные рукава;</w:t>
            </w:r>
          </w:p>
          <w:p w14:paraId="56A09BF5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ранцевые огнетушители;</w:t>
            </w:r>
          </w:p>
          <w:p w14:paraId="6A8BE130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шанцевый инструмент (лопаты, багор, ведро)</w:t>
            </w:r>
          </w:p>
          <w:p w14:paraId="134AF0D1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огнетушителей для здания администраций в сельских населенных пунктах</w:t>
            </w:r>
          </w:p>
          <w:p w14:paraId="3D053780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аккумулятора для пожарной машины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2EFE79" w14:textId="77777777" w:rsidR="00485B3F" w:rsidRDefault="00485B3F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  <w:p w14:paraId="01E51AB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14:paraId="4D3D844A" w14:textId="77777777" w:rsidR="00485B3F" w:rsidRDefault="00E01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14:paraId="4C08E71F" w14:textId="77777777" w:rsidR="00485B3F" w:rsidRDefault="00E01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14:paraId="0C9771BF" w14:textId="77777777" w:rsidR="00485B3F" w:rsidRDefault="00E01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14:paraId="28F36BED" w14:textId="77777777" w:rsidR="00485B3F" w:rsidRDefault="00E01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14:paraId="1D803E2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14:paraId="5BDC92CA" w14:textId="77777777" w:rsidR="00485B3F" w:rsidRDefault="00485B3F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83390" w14:textId="77777777" w:rsidR="00485B3F" w:rsidRDefault="00E0143E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14:paraId="47DEEF8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14:paraId="4E98148A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58CDB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D7FE27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E0BDC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9F420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9F75D8C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CC895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EBCD0D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A60328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3F104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21E57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2BB0F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F04EB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C766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AB613E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261BEC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9FD94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21697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399A91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B5BF5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3911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5651B81E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114545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B30E5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FB050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BAED9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FA71A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A9358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37D66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E7125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77008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1C9B5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406A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6150E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E6A5668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3C2B75C5" w14:textId="77777777" w:rsidTr="00CB5249">
        <w:trPr>
          <w:trHeight w:val="1251"/>
        </w:trPr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412CA5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4. «Функционирование системы обеспечения вызова экстренных оперативных служб по единому номеру «112»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5A819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2787F923" w14:textId="77777777">
        <w:trPr>
          <w:trHeight w:val="2856"/>
        </w:trPr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51EB9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C7142F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сотрудников единой дежурно – диспетчерской службы отдела по делам гражданской обороны и чрезвычайным ситуациям администрации городского округа «Вуктыл», обученных по Системе «112» и ЕДДС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5E283D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3A8BD9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13B59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2A065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42496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0753A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сотрудников ЕДДС отдела по делам ГО и ЧС администрации ГО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Вуктыл»  проводится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Плану обучения</w:t>
            </w:r>
          </w:p>
          <w:p w14:paraId="2B202573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  обучен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сотрудник по  ЕДДС</w:t>
            </w:r>
          </w:p>
          <w:p w14:paraId="0B497E14" w14:textId="77777777" w:rsidR="00485B3F" w:rsidRDefault="00E0143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2 человека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обучены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системе «112» </w:t>
            </w:r>
          </w:p>
          <w:p w14:paraId="1D767BD1" w14:textId="77777777" w:rsidR="00485B3F" w:rsidRDefault="00E014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обучено 3 сотрудника:</w:t>
            </w:r>
          </w:p>
          <w:p w14:paraId="6578BD64" w14:textId="77777777" w:rsidR="00485B3F" w:rsidRDefault="00E0143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 недобором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группы, ЦОВ  «122» отменили  обучение по «системе 112» (2 чел)</w:t>
            </w:r>
          </w:p>
          <w:p w14:paraId="64069592" w14:textId="77777777" w:rsidR="00485B3F" w:rsidRDefault="00E0143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связи 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тем, что  обучение 1 сотрудника ЕДДС попало  в период распутицы  выезд был отменен (отсутствие авиабилетов)</w:t>
            </w:r>
          </w:p>
          <w:p w14:paraId="6BA4DF9F" w14:textId="77777777" w:rsidR="00485B3F" w:rsidRDefault="00485B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3D1F2" w14:textId="77777777" w:rsidR="00485B3F" w:rsidRDefault="00485B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C39FC12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388D6210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6D68D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5BD1A0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стендов городского округа «Вуктыл»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85D8F1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E06C05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9CC6D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84395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976F6F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9A9FBC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EEEC1CB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62241735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F7C71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9CCD6A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пробредённых футболок для единой дежурно- диспетчерской службы отдела по делам ГО и ЧС администрации ГО «Вуктыл»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81271D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C64194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CE8D87" w14:textId="77777777" w:rsidR="00485B3F" w:rsidRDefault="00E01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1847C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87D33F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C00C41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Дефицит денежных средств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5A2D076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0B67DB15" w14:textId="77777777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9B2C04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5. «Функционирование системы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программного комплекса «Безопасный город» на территории городского округа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F44E2C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61B5E3F5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4C7A1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F48671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сотрудников единой дежурно – диспетчерской службы, обученных по системе </w:t>
            </w:r>
            <w:proofErr w:type="spellStart"/>
            <w:r>
              <w:rPr>
                <w:sz w:val="18"/>
                <w:szCs w:val="18"/>
              </w:rPr>
              <w:t>аппаратно</w:t>
            </w:r>
            <w:proofErr w:type="spellEnd"/>
            <w:r>
              <w:rPr>
                <w:sz w:val="18"/>
                <w:szCs w:val="18"/>
              </w:rPr>
              <w:t xml:space="preserve"> - программного комплекса «Безопасный город»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D67ED6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CC8CC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42124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C4E38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5A47F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872A2B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6974E2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50943715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F7106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3C6C66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приобретенного оборудования для единой дежурно – диспетчерской службы отдела по делам гражданской обороны и чрезвычайным ситуациям администрации городского округа «Вуктыл» для функционирования системы </w:t>
            </w:r>
            <w:proofErr w:type="spellStart"/>
            <w:r>
              <w:rPr>
                <w:sz w:val="18"/>
                <w:szCs w:val="18"/>
              </w:rPr>
              <w:t>аппаратно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программного  комплекса</w:t>
            </w:r>
            <w:proofErr w:type="gramEnd"/>
            <w:r>
              <w:rPr>
                <w:sz w:val="18"/>
                <w:szCs w:val="18"/>
              </w:rPr>
              <w:t xml:space="preserve"> «Безопасный город»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175501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24D9E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C9861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2AA34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C7DDF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79A7B5C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C7B485E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6FF40279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12010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BF93E3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приобретенных видеокамер для функционирования системы АПК «Безопасный город»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993378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5871C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121B2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A7F5F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92EB6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5E9C60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4A1D84F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7417C2D6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0FC980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B222EC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обслуженных и отремонтированных камер видеонаблюдения на территории ГО «Вуктыл»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F26F1C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9D419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E91A9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ADCE3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CC4EF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FE7523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E0688E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2334AD56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9A6ED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9C46D8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разработанной проектно- сметной документации по проекту «Безопасный город»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567A2D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99E28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94D24E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54ABB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44C59D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200065" w14:textId="77777777" w:rsidR="00485B3F" w:rsidRDefault="00E0143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тем, что   только  после разработки тех- задания и согласования его  с ГКУ РК «Безопасный город» будет проводиться процедура  о разработке  Проектно- сметной документации на приобретение и установку видеокамер индикатор будет выполняться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г</w:t>
            </w:r>
          </w:p>
          <w:p w14:paraId="16BC1ABB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5A2B1C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39910F42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EA7FC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33DBD7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разработанного технического задания по проекту «Безопасный город»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85A0F2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7C359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2094E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FC705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6E124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BFAD0B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5E5FE1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49E80418" w14:textId="77777777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032C9F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6. «</w:t>
            </w: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Оповещение населения о чрезвычайных ситуациях природного и техногенного характера на территории ГО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D39AD7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0CA2511C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F1EC53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0423AA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телевизионных вещаний УНИСОН на телевидении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D8FFBC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D7940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55D9DB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938B3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4F881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253B38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связи с установкой система оповещения П-166М, обслуживание системы Унисон нет необходимости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15D8ACA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69769D6B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0E5DF6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378873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выполненных работ по реконструированную и обслуживание системы оповещения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7A74B4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DBD77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E59AF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75E30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931E2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F8377F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075FCF9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1874C4EA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81FE39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0276D8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системы оповещения «Мегафон»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9627C4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80683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2BC46C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1B628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A012F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0538FE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связи с установкой система оповещения П-166 М, обслуживание системы Мегафон нет необходимости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68543F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7D378AAB" w14:textId="77777777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B2F82F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7. «Выполнение мероприятий по пожарной безопасности в городском округе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6E7FF3D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72AE182F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CFB536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67B274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выполненных работ   по ремонту и содержанию ПВ в общем числе подлежащих ремонту и содержанию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36042E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4B0BE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13DFA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76E6F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88B7B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FD3469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D071E4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4628E02D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E2B38B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0EA7B2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построенных ПВ на территории ГО «Вуктыл»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444D74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5C234D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C2F16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B2D6C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E56CA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860189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F5A789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4D205E2E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2CFB09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A75632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приобретенной краски для обновления ПВ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A29268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77C3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C635E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0EE7E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E2CAC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8B046D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3576ED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4A1EAE15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C9DCC1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26D457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  расчищенных пожарных разрывов и минерализованных полос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в границах сельских населенных пунктов ГО «Вуктыл»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AD141B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E9051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74D61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45F39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9DD8E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968D27" w14:textId="77777777" w:rsidR="00485B3F" w:rsidRDefault="00E0143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труднодоступностью  населенного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пункта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Воя  смета расходов была рассчитана без  учета доставки  техники , мероприятие  не  выполнено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3B1E158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6F266739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092F8D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71F87B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приобретенных табличек, знаков на ПВ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5672BB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7C471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BF874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B4C34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B4153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9FC9EF" w14:textId="77777777" w:rsidR="00485B3F" w:rsidRDefault="00E0143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отсутствием коммерческих предложений для проведения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аукциона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мероприятие не  выполнено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12AA92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5D352FE2" w14:textId="77777777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52DAC9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A02C36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приобретенных указателей «Пожарный водоем»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CCC944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5211A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7B958C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24F51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DBA6B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984E4A" w14:textId="77777777" w:rsidR="00485B3F" w:rsidRDefault="00E0143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отсутствием  коммерческих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предложений для проведения аукциона ,  мероприятие не  выполнено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4005E79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B3F" w14:paraId="01CD2AB5" w14:textId="77777777"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C7AC877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rStyle w:val="-"/>
                <w:rFonts w:eastAsia="Calibri"/>
                <w:b/>
                <w:color w:val="00000A"/>
                <w:sz w:val="18"/>
                <w:szCs w:val="18"/>
                <w:u w:val="none"/>
              </w:rPr>
              <w:t>Подпрограмма II</w:t>
            </w:r>
            <w:r>
              <w:rPr>
                <w:rFonts w:eastAsia="Calibri"/>
                <w:b/>
                <w:sz w:val="18"/>
                <w:szCs w:val="18"/>
              </w:rPr>
              <w:t xml:space="preserve"> «Противопожарная защита объектов муниципальной собственности»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69757D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485B3F" w14:paraId="73B24935" w14:textId="77777777"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6EC239E" w14:textId="77777777" w:rsidR="00485B3F" w:rsidRDefault="00E0143E">
            <w:pPr>
              <w:pStyle w:val="ConsPlusCell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Задача 1. «Выполнение требований пожарной безопасности на объектах муниципальной собственности»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C1F314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154CE023" w14:textId="77777777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AF5CFC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8EE438" w14:textId="77777777" w:rsidR="00485B3F" w:rsidRDefault="00E014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объектов муниципальной собственности, которые обеспечены учебно-наглядными пособиями по пожарной безопасности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D62CC8" w14:textId="77777777" w:rsidR="00485B3F" w:rsidRDefault="00E0143E">
            <w:pPr>
              <w:pStyle w:val="ConsPlusCell0"/>
              <w:spacing w:after="20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80D8FD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111DB3" w14:textId="77777777" w:rsidR="00485B3F" w:rsidRDefault="00E0143E">
            <w:pPr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AD5A47" w14:textId="77777777" w:rsidR="00485B3F" w:rsidRDefault="00E0143E">
            <w:pPr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6D5877" w14:textId="77777777" w:rsidR="00485B3F" w:rsidRDefault="00E0143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E7C50A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учреждения культуры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 10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обеспечены учебно-наглядными пособиями по пожарной безопасности</w:t>
            </w:r>
          </w:p>
          <w:p w14:paraId="7B7EFB7A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1827845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725085AD" w14:textId="77777777"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3F55DD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CDCD23" w14:textId="77777777" w:rsidR="00485B3F" w:rsidRDefault="00E014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практических тренировок на объектах муниципальной собственности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4386FD" w14:textId="77777777" w:rsidR="00485B3F" w:rsidRDefault="00E0143E">
            <w:pPr>
              <w:pStyle w:val="ConsPlusCell0"/>
              <w:spacing w:after="20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9E787E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8158C9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37D6C8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37A699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FF23D0" w14:textId="77777777" w:rsidR="00485B3F" w:rsidRDefault="00E0143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14 учреждениях образования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культуры  проведены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практические тренировки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00D8914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5B3F" w14:paraId="4BCFFD73" w14:textId="77777777"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252DA5" w14:textId="77777777" w:rsidR="00485B3F" w:rsidRDefault="00E0143E">
            <w:pPr>
              <w:pStyle w:val="ConsPlusCell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Задача 2. «Оснащение объектов муниципальной собственности пожарной сигнализацией и противопожарными средствами,</w:t>
            </w:r>
          </w:p>
          <w:p w14:paraId="2B54C6B8" w14:textId="77777777" w:rsidR="00485B3F" w:rsidRDefault="00E0143E">
            <w:pPr>
              <w:pStyle w:val="ConsPlusCell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выполнение в них противопожарных работ и реализация комплекса мер по обеспечению в них пожарной безопасности»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E584806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1357701F" w14:textId="77777777">
        <w:trPr>
          <w:trHeight w:val="734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3AF494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C5966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муниципальной собственности, в которых выполнены противопожарные мероприятия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27AF94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87A985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7F043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D2AFD0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AFB0FA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254EAC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47ECE1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1D6CE060" w14:textId="77777777">
        <w:trPr>
          <w:trHeight w:val="777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751CD2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DF69A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муниципального автотранспорта, на котором выполнены требования по противопожарной безопасности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E5CCF7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F505A2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E5F2E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A3E2E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449C1A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253F4E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FA4D1C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0FA5B5B2" w14:textId="77777777">
        <w:trPr>
          <w:trHeight w:val="262"/>
        </w:trPr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4E87500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 III «Профилактика правонарушений»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DD7A3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3E8E3540" w14:textId="77777777">
        <w:trPr>
          <w:trHeight w:val="249"/>
        </w:trPr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33825DC" w14:textId="77777777" w:rsidR="00485B3F" w:rsidRDefault="00E0143E">
            <w:pPr>
              <w:pStyle w:val="ConsPlusCell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Задача 1. «Осуществление организационной, информационной деятельности по профилактике правонарушений на территории городского округа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114B9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703F9388" w14:textId="77777777">
        <w:trPr>
          <w:trHeight w:val="777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9DBE13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91D95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проведенных с учащимися образовательных учреждений по вопросам   профилактики правонарушений на территории городского округа «Вуктыл» правонарушений на территории городского округа «Вуктыл»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4B8A96" w14:textId="77777777" w:rsidR="00485B3F" w:rsidRDefault="00E0143E">
            <w:pPr>
              <w:pStyle w:val="ConsPlusCell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108E4F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30433D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907380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AB9E30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E0631D" w14:textId="77777777" w:rsidR="00485B3F" w:rsidRDefault="00E0143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473AE8" w14:textId="77777777" w:rsidR="00485B3F" w:rsidRDefault="00485B3F">
            <w:pPr>
              <w:pStyle w:val="ConsPlusNormal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ABBB5B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5B3F" w14:paraId="1AFCA23B" w14:textId="77777777">
        <w:trPr>
          <w:trHeight w:val="169"/>
        </w:trPr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0BC3D0" w14:textId="77777777" w:rsidR="00485B3F" w:rsidRDefault="00E0143E">
            <w:pPr>
              <w:snapToGrid w:val="0"/>
              <w:spacing w:after="29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Задача 2 «Профилактика правонарушений на улицах и в других общественных местах на территории городского округа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63E2B2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3379974B" w14:textId="77777777">
        <w:trPr>
          <w:trHeight w:val="777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E8638F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4052A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рейдов, проведенных членами добровольной народной дружины городского округа «Вуктыл»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AF5AC8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3A9880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F94B48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C9C865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E19B038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8A32E8" w14:textId="77777777" w:rsidR="00485B3F" w:rsidRDefault="00E0143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членами ДНД проведено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35  рейдов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больше, чем планировалось</w:t>
            </w:r>
          </w:p>
          <w:p w14:paraId="12CFAA9A" w14:textId="77777777" w:rsidR="00485B3F" w:rsidRDefault="00485B3F">
            <w:pPr>
              <w:pStyle w:val="ConsPlusNormal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D091E3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555E0491" w14:textId="77777777">
        <w:trPr>
          <w:trHeight w:val="549"/>
        </w:trPr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ADEC50" w14:textId="77777777" w:rsidR="00485B3F" w:rsidRDefault="00E0143E">
            <w:pPr>
              <w:snapToGrid w:val="0"/>
              <w:spacing w:after="29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3. «Осуществление организационной и информационной деятельности по профилактике злоупотребления наркотическими средствами, их незаконному обороту и борьбе с алкоголизмом на территории городского округа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4FB19F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5772078B" w14:textId="77777777">
        <w:trPr>
          <w:trHeight w:val="777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E2066B" w14:textId="77777777" w:rsidR="00485B3F" w:rsidRDefault="00E0143E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34.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1D054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проведенных по вопросам профилактики злоупотребления наркотических средств, их незаконному обороту и борьбе с алкоголизмом на территории городского округа «Вуктыл»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5F1B9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14:paraId="23B1C081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32D021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6775D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2018F6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6A7221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A930E2" w14:textId="77777777" w:rsidR="00485B3F" w:rsidRDefault="00E0143E">
            <w:pPr>
              <w:snapToGrid w:val="0"/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проведено 34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профилактики злоупотребления наркотических средств, их незаконному обороту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C52039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5B3F" w14:paraId="72453A71" w14:textId="77777777">
        <w:trPr>
          <w:cantSplit/>
        </w:trPr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983B5C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rStyle w:val="-"/>
                <w:rFonts w:eastAsia="Calibri"/>
                <w:b/>
                <w:color w:val="00000A"/>
                <w:sz w:val="18"/>
                <w:szCs w:val="18"/>
                <w:u w:val="none"/>
              </w:rPr>
              <w:t>Подпрограмма IV</w:t>
            </w:r>
            <w:r>
              <w:rPr>
                <w:rFonts w:eastAsia="Calibri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  <w:tc>
          <w:tcPr>
            <w:tcW w:w="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72A066D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5B3F" w14:paraId="01A41FF8" w14:textId="77777777">
        <w:trPr>
          <w:cantSplit/>
          <w:trHeight w:val="342"/>
        </w:trPr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DFFFC1" w14:textId="77777777" w:rsidR="00485B3F" w:rsidRDefault="00E0143E">
            <w:pPr>
              <w:pStyle w:val="ConsPlusCell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Задача 1. «Противодействие терроризму и экстремизму, минимизация и (или) ликвидация их последствий»</w:t>
            </w:r>
          </w:p>
        </w:tc>
        <w:tc>
          <w:tcPr>
            <w:tcW w:w="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636EF3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5B3F" w14:paraId="72250594" w14:textId="77777777">
        <w:trPr>
          <w:trHeight w:val="870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6B2FB6" w14:textId="77777777" w:rsidR="00485B3F" w:rsidRDefault="00E0143E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35.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1206F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подготовленных памяток, статей по вопросам противодействия терроризму и экстремизму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A1E01C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1F7CCB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0363DE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1B199C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B246F8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597502" w14:textId="77777777" w:rsidR="00485B3F" w:rsidRDefault="00E0143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размещено 20 памяток антитеррористической направленности на сайте администрации ГО «Вуктыл</w:t>
            </w:r>
          </w:p>
          <w:p w14:paraId="68EA8A31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C46A0C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5B3F" w14:paraId="0AF89FDD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53F9F3" w14:textId="77777777" w:rsidR="00485B3F" w:rsidRDefault="00E0143E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lastRenderedPageBreak/>
              <w:t>36.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A8AA6E" w14:textId="77777777" w:rsidR="00485B3F" w:rsidRDefault="00E0143E">
            <w:pPr>
              <w:spacing w:after="29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проведенных комплексных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9F1EEB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71F8DC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64E171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299DDD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9A2430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6B3DC6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2DA3FA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5B3F" w14:paraId="051D1FC0" w14:textId="77777777">
        <w:trPr>
          <w:trHeight w:val="522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19A671" w14:textId="77777777" w:rsidR="00485B3F" w:rsidRDefault="00E0143E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37.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132FF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заседаний Антитеррористической комиссии городского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округа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Вуктыл»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24EF53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FE2B01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C495E9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B7EF9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6FA642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4A1E7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7FE265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2CABB7BD" w14:textId="77777777">
        <w:trPr>
          <w:trHeight w:val="1427"/>
        </w:trPr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57C12C" w14:textId="77777777" w:rsidR="00485B3F" w:rsidRDefault="00E0143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38.</w:t>
            </w:r>
          </w:p>
          <w:p w14:paraId="469A8635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  <w:vertAlign w:val="superscript"/>
              </w:rPr>
            </w:pPr>
          </w:p>
          <w:p w14:paraId="311B7533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  <w:vertAlign w:val="superscript"/>
              </w:rPr>
            </w:pPr>
          </w:p>
          <w:p w14:paraId="056BE61F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67D668" w14:textId="77777777" w:rsidR="00485B3F" w:rsidRDefault="00E014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и межконфессиональных отношений на территории городского округа «Вуктыл»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990E87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CF141A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431917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26538F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606461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F77F09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DD12CAE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EB76D50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B4A284" w14:textId="77777777" w:rsidR="00485B3F" w:rsidRDefault="00E0143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CB83C5" w14:textId="77777777" w:rsidR="00485B3F" w:rsidRDefault="00E014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граждан, в том числе молодёжи, привлекаемой к актуальной теме антитеррористической деятельности на территории городского округа «Вуктыл»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8B0E9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BC3BD6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502709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F630C7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BA1817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3ADD02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03D677A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24603DD8" w14:textId="77777777"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E98689" w14:textId="77777777" w:rsidR="00485B3F" w:rsidRDefault="00E0143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DADB9C" w14:textId="77777777" w:rsidR="00485B3F" w:rsidRDefault="00E014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граждан, в том числе молодёжи, участвующих в мероприятиях антитеррористической направленности, проводимых на территории городского округа «Вуктыл»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27BF1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DAEA3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58FCED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EBF6F9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6E975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B1634A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D3AD093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85B3F" w14:paraId="7CCB81E4" w14:textId="77777777"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B3158E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Задача 2. «Обеспечение антитеррористической защищенности объектов жизнеобеспечения, мест (объектов) с массовым пребыванием людей»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2C97E1" w14:textId="77777777" w:rsidR="00485B3F" w:rsidRDefault="00485B3F">
            <w:pPr>
              <w:snapToGrid w:val="0"/>
              <w:spacing w:after="29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1CCF5403" w14:textId="77777777">
        <w:trPr>
          <w:trHeight w:val="979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43069C" w14:textId="77777777" w:rsidR="00485B3F" w:rsidRDefault="00E0143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614F08" w14:textId="77777777" w:rsidR="00485B3F" w:rsidRDefault="00E014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учреждений городского округа «Вуктыл» и объектов массового пребывания людей, в которых выполнены антитеррористические мероприятия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21E73B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B0B00E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5ED8F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B620F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1BAE7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022742" w14:textId="77777777" w:rsidR="00485B3F" w:rsidRDefault="00E014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1A9091D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4AE37490" w14:textId="77777777"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D6AC96" w14:textId="77777777" w:rsidR="00485B3F" w:rsidRDefault="00E0143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A7EADB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учреждений и мест (объектов) с массовым пребыванием людей, в которых выполнены мероприятия в соответствии с нормативными актами Правительства Российской Федерации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E9B0C5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2F4DE9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CC9D0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B167B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E4DB9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C89F85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9C9A98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2085E821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FB8CC2" w14:textId="77777777" w:rsidR="00485B3F" w:rsidRDefault="00E0143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53BD2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воспитательных и пропагандистских профилактических мероприятий, направленных на предупреждение терроризма и экстремизма в учреждениях образования, культуры и спорта городского округа «Вуктыл» и объектах с массовым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пребыванием  людей</w:t>
            </w:r>
            <w:proofErr w:type="gramEnd"/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8C505E" w14:textId="77777777" w:rsidR="00485B3F" w:rsidRDefault="00E0143E">
            <w:pPr>
              <w:pStyle w:val="ConsPlusCell0"/>
              <w:spacing w:after="20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F3FFC4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A7BEF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5615D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90F31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CA50E2" w14:textId="77777777" w:rsidR="00485B3F" w:rsidRDefault="00E0143E">
            <w:pPr>
              <w:spacing w:after="0" w:line="240" w:lineRule="auto"/>
              <w:ind w:left="-75" w:right="-92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  учреждениях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4 учреждениях  культуры  проведены воспитательные профилактические беседы,</w:t>
            </w:r>
          </w:p>
          <w:p w14:paraId="2C8DC94A" w14:textId="77777777" w:rsidR="00485B3F" w:rsidRDefault="00E0143E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направленные на предупреждение терроризма на объектах массового пребывания людей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66FF7E5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345F870" w14:textId="77777777">
        <w:trPr>
          <w:trHeight w:val="1484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270EF5" w14:textId="77777777" w:rsidR="00485B3F" w:rsidRDefault="00E0143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lastRenderedPageBreak/>
              <w:t>44.</w:t>
            </w:r>
          </w:p>
        </w:tc>
        <w:tc>
          <w:tcPr>
            <w:tcW w:w="37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75A61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организаций, в которых выполнено укрепление материально-технической базы и содержание безопасных условий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71BF6F" w14:textId="77777777" w:rsidR="00485B3F" w:rsidRDefault="00E0143E">
            <w:pPr>
              <w:pStyle w:val="ConsPlusCell0"/>
              <w:spacing w:after="20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C9E190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DF1BC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3A035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9F6DE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4851CB" w14:textId="77777777" w:rsidR="00485B3F" w:rsidRDefault="00E0143E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76C3E5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485B3F" w14:paraId="0BE18001" w14:textId="77777777">
        <w:trPr>
          <w:trHeight w:val="548"/>
        </w:trPr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58CF23" w14:textId="77777777" w:rsidR="00485B3F" w:rsidRDefault="00E0143E">
            <w:pPr>
              <w:pStyle w:val="ConsPlusCell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Задача 3. «Создание муниципальной системы оперативного реагирования на предупреждение</w:t>
            </w:r>
          </w:p>
          <w:p w14:paraId="000F1B2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межнационального и межконфессионального конфликта»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916BCD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485B3F" w14:paraId="33BD3861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F85006" w14:textId="77777777" w:rsidR="00485B3F" w:rsidRDefault="00E0143E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45.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22CF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и подготовленных специалистов в области межэтнических и межконфессиональных отношений для профилактики проявлений экстремизма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87A201" w14:textId="77777777" w:rsidR="00485B3F" w:rsidRDefault="00E0143E">
            <w:pPr>
              <w:pStyle w:val="ConsPlusCell0"/>
              <w:spacing w:after="20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5EEA3D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4CF2E3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0EC84E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272A02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83681E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73E1520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485B3F" w14:paraId="282A767E" w14:textId="77777777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28AD36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46.</w:t>
            </w: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89F7D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подготовленных, переподготовленных и обученных специалистов по противодействию идеологии терроризма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F6ADE0" w14:textId="77777777" w:rsidR="00485B3F" w:rsidRDefault="00E0143E">
            <w:pPr>
              <w:pStyle w:val="ConsPlusCell0"/>
              <w:spacing w:after="20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796D59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64DCA8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71CD09" w14:textId="77777777" w:rsidR="00485B3F" w:rsidRDefault="00E014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D387FF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14FE2D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867FB8F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14:paraId="00107594" w14:textId="77777777" w:rsidR="00485B3F" w:rsidRDefault="00485B3F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127B4BEA" w14:textId="77777777" w:rsidR="00485B3F" w:rsidRDefault="00485B3F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1F1C1CBD" w14:textId="77777777" w:rsidR="00485B3F" w:rsidRDefault="00485B3F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14873FCB" w14:textId="77777777" w:rsidR="00485B3F" w:rsidRDefault="00485B3F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23A71ACD" w14:textId="77777777" w:rsidR="00485B3F" w:rsidRDefault="00485B3F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5CBBEBF5" w14:textId="77777777" w:rsidR="00485B3F" w:rsidRDefault="00485B3F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0580CC4" w14:textId="71D67856" w:rsidR="00485B3F" w:rsidRDefault="00485B3F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BD382A3" w14:textId="0C4789C0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2F7C38C2" w14:textId="4B9A322F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75840864" w14:textId="6542E3EE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522F0830" w14:textId="7159F466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2301DA87" w14:textId="19292F0F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5BFF06E6" w14:textId="61B88516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7ED68D88" w14:textId="080093DE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19357010" w14:textId="3218C312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7B005849" w14:textId="5747E50D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7C2AF95D" w14:textId="17AD563B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6FD1C935" w14:textId="5E20E3CC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2ECFF887" w14:textId="7B7E30B3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31F452E" w14:textId="51ADBCD1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1131863B" w14:textId="33F732EB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2D691EAA" w14:textId="34CA2990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AA94FEE" w14:textId="5C6C3666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E6FD832" w14:textId="63C5DAA4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861B5AC" w14:textId="77777777" w:rsidR="00CB5249" w:rsidRDefault="00CB5249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CEE9139" w14:textId="77777777" w:rsidR="00485B3F" w:rsidRDefault="00485B3F">
      <w:pPr>
        <w:pStyle w:val="ConsPlusNormal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2745FF44" w14:textId="77777777" w:rsidR="00485B3F" w:rsidRDefault="00485B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white"/>
          <w:lang w:eastAsia="ru-RU"/>
        </w:rPr>
      </w:pPr>
    </w:p>
    <w:p w14:paraId="435E9916" w14:textId="77777777" w:rsidR="00485B3F" w:rsidRDefault="00485B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highlight w:val="white"/>
          <w:lang w:eastAsia="ru-RU"/>
        </w:rPr>
      </w:pPr>
    </w:p>
    <w:p w14:paraId="1F23C27A" w14:textId="77777777" w:rsidR="00485B3F" w:rsidRDefault="00E0143E" w:rsidP="00CB5249">
      <w:pPr>
        <w:spacing w:after="0" w:line="240" w:lineRule="auto"/>
        <w:ind w:right="252"/>
        <w:jc w:val="right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  <w:r>
        <w:rPr>
          <w:rFonts w:ascii="Times New Roman" w:hAnsi="Times New Roman" w:cs="Times New Roman"/>
          <w:sz w:val="18"/>
          <w:szCs w:val="18"/>
          <w:highlight w:val="white"/>
          <w:lang w:eastAsia="ru-RU"/>
        </w:rPr>
        <w:lastRenderedPageBreak/>
        <w:t>Таблица № 11</w:t>
      </w:r>
    </w:p>
    <w:p w14:paraId="39E881DC" w14:textId="77777777" w:rsidR="00485B3F" w:rsidRDefault="00E014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Сведения</w:t>
      </w:r>
    </w:p>
    <w:p w14:paraId="27CAAFF6" w14:textId="77777777" w:rsidR="00485B3F" w:rsidRDefault="00E014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о степени выполнения основных мероприятий, ведомственных целевых программ, мероприятий и контрольных событий</w:t>
      </w:r>
    </w:p>
    <w:p w14:paraId="25CD3E72" w14:textId="77777777" w:rsidR="00485B3F" w:rsidRDefault="00E014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муниципальной программы городского округа «Вуктыл»</w:t>
      </w:r>
    </w:p>
    <w:p w14:paraId="4DE1593B" w14:textId="77777777" w:rsidR="00485B3F" w:rsidRDefault="00E014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«Безопасность жизнедеятельности населения»</w:t>
      </w:r>
    </w:p>
    <w:p w14:paraId="592900A7" w14:textId="77777777" w:rsidR="00485B3F" w:rsidRDefault="00E0143E">
      <w:pPr>
        <w:spacing w:after="0" w:line="240" w:lineRule="auto"/>
        <w:jc w:val="center"/>
      </w:pPr>
      <w:r>
        <w:rPr>
          <w:rFonts w:ascii="Times New Roman" w:hAnsi="Times New Roman" w:cs="Times New Roman"/>
          <w:sz w:val="18"/>
          <w:szCs w:val="18"/>
          <w:lang w:eastAsia="ru-RU"/>
        </w:rPr>
        <w:t>за 2019 г.</w:t>
      </w:r>
    </w:p>
    <w:p w14:paraId="150AE6CE" w14:textId="77777777" w:rsidR="00485B3F" w:rsidRDefault="00485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6095" w:type="dxa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614"/>
        <w:gridCol w:w="3577"/>
        <w:gridCol w:w="1521"/>
        <w:gridCol w:w="1239"/>
        <w:gridCol w:w="1244"/>
        <w:gridCol w:w="1252"/>
        <w:gridCol w:w="1246"/>
        <w:gridCol w:w="1748"/>
        <w:gridCol w:w="1756"/>
        <w:gridCol w:w="1898"/>
      </w:tblGrid>
      <w:tr w:rsidR="00485B3F" w14:paraId="2D911375" w14:textId="77777777">
        <w:trPr>
          <w:cantSplit/>
          <w:trHeight w:val="258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E452209" w14:textId="77777777" w:rsidR="00485B3F" w:rsidRDefault="00E014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D378BC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мероприятия, ведомственной целевой программы (далее - ВЦП), мероприятия, контрольного события</w:t>
            </w:r>
          </w:p>
        </w:tc>
        <w:tc>
          <w:tcPr>
            <w:tcW w:w="1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6F97F2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14:paraId="5C9091D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137399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Плановый срок в отчетном году</w:t>
            </w:r>
          </w:p>
        </w:tc>
        <w:tc>
          <w:tcPr>
            <w:tcW w:w="2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EA881C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Фактический срок в отчетном году</w:t>
            </w:r>
          </w:p>
        </w:tc>
        <w:tc>
          <w:tcPr>
            <w:tcW w:w="3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187DD8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Результаты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4495D6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485B3F" w14:paraId="1466520B" w14:textId="77777777">
        <w:trPr>
          <w:cantSplit/>
          <w:trHeight w:val="299"/>
        </w:trPr>
        <w:tc>
          <w:tcPr>
            <w:tcW w:w="6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53" w:type="dxa"/>
            </w:tcMar>
          </w:tcPr>
          <w:p w14:paraId="31A43D95" w14:textId="77777777" w:rsidR="00485B3F" w:rsidRDefault="00485B3F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53" w:type="dxa"/>
            </w:tcMar>
          </w:tcPr>
          <w:p w14:paraId="04DB3AF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53" w:type="dxa"/>
            </w:tcMar>
          </w:tcPr>
          <w:p w14:paraId="69712A22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53" w:type="dxa"/>
            </w:tcMar>
          </w:tcPr>
          <w:p w14:paraId="356A3A7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53" w:type="dxa"/>
            </w:tcMar>
          </w:tcPr>
          <w:p w14:paraId="4752829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53" w:type="dxa"/>
            </w:tcMar>
          </w:tcPr>
          <w:p w14:paraId="4369732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53" w:type="dxa"/>
            </w:tcMar>
          </w:tcPr>
          <w:p w14:paraId="3F73D99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53" w:type="dxa"/>
            </w:tcMar>
          </w:tcPr>
          <w:p w14:paraId="5A6F4CB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запланированные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ADE368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достигнутые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9DDFE01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663621" w14:textId="77777777" w:rsidR="00485B3F" w:rsidRDefault="00485B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8" w:type="dxa"/>
        <w:tblInd w:w="-177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3257"/>
        <w:gridCol w:w="1415"/>
        <w:gridCol w:w="1420"/>
        <w:gridCol w:w="137"/>
        <w:gridCol w:w="1180"/>
        <w:gridCol w:w="1184"/>
        <w:gridCol w:w="1184"/>
        <w:gridCol w:w="2212"/>
        <w:gridCol w:w="1807"/>
        <w:gridCol w:w="1736"/>
      </w:tblGrid>
      <w:tr w:rsidR="00485B3F" w14:paraId="435C63C3" w14:textId="77777777">
        <w:trPr>
          <w:trHeight w:val="170"/>
          <w:tblHeader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376A6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FABAA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D7777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0E6E6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AF9B9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F11F6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4EEF6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42868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30A40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12052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85B3F" w14:paraId="7D3989DD" w14:textId="77777777">
        <w:trPr>
          <w:trHeight w:val="170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6C0B7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«Защита населения и территории городского округа «Вуктыл» от чрезвычайных ситуаций природного</w:t>
            </w:r>
          </w:p>
          <w:p w14:paraId="2E0126C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техногенного характера»</w:t>
            </w:r>
          </w:p>
        </w:tc>
      </w:tr>
      <w:tr w:rsidR="00485B3F" w14:paraId="5641689B" w14:textId="77777777">
        <w:trPr>
          <w:trHeight w:val="170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6AE0DE" w14:textId="77777777" w:rsidR="00485B3F" w:rsidRDefault="00E0143E">
            <w:pPr>
              <w:pStyle w:val="ConsPlusCel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Задача 1. «Совершенствование обучения в области гражданской обороны, защиты от чрезвычайных ситуаций и </w:t>
            </w:r>
            <w:r>
              <w:rPr>
                <w:rFonts w:eastAsia="Calibri"/>
                <w:b/>
                <w:sz w:val="18"/>
                <w:szCs w:val="18"/>
              </w:rPr>
              <w:t xml:space="preserve">пожарной </w:t>
            </w:r>
            <w:r>
              <w:rPr>
                <w:b/>
                <w:sz w:val="18"/>
                <w:szCs w:val="18"/>
              </w:rPr>
              <w:t>безопасности»</w:t>
            </w:r>
          </w:p>
        </w:tc>
      </w:tr>
      <w:tr w:rsidR="00485B3F" w14:paraId="5146B0C2" w14:textId="77777777">
        <w:trPr>
          <w:cantSplit/>
          <w:trHeight w:val="1171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56F8D9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955DF1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</w:t>
            </w:r>
          </w:p>
          <w:p w14:paraId="0A41E0D6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должностных лиц и специалистов в области гражданской защиты и пожарной безопасности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5B360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338A0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43C55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8F6E33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768BF1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E37EC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839D84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 профессиональной деятельности в области гражданской обороны, защиты от чрезвычайных ситуаций и пожарной безопасности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3EA926" w14:textId="77777777" w:rsidR="00485B3F" w:rsidRDefault="00E014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7CEBC242" w14:textId="77777777" w:rsidR="00485B3F" w:rsidRDefault="00485B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B886BAA" w14:textId="77777777" w:rsidR="00485B3F" w:rsidRDefault="00E0143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42 запланированных сотрудника   учреждений прошли обучение</w:t>
            </w:r>
          </w:p>
          <w:p w14:paraId="3B97452E" w14:textId="77777777" w:rsidR="00485B3F" w:rsidRDefault="00E0143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учебном центре ГКУ РК «Управление противопожарной службы и гражданской защиты» 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45C942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5B3F" w14:paraId="0284FB4A" w14:textId="77777777">
        <w:trPr>
          <w:cantSplit/>
          <w:trHeight w:val="18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F7DCC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DD205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  <w:p w14:paraId="782DD0D0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должностных лиц и специалистов в области гражданской защиты и пожарной безопасности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B0B26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65B8E71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87519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52436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1F0CB0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AA3745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17167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C619F0" w14:textId="77777777" w:rsidR="00485B3F" w:rsidRDefault="00485B3F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DE014C" w14:textId="77777777" w:rsidR="00485B3F" w:rsidRDefault="00E0143E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Достигнуто:</w:t>
            </w:r>
          </w:p>
          <w:p w14:paraId="0FE4BD25" w14:textId="77777777" w:rsidR="00485B3F" w:rsidRDefault="00E0143E">
            <w:pPr>
              <w:pStyle w:val="ConsPlusCell0"/>
              <w:snapToGrid w:val="0"/>
              <w:jc w:val="center"/>
            </w:pPr>
            <w:proofErr w:type="gramStart"/>
            <w:r>
              <w:rPr>
                <w:sz w:val="18"/>
                <w:szCs w:val="18"/>
              </w:rPr>
              <w:t>Обучено  42</w:t>
            </w:r>
            <w:proofErr w:type="gramEnd"/>
            <w:r>
              <w:rPr>
                <w:sz w:val="18"/>
                <w:szCs w:val="18"/>
              </w:rPr>
              <w:t xml:space="preserve">  запланированных специалиста в области гражданской защиты и пожарной безопасности</w:t>
            </w: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38E3B8" w14:textId="77777777" w:rsidR="00485B3F" w:rsidRDefault="00485B3F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5B3F" w14:paraId="1558AD33" w14:textId="77777777">
        <w:trPr>
          <w:cantSplit/>
          <w:trHeight w:val="2057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A8F98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78CFD6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1.</w:t>
            </w:r>
          </w:p>
          <w:p w14:paraId="20CA2CE5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Обучено не менее 5 специалистов и должностных лиц в год в области гражданской обороны, защиты от чрезвычайных ситуаций и пожарной безопасности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29131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CE91F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C3133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EC5E8D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819C1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4D724D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26AEF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122B8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1C4A3B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4B814191" w14:textId="77777777">
        <w:trPr>
          <w:cantSplit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F9495C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7FFB01" w14:textId="77777777" w:rsidR="00485B3F" w:rsidRDefault="00E014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</w:t>
            </w:r>
          </w:p>
          <w:p w14:paraId="13CD3221" w14:textId="77777777" w:rsidR="00485B3F" w:rsidRDefault="00E014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08CA85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4E227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8BFF8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BD6938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E7097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642A5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B970AD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учебно-материальной базы и наглядных пособий</w:t>
            </w:r>
          </w:p>
          <w:p w14:paraId="6D24563E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260D679C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6B4C927A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739C451C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142780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193C3BBC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учебно-консультационных пункта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оснащены  наглядными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пособиями. </w:t>
            </w:r>
          </w:p>
          <w:p w14:paraId="36CC53CB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УКП выведены из эксплуатации (отсутствие штата).</w:t>
            </w:r>
          </w:p>
          <w:p w14:paraId="57B76AF0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Осталось 3 УКП (город,2 </w:t>
            </w:r>
            <w:proofErr w:type="gramStart"/>
            <w:r>
              <w:rPr>
                <w:sz w:val="18"/>
                <w:szCs w:val="18"/>
              </w:rPr>
              <w:t>населенных  пункта</w:t>
            </w:r>
            <w:proofErr w:type="gramEnd"/>
          </w:p>
          <w:p w14:paraId="328E4B03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17E0730E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AAA612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14:paraId="65B1CD0A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7113E3ED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231BFF7F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0425837B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2E31BF15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457C415A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4AE3E06D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2325A16C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75AE6E51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3FCB2192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6ED3B986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</w:tc>
      </w:tr>
      <w:tr w:rsidR="00485B3F" w14:paraId="3A3B6366" w14:textId="77777777">
        <w:trPr>
          <w:cantSplit/>
          <w:trHeight w:val="702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BD2321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F97F7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1.2.1. Оснащение необходимым оборудованием и наглядной агитацией учебно-консультационного пункта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с. Подчерье, с. Лемтыбож, г. Вуктыл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9B768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1E2C3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94509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3E58E2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8C00A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0107BC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92C30B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учебно-материальной базы и наглядных пособий</w:t>
            </w:r>
          </w:p>
          <w:p w14:paraId="01512756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215EB369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49157A38" w14:textId="77777777" w:rsidR="00485B3F" w:rsidRDefault="00485B3F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FE88BA" w14:textId="77777777" w:rsidR="00485B3F" w:rsidRDefault="00E0143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 xml:space="preserve">Достигнуто: </w:t>
            </w:r>
          </w:p>
          <w:p w14:paraId="5AD02993" w14:textId="77777777" w:rsidR="00485B3F" w:rsidRDefault="00E0143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 xml:space="preserve">оснащено 4 </w:t>
            </w:r>
            <w:r>
              <w:rPr>
                <w:rFonts w:eastAsia="Calibri"/>
                <w:sz w:val="18"/>
                <w:szCs w:val="18"/>
              </w:rPr>
              <w:t>учебно-консультационных пункта стендами</w:t>
            </w: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D7DCB7" w14:textId="77777777" w:rsidR="00485B3F" w:rsidRDefault="00485B3F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5B3F" w14:paraId="1EB2A474" w14:textId="77777777">
        <w:trPr>
          <w:cantSplit/>
          <w:trHeight w:val="1475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6110E8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D24763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2.</w:t>
            </w:r>
          </w:p>
          <w:p w14:paraId="57094FCB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Оказано содействие в укомплектовании необходимым оборудованием и наглядной агитацией учебно-консультационные пункты на территории 4 населенных пунктов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470CB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C0A16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FBBD3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3978D1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0BE97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096D9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BD825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3DE03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CFF9E5" w14:textId="77777777" w:rsidR="00485B3F" w:rsidRDefault="00E0143E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85B3F" w14:paraId="05DF17B9" w14:textId="77777777" w:rsidTr="00E0143E">
        <w:trPr>
          <w:trHeight w:val="522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5BBCF3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2.  «Повышение технической оснащенности звеньев добровольной пожарной охраны, материальное стимулирование и</w:t>
            </w:r>
          </w:p>
          <w:p w14:paraId="486C82B4" w14:textId="77777777" w:rsidR="00485B3F" w:rsidRDefault="00E0143E">
            <w:pPr>
              <w:pStyle w:val="ConsPlusCel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пожарной безопасности в границах городского округа «Вуктыл»</w:t>
            </w:r>
          </w:p>
        </w:tc>
      </w:tr>
      <w:tr w:rsidR="00485B3F" w14:paraId="4922B18E" w14:textId="77777777" w:rsidTr="00E0143E">
        <w:trPr>
          <w:cantSplit/>
          <w:trHeight w:val="1692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9DD00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4167E3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</w:t>
            </w:r>
          </w:p>
          <w:p w14:paraId="2F3B7224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Укомплектование специальной боевой одеждой пожарного добровольной - пожарной охраны и материальное стимулирование членов добровольно – пожарной охраны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96A087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991F8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C5B58A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764097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CC8A3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8DFA50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CB65E4" w14:textId="77777777" w:rsidR="00485B3F" w:rsidRDefault="00E014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10E64B" w14:textId="77777777" w:rsidR="00485B3F" w:rsidRDefault="00E0143E">
            <w:pPr>
              <w:shd w:val="clear" w:color="auto" w:fill="FFFFFF"/>
              <w:spacing w:line="240" w:lineRule="auto"/>
              <w:ind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защищенности населенных пунктов городского округа «Вуктыл», эффективности звеньев добровольной пожарной охраны в населенных пунктах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5FBED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3F29E24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членов добровольно пожарной охраны выполнено</w:t>
            </w:r>
          </w:p>
          <w:p w14:paraId="44D9936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8D4A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AC91B4" w14:textId="6D90EBCC" w:rsidR="00E0143E" w:rsidRDefault="00E014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38258A4" w14:textId="77777777" w:rsidR="00E0143E" w:rsidRDefault="00E014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0280E" w14:textId="77777777" w:rsidR="00E0143E" w:rsidRDefault="00E014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3442A" w14:textId="77777777" w:rsidR="00E0143E" w:rsidRDefault="00E014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03A6CD" w14:textId="3BBD65E0" w:rsidR="00485B3F" w:rsidRDefault="00485B3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3690566" w14:textId="77777777" w:rsidTr="00E0143E">
        <w:trPr>
          <w:cantSplit/>
          <w:trHeight w:val="175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027F6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DF9FEA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2.1.1. Приобретение боевой одежды в сельские населенные пункты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069EA4" w14:textId="77777777" w:rsidR="00485B3F" w:rsidRDefault="00E0143E">
            <w:pPr>
              <w:spacing w:after="29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00A9C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7D497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D778FA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CFC40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A014D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4C3CD8" w14:textId="77777777" w:rsidR="00485B3F" w:rsidRDefault="00485B3F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AC701E9" w14:textId="0B415B02" w:rsidR="00485B3F" w:rsidRDefault="00E0143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Укомплектование  боевой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одеждой   пожарного ДПО  на 2019 год не  планировалось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6FE1C5" w14:textId="77777777" w:rsidR="00E0143E" w:rsidRDefault="00E014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12082" w14:textId="32352446" w:rsidR="00485B3F" w:rsidRDefault="00E0143E" w:rsidP="00E0143E">
            <w:pPr>
              <w:shd w:val="clear" w:color="auto" w:fill="FFFFFF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</w:p>
        </w:tc>
      </w:tr>
      <w:tr w:rsidR="00485B3F" w14:paraId="57398041" w14:textId="77777777">
        <w:trPr>
          <w:cantSplit/>
          <w:trHeight w:val="708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0102BB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D29041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№  3</w:t>
            </w:r>
            <w:proofErr w:type="gramEnd"/>
          </w:p>
          <w:p w14:paraId="4CF50307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члены добровольной – пожарной охраны укомплектованы боевой одеждой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81EF4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C6029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5E158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06C982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15441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7E2FEB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52F883" w14:textId="77777777" w:rsidR="00485B3F" w:rsidRDefault="00E014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14BCB7" w14:textId="77777777" w:rsidR="00485B3F" w:rsidRDefault="00E0143E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988D87" w14:textId="77777777" w:rsidR="00485B3F" w:rsidRDefault="00E0143E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7A2DBD" w14:textId="77777777" w:rsidR="00485B3F" w:rsidRDefault="00E0143E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85B3F" w14:paraId="31A13A81" w14:textId="77777777">
        <w:trPr>
          <w:cantSplit/>
          <w:trHeight w:val="96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FA1A3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CCEA0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2.1.2.</w:t>
            </w:r>
          </w:p>
          <w:p w14:paraId="1C3AE8E9" w14:textId="77777777" w:rsidR="00485B3F" w:rsidRDefault="00E014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Материальное стимулирование членов добровольной – пожарной охраны в сельских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Щугер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Лемты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Лемтыбож,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-Воя, Шердино, Кырта,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Соплеск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05E85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B0410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BC86F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B91584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F4E41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7ADE9AF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EC15C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0C4C8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защищенности населенных пунктов городского округа «Вуктыл», эффективности звеньев добровольной пожарной охраны в населенных пунктах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6E0E410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7C99E77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Материальное стимулирование членов добровольно пожарной охраны выполнено 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50CBA5" w14:textId="77777777" w:rsidR="00485B3F" w:rsidRDefault="00E0143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77CC0AC5" w14:textId="77777777">
        <w:trPr>
          <w:cantSplit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4E3E3C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B62F5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№  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54297CF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Материальное   стимулирование членов добровольной - пожарной охраны ежегодно произведено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Щугер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Лемты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Лемтыбож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-Воя, Шердино, Кырта,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Соплеск</w:t>
            </w:r>
            <w:proofErr w:type="spellEnd"/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C6C86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03E17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EDE40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F51D12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D1EBF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55FC9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C7AD2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4AA6E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F0ED4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6E168E98" w14:textId="77777777">
        <w:trPr>
          <w:trHeight w:val="354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C60E1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3. «Обеспечение эффективного предупреждения и ликвидации чрезвычайных ситуаций, пожаров и происшествий на водных объектах»</w:t>
            </w:r>
          </w:p>
        </w:tc>
      </w:tr>
      <w:tr w:rsidR="00485B3F" w14:paraId="1F451E07" w14:textId="77777777">
        <w:trPr>
          <w:cantSplit/>
          <w:trHeight w:val="1702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7269570D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4E3D750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3.1.</w:t>
            </w:r>
          </w:p>
          <w:p w14:paraId="26C039C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 профилактике несчастных случаев на водных объектах, эффективному использованию сил и средств для обеспечения безопасности людей на водных объектах, охране их жизни и здоровья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758121" w14:textId="77777777" w:rsidR="00485B3F" w:rsidRDefault="00E0143E">
            <w:pPr>
              <w:pStyle w:val="ConsPlusCell0"/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E78FC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8489E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6AA77D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C4840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09728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снижения рисков гибели людей на водных объектах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7BA685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Достигнуто: </w:t>
            </w:r>
          </w:p>
          <w:p w14:paraId="55B0115C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 и установлено 12 аншлагов</w:t>
            </w:r>
          </w:p>
          <w:p w14:paraId="5E96D67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«Купаться запрещено»</w:t>
            </w:r>
          </w:p>
          <w:p w14:paraId="5BAF0147" w14:textId="77777777" w:rsidR="00485B3F" w:rsidRDefault="00485B3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D0DD6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14:paraId="5ECAA5B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1722B092" w14:textId="77777777">
        <w:trPr>
          <w:cantSplit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99DA844" w14:textId="77777777" w:rsidR="00485B3F" w:rsidRDefault="00485B3F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704D1B9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3.1.1.  Приобретение и установка на необорудованных для отдыха и купания водоемах знаков о запрете купания в данном месте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290085" w14:textId="77777777" w:rsidR="00485B3F" w:rsidRDefault="00E0143E">
            <w:pPr>
              <w:pStyle w:val="ConsPlusCell0"/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05C7D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D0F8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E294B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70239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C1171E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44AA1EA" w14:textId="77777777" w:rsidR="00485B3F" w:rsidRDefault="00E014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5E324FA5" w14:textId="77777777" w:rsidR="00485B3F" w:rsidRDefault="00E0143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  12 знаков (аншлагов)</w:t>
            </w: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264B4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1A42959C" w14:textId="77777777">
        <w:trPr>
          <w:cantSplit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28DC9959" w14:textId="77777777" w:rsidR="00485B3F" w:rsidRDefault="00485B3F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1F3A9A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№  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BC10A1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 и установлено знаков безопасности 4 шт.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AE0A8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D77B3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9DFAF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2B0B7D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8A314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90B5F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30.06.2019</w:t>
            </w:r>
          </w:p>
          <w:p w14:paraId="0AA1FB1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32B18F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6AAE7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B44ED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6E0DF494" w14:textId="77777777">
        <w:trPr>
          <w:cantSplit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077237EC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43D81FB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3.1.2.</w:t>
            </w:r>
          </w:p>
          <w:p w14:paraId="5544A3A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Гидрологическое обследование р. Печора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478CD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F31D5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BABC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E6DEA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F941AE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5977D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снижения рисков гибели людей на водных объектах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5765D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EA06A7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</w:tc>
      </w:tr>
      <w:tr w:rsidR="00485B3F" w14:paraId="729AC83F" w14:textId="77777777">
        <w:trPr>
          <w:cantSplit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286CCFA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7166CCC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6.</w:t>
            </w:r>
          </w:p>
          <w:p w14:paraId="0FCAADF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Произведено гидрологическое обследование р. Печора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815F4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322D7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07316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E0024D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9180C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07239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EE5AD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208A6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6B7600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50951136" w14:textId="77777777">
        <w:trPr>
          <w:cantSplit/>
          <w:trHeight w:val="1326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7010875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DAE35D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3.2</w:t>
            </w:r>
          </w:p>
          <w:p w14:paraId="5F53471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   ГО «Вуктыл» средствами пожаротушения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DA8DE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8397C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61E57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ABCC1C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C2208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6659B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ДПО средствами пожаротушения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48BD12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72E4076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приобретены средства пожаротушения (огнетушители -5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Администраций  сельских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населенных пунктов и аккумулятор  для пожарной машины 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FC0D4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0D13BDA3" w14:textId="77777777">
        <w:trPr>
          <w:cantSplit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01C230F8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11DD403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3.2.1.</w:t>
            </w:r>
          </w:p>
          <w:p w14:paraId="6FF602B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пожаротушения для сельских населенных пунктов</w:t>
            </w:r>
          </w:p>
          <w:p w14:paraId="4BD3B4F9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D283C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0E175D6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6679D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5D86B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05471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84EA7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239831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927C26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B18A4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39177AC3" w14:textId="77777777">
        <w:trPr>
          <w:cantSplit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495ECDE3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550D55B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№7.</w:t>
            </w:r>
          </w:p>
          <w:p w14:paraId="7B9EBFB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для сельских населенных пунктов средства пожаротушения</w:t>
            </w:r>
          </w:p>
          <w:p w14:paraId="142DFF6A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AC4BD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43E74CA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73932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E22B9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EB0396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97A2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4A7FEE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1A9684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0D239C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1C19D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63074223" w14:textId="77777777"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54CD4CC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4. «Функционирование системы обеспечения вызова экстренных оперативных служб по единому номеру «112»</w:t>
            </w:r>
          </w:p>
        </w:tc>
      </w:tr>
      <w:tr w:rsidR="00485B3F" w14:paraId="5128AB14" w14:textId="77777777">
        <w:trPr>
          <w:cantSplit/>
          <w:trHeight w:val="359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811C5F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2A325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4.1.</w:t>
            </w:r>
          </w:p>
          <w:p w14:paraId="79D9240A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для функционирования экстренных оперативных служб по единому номеру «112»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4892F0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39CC0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55871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52BF66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9811E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F4826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53B39A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населению округа возможности вызова всех оперативных служб по единому номеру «112», сокращение времени направления экстренных служб по вызовам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C208BA6" w14:textId="77777777" w:rsidR="00485B3F" w:rsidRDefault="00E0143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достигнуто:</w:t>
            </w:r>
          </w:p>
          <w:p w14:paraId="279A251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сотрудников ЕДДС отдела по делам ГО и ЧС администрации ГО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Вуктыл»  проводится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Плану обучения</w:t>
            </w:r>
          </w:p>
          <w:p w14:paraId="5F8CB4C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  обучен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сотрудник по  ЕДДС</w:t>
            </w:r>
          </w:p>
          <w:p w14:paraId="33FFE13A" w14:textId="77777777" w:rsidR="00485B3F" w:rsidRDefault="00E0143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2 человека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обучены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системе «112» </w:t>
            </w:r>
          </w:p>
          <w:p w14:paraId="7A704AFA" w14:textId="77777777" w:rsidR="00485B3F" w:rsidRDefault="00E014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обучено 3 сотрудника:</w:t>
            </w:r>
          </w:p>
          <w:p w14:paraId="40F96204" w14:textId="77777777" w:rsidR="00485B3F" w:rsidRDefault="00E0143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 недобором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группы, ЦОВ  «122» отменили  обучение по «системе 112» (2 чел)</w:t>
            </w:r>
          </w:p>
          <w:p w14:paraId="3A31FD68" w14:textId="77777777" w:rsidR="00485B3F" w:rsidRDefault="00E0143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связи 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тем, что  обучение 1 сотрудника ЕДДС попало  в период распутицы  выезд был отменен (отсутствие авиабилетов)</w:t>
            </w:r>
          </w:p>
          <w:p w14:paraId="2AD36356" w14:textId="77777777" w:rsidR="00485B3F" w:rsidRDefault="00485B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96AAF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2DD2E9A0" w14:textId="77777777">
        <w:trPr>
          <w:cantSplit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37FBB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BFEF4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4.1.1.</w:t>
            </w:r>
          </w:p>
          <w:p w14:paraId="444B23D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единой дежурно- диспетчерской службы отдела по делам гражданской обороны и чрезвычайных ситуаций администрации городского округа «Вуктыл» (далее- ЕДДС отдела по делам ГО и ЧС администрации ГО «Вуктыл»)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AA35D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E11B7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E7058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8CB3A4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8848E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62ABB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05..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61D8A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населению округа возможности вызова всех оперативных служб по единому номеру «112», сокращение времени направления экстренных служб по вызовам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C25F36" w14:textId="77777777" w:rsidR="00485B3F" w:rsidRDefault="00E014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7DCB567B" w14:textId="77777777" w:rsidR="00485B3F" w:rsidRDefault="00E0143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2019 г. приобретены стенды, телевизор для ЕДДС</w:t>
            </w: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C1B1E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7DBA6514" w14:textId="77777777">
        <w:trPr>
          <w:cantSplit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59589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A8A54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8.</w:t>
            </w:r>
          </w:p>
          <w:p w14:paraId="6DD9310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Оснащено рабочее место оргтехникой   ЕДДС отдела   по делам ГО и ЧС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3B38E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 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02E1E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A0B7D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B9FFB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94AB8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857140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566CD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9AE7C6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54EAF943" w14:textId="77777777">
        <w:trPr>
          <w:cantSplit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C49B6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8B01C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4.1.2.</w:t>
            </w:r>
          </w:p>
          <w:p w14:paraId="1ECF37A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должностных лиц по системе «112» и ЕДДС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9618B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 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3E2C2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306C3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FB485F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837A7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FD1FB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B5663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населению округа возможности вызова всех оперативных служб по единому номеру «112», сокращение времени направления экстренных служб по вызовам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41F76E4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достигнуто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620EF09" w14:textId="77777777" w:rsidR="00485B3F" w:rsidRDefault="00E014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обучено 3 сотрудника:</w:t>
            </w:r>
          </w:p>
          <w:p w14:paraId="387ED674" w14:textId="77777777" w:rsidR="00485B3F" w:rsidRDefault="00E0143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 недобором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группы, ЦОВ  «122» отменили  обучение по «системе 112» (2 чел)</w:t>
            </w:r>
          </w:p>
          <w:p w14:paraId="74F6041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07F266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1C57004F" w14:textId="77777777">
        <w:trPr>
          <w:cantSplit/>
          <w:trHeight w:val="1262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6960B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B15E5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9.</w:t>
            </w:r>
          </w:p>
          <w:p w14:paraId="1D7C4EF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Обучено по системе «112» и ЕДДС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ED8DF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6C978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FDB22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7A7ED5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48E96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2F53E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B3DC2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11A65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26960C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7467E4B" w14:textId="77777777">
        <w:trPr>
          <w:trHeight w:val="448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B3A82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5. «Функционирование системы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программного комплекса «Безопасный город» на территории городского округа «Вуктыл»</w:t>
            </w:r>
          </w:p>
        </w:tc>
      </w:tr>
      <w:tr w:rsidR="00485B3F" w14:paraId="3BFE8081" w14:textId="77777777">
        <w:trPr>
          <w:cantSplit/>
          <w:trHeight w:val="2895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667B77A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F6679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5.1.</w:t>
            </w:r>
          </w:p>
          <w:p w14:paraId="2EF0BC09" w14:textId="77777777" w:rsidR="00485B3F" w:rsidRDefault="00E014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для функционирования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программного комплекса «Безопасный город»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6A773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6D546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4C975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956B1D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F202E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865A09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CFCBA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безопасности жителей округа 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7C4A1FB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Достигнуто: </w:t>
            </w:r>
          </w:p>
          <w:p w14:paraId="0D86EBA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разработано Технического задания для АПК «Безопасный город» направлено на согласование с ГКУ РК «Безопасный город»</w:t>
            </w:r>
          </w:p>
          <w:p w14:paraId="0C0A6A57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E3FD6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39903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1B845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7010A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FB95B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86BCA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14:paraId="2F0013B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00D3B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C68F2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DF70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A7BB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81F5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8DD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B680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28F5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2ACD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C931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537F9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1CFF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32A7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A0EFD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F134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37FE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EBD7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6BA4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4CC9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8DF4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A446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средств</w:t>
            </w:r>
          </w:p>
        </w:tc>
      </w:tr>
      <w:tr w:rsidR="00485B3F" w14:paraId="12421510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9495FA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4A6BB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5.1.1.</w:t>
            </w:r>
          </w:p>
          <w:p w14:paraId="1A141C4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сотрудников отдела по делам ГО и ЧС администрации ГО «Вуктыл», обученных по системе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программного  комплекса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«Безопасный город»</w:t>
            </w:r>
          </w:p>
          <w:p w14:paraId="108DE235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BBBE2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3A285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0EA4D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64D7258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CC84A7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DEAD6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BAFE66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277D1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F61273" w14:textId="77777777" w:rsidR="00485B3F" w:rsidRDefault="00E014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2EA9BB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безопасности жителей округа 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32509C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736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4B5D2C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455F922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2EC38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0F0AA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10.</w:t>
            </w:r>
          </w:p>
          <w:p w14:paraId="5118538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Обучено сотрудников ЕДДС отдела   по делам ГО и ЧС администрации ГО «Вуктыл» по системе АПК «Безопасный город»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4937F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6CF5A57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DAE90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29AC8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4CD40E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3F2FF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20C97C" w14:textId="77777777" w:rsidR="00485B3F" w:rsidRDefault="00E014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DE8C51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B9B2FA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13F976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10440EF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43825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EB25A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5.1.2.</w:t>
            </w:r>
          </w:p>
          <w:p w14:paraId="49107BC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технического задания для АПК «Безопасный город»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68F0F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0CF0D04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73158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0CA3F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6FA499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E5F50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F6F3B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EFFD28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CFCD49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020336A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Разработано Технического задания для АПК «Безопасный город» направлено на согласование с ГКУ РК «Безопасный город»</w:t>
            </w:r>
          </w:p>
          <w:p w14:paraId="50534814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010AB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7CCADFCF" w14:textId="77777777">
        <w:trPr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3BC45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E96F8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№11.</w:t>
            </w:r>
          </w:p>
          <w:p w14:paraId="0C67F04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Разработано 1 техническое задание для АПК «Безопасный город»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7A694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1524ADB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28394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2AAB7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D01D1E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DF19B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EA1FD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D3D12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0B5D1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FE5335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6FA34533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F8F3F3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B36C8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5.2.</w:t>
            </w:r>
          </w:p>
          <w:p w14:paraId="58580456" w14:textId="77777777" w:rsidR="00485B3F" w:rsidRDefault="00E014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Приобретение, обслуживание и ремонт камер видеонаблюдения на территории ГО «Вуктыл»</w:t>
            </w:r>
          </w:p>
          <w:p w14:paraId="43AB2A0A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789076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4AB5A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2725F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5E7BF2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9D403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9B654C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DF305C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4EF9A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безопасности жителей округа от преступных посягательств, в том числе террористических угроз,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защищенности мест массового пребывания граждан, объектов различных степеней важности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CBAF3E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достигнуто:</w:t>
            </w:r>
          </w:p>
          <w:p w14:paraId="600EACDF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ПСД будет проводиться после разработки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Технического задания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E0ACE9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485B3F" w14:paraId="4BF8D042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A29C0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48A4F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5.2.1.</w:t>
            </w:r>
          </w:p>
          <w:p w14:paraId="3FED6B3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 сметной документации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366AB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4CA859C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89E23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B8428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4DD1A4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45B21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79CEF5B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B4B4D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8A434C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446E02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3D33CB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4B56F87" w14:textId="77777777">
        <w:trPr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5A41D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9C314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12.</w:t>
            </w:r>
          </w:p>
          <w:p w14:paraId="7B1BC47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Разработана проектно- сметная документация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4CE83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6876524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3FAA8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7E38D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45664C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63BD6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66770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F13A7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5D7E6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C77A8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37892424" w14:textId="77777777">
        <w:trPr>
          <w:trHeight w:val="356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8474F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6. «</w:t>
            </w: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Оповещение населения о чрезвычайных ситуациях природного и техногенного характера на территории ГО «Вуктыл»</w:t>
            </w:r>
          </w:p>
        </w:tc>
      </w:tr>
      <w:tr w:rsidR="00485B3F" w14:paraId="19FBD0FD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3C5A30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5CA67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6.1.</w:t>
            </w:r>
          </w:p>
          <w:p w14:paraId="466C45C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своевременного оповещения населения, в том числе экстренного, и его информирование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ситуаций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BDD5D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C2285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92A67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B09E02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EA053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00D7449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6FD389" w14:textId="77777777" w:rsidR="00485B3F" w:rsidRDefault="00E014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1317D2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Оповещение</w:t>
            </w:r>
          </w:p>
          <w:p w14:paraId="4585AB8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населения о чрезвычайных ситуациях природного и техногенного характера при взаимодействии с ТВ-каналами и радиовещательными станциями и системе оповещения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4133F6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732914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0BCA2C8A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8D42E3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4BFB8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6.1.1.</w:t>
            </w:r>
          </w:p>
          <w:p w14:paraId="37FCFD4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Реконструирование системы оповещения -приобретение динамиков для системы оповещения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8E409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0F51255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11787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446E6C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F10956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401E8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8DF1A6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04853C" w14:textId="77777777" w:rsidR="00485B3F" w:rsidRDefault="00E014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7821E5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B91287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0891B2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033B31C4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1B598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47C25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13.</w:t>
            </w:r>
          </w:p>
          <w:p w14:paraId="55F6E24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реконструирование системы оповещения</w:t>
            </w:r>
          </w:p>
          <w:p w14:paraId="7B5304B2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E8112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73E6118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3C440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09EF4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B2C1AA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075F8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3E9406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5847EC" w14:textId="77777777" w:rsidR="00485B3F" w:rsidRDefault="00E014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CBEB6B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135B09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98492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CF0A8DD" w14:textId="77777777">
        <w:trPr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F0E27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2C431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6.1.2.</w:t>
            </w:r>
          </w:p>
          <w:p w14:paraId="3117077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оповещения</w:t>
            </w:r>
          </w:p>
          <w:p w14:paraId="5B8599CC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6A0AD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122EAAE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5E4C3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9F731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70FE6C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15C9B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06E7843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C8D214" w14:textId="77777777" w:rsidR="00485B3F" w:rsidRDefault="00E014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3032C5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Оповещение</w:t>
            </w:r>
          </w:p>
          <w:p w14:paraId="2518597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населения о чрезвычайных ситуациях природного и техногенного характера при взаимодействии с ТВ-каналами и радиовещательными станциями и системе оповещения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2C7F3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дефицитом денежных  средств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197D8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446A1CAD" w14:textId="77777777">
        <w:trPr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8AE87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04462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14.</w:t>
            </w:r>
          </w:p>
          <w:p w14:paraId="4A04908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обслуживание системы оповещения</w:t>
            </w:r>
          </w:p>
          <w:p w14:paraId="2C2A3C27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52703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54A7FC3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82DAB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0D5C1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992043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B89E8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A768B4" w14:textId="77777777" w:rsidR="00485B3F" w:rsidRDefault="00E014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68A75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E9A32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24FF7D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2B49BF5D" w14:textId="77777777">
        <w:trPr>
          <w:trHeight w:val="448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DAF08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7. «Выполнение мероприятий по пожарной безопасности в городском округе «Вуктыл»</w:t>
            </w:r>
          </w:p>
        </w:tc>
      </w:tr>
      <w:tr w:rsidR="00485B3F" w14:paraId="4D1F71C1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3F0A3B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786328" w14:textId="77777777" w:rsidR="00485B3F" w:rsidRDefault="00E014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7.1. </w:t>
            </w:r>
          </w:p>
          <w:p w14:paraId="1D80DAB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ремонта, реконструкции и содержания пожарного водоема (далее -ПВ)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524DA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79F6F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03CF1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62BDCF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C92AD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F7CCFE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41607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1E4C8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технического и функционального состояния пожарного водоема</w:t>
            </w:r>
          </w:p>
          <w:p w14:paraId="526AEA0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1DD1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технического и функционального состояния пожарного водоема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ABE2E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032C4ABB" w14:textId="77777777" w:rsidR="00485B3F" w:rsidRDefault="00485B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B8BC0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 ремонт ПВ в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</w:p>
          <w:p w14:paraId="686D17D8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38BB2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7714A9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696B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1800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8EB8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305EAC15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5BD44D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EC69F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7.1.1.</w:t>
            </w:r>
          </w:p>
          <w:p w14:paraId="6BAAC47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ПВ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409E0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FAD8B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57E4F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6F738C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4A503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EF2FAC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8ABC9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71DE12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6143FC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7A06AB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352CE834" w14:textId="77777777">
        <w:trPr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FC72ED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D1CB0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15.</w:t>
            </w:r>
          </w:p>
          <w:p w14:paraId="6865EE8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Отремонтированы ПВ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7DADD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5582929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3F101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5801C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649834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3D9C3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9F0C59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A9A3C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FCBCE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E8630D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6551A70F" w14:textId="77777777">
        <w:trPr>
          <w:cantSplit/>
          <w:trHeight w:val="2035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D4DDB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4BAD7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7.1.2.</w:t>
            </w:r>
          </w:p>
          <w:p w14:paraId="154AC09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ПВ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CA4AC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3EA36E7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D096BB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3347D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1570C7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87295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34AF50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A8083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5099B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технического и функционального состояния пожарных водоемов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262354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67260E2D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Выполнено  заполнение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ПВ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FACB2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3EC7A32B" w14:textId="77777777">
        <w:trPr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82D44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15610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16.</w:t>
            </w:r>
          </w:p>
          <w:p w14:paraId="353767B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Обслужены ПВ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919C3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522386B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F3B09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CA346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A47FE1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EBD9E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133E1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  <w:p w14:paraId="0A41198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7BF8C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03A36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79FF6B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7252D691" w14:textId="77777777">
        <w:trPr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CB6B50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E0828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7.2.</w:t>
            </w:r>
          </w:p>
          <w:p w14:paraId="60FB494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пожарного водоема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38294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3C93560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57A22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F4B60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5F891D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00012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73A294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4DCA3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53F99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технического и функционального состояния пожарных водоемов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9A427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дефицитом денежных  средств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F47C56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</w:tc>
      </w:tr>
      <w:tr w:rsidR="00485B3F" w14:paraId="1EBFD9BA" w14:textId="77777777">
        <w:trPr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FE6505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7663D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7.2.1.</w:t>
            </w:r>
          </w:p>
          <w:p w14:paraId="48E0B55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ПВ в населенном пункте Подчерье, составление проектно- сметной документации,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990DE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5DB79EE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57D61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BDFA5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F39B35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A22BB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F73989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B1D0E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A79437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EDF692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190ACB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427B468B" w14:textId="77777777">
        <w:trPr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106F1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E8299E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17.</w:t>
            </w:r>
          </w:p>
          <w:p w14:paraId="6355FC0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ПВ</w:t>
            </w:r>
          </w:p>
          <w:p w14:paraId="74B216E4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25292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7FA9A96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D45FE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6F330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5044EE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54E8B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6F74D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E1375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14D98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EA458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20F10B57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4E1E96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F81D0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7.3</w:t>
            </w:r>
          </w:p>
          <w:p w14:paraId="7A7EB31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краски для обновления ПВ во всех сельских населенных пунктах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AA5F5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4819482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F0EF8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23051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485EE8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1DC33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DD5B6B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D07A9B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FC5AC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 пожарной безопасности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32A52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7F5EF7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</w:tc>
      </w:tr>
      <w:tr w:rsidR="00485B3F" w14:paraId="6AE223EF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4CD14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05BEB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7.3.1</w:t>
            </w:r>
          </w:p>
          <w:p w14:paraId="0771C96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краски для обновления ПВ во всех сельских населенных пункта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48F96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1194644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D776F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FBE20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21A3F5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FDCE6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E4AD7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DFC330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4FE62C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3E08BD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7C42A722" w14:textId="77777777">
        <w:trPr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89698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A25AD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18.</w:t>
            </w:r>
          </w:p>
          <w:p w14:paraId="19842BE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Приобретена краска для обновления ПВ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93E4B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0ABA026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FA26D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B0092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35AEB5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04275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6675F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9C98A5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CDB34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638C20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037F9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453D04EE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12B70B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04E5D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7.4.</w:t>
            </w:r>
          </w:p>
          <w:p w14:paraId="3FF2D9A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32421050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табличек, знаков, указателей на ПВ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93ABA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562D58B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B275E0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60C7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4DAEAA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682E6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C81DCD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2BFDCB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B410B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достигнуто:</w:t>
            </w:r>
          </w:p>
          <w:p w14:paraId="08F115C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CD446" w14:textId="77777777" w:rsidR="00485B3F" w:rsidRDefault="00E0143E">
            <w:pPr>
              <w:snapToGrid w:val="0"/>
              <w:spacing w:after="0" w:line="240" w:lineRule="auto"/>
              <w:jc w:val="center"/>
            </w:pPr>
            <w:bookmarkStart w:id="4" w:name="_Hlk3242107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отсутствием  коммерческих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предложений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проведения аукциона </w:t>
            </w:r>
            <w:bookmarkEnd w:id="4"/>
            <w:r>
              <w:rPr>
                <w:rFonts w:ascii="Times New Roman" w:hAnsi="Times New Roman" w:cs="Times New Roman"/>
                <w:sz w:val="18"/>
                <w:szCs w:val="18"/>
              </w:rPr>
              <w:t>,  мероприятие не  выполнено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C853A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</w:tr>
      <w:tr w:rsidR="00485B3F" w14:paraId="703FDECE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F2F63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DBF74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7.4.1.</w:t>
            </w:r>
          </w:p>
          <w:p w14:paraId="78A9C56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табличек, знаков, указателей для ПВ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06776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2720723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CB0EE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07D37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E4764E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F5C28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33ECF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167D3F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CFB899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E98FD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4075D15F" w14:textId="77777777">
        <w:trPr>
          <w:trHeight w:val="1136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536B6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4C8E9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19.</w:t>
            </w:r>
          </w:p>
          <w:p w14:paraId="6807CCF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таблички, знаки и указатели для ПВ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4FE95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2AB789D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30ECA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F2B44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AFBE9A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408DC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8BF5C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603E50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43624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1ED24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1EA9FFB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EE12B7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50AAD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7.5.</w:t>
            </w:r>
          </w:p>
          <w:p w14:paraId="6BB76C2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  последствий возникновения угроз лесных пожаров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6BBECE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7D024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0CC86C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C44B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5A71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8833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F792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96A2C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4EFAA8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6E992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F6FE6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8BACE1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743BA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достигнуто:</w:t>
            </w:r>
          </w:p>
          <w:p w14:paraId="0321890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труднодоступностью  населенного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пункта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Воя и так-  как смета расходов была рассчитана без  учета доставки  техники , мероприятие  в 2019 г не  выполнено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939C9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6FCA4E6A" w14:textId="77777777">
        <w:trPr>
          <w:cantSplit/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080BDD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BC198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7.5.1.</w:t>
            </w:r>
          </w:p>
          <w:p w14:paraId="372BBD1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очистке минерализованных полос и пожарных разрывов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01D08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74AAB01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31B69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36E26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599371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E2DF0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938E99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D2691D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1735BA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75299C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29F2FF74" w14:textId="77777777">
        <w:trPr>
          <w:trHeight w:val="98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2F2561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B9D13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20.</w:t>
            </w:r>
          </w:p>
          <w:p w14:paraId="099C99D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Очищены минерализованные полосы и пожарные разрывы в сельских населенных пунктах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C71CB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0CA6184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FE870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8E0D1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198785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4D140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06C8A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4BB22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FDD26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7D5A0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095910B8" w14:textId="77777777">
        <w:trPr>
          <w:trHeight w:val="389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3EE16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«Противопожарная защита объектов муниципальной собственности»</w:t>
            </w:r>
          </w:p>
        </w:tc>
      </w:tr>
      <w:tr w:rsidR="00485B3F" w14:paraId="7E06B4FD" w14:textId="77777777">
        <w:trPr>
          <w:trHeight w:val="353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E32B73" w14:textId="77777777" w:rsidR="00485B3F" w:rsidRDefault="00E0143E">
            <w:pPr>
              <w:spacing w:after="29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1. «Выполнение требований пожарной безопасности на объектах муниципальной собственности»</w:t>
            </w:r>
          </w:p>
        </w:tc>
      </w:tr>
      <w:tr w:rsidR="00485B3F" w14:paraId="5D42C605" w14:textId="77777777">
        <w:trPr>
          <w:cantSplit/>
          <w:trHeight w:val="680"/>
        </w:trPr>
        <w:tc>
          <w:tcPr>
            <w:tcW w:w="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5A426C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B3147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</w:t>
            </w:r>
          </w:p>
          <w:p w14:paraId="6024A39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обеспечения объектов муниципальной собственности учебно-наглядными пособиями по пожарной безопасности</w:t>
            </w:r>
          </w:p>
          <w:p w14:paraId="78A3F46C" w14:textId="77777777" w:rsidR="00485B3F" w:rsidRDefault="00485B3F">
            <w:pPr>
              <w:pStyle w:val="ConsPlusCell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E4D203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59A3D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EE63E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A7AE8F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47012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02FC77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9C6B4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знаний обучающихся и работников учреждений городского округа «Вуктыл» в области пожарной безопасности и действий в случае возникновения пожара</w:t>
            </w:r>
          </w:p>
          <w:p w14:paraId="33CB403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AEF7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0B91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A5911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B7983F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58962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469E5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  <w:p w14:paraId="68DF646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BF17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BAD4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3ACC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901C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6DA5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CD4EAA9" w14:textId="77777777">
        <w:trPr>
          <w:cantSplit/>
          <w:trHeight w:val="68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B3912B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D51948" w14:textId="77777777" w:rsidR="00485B3F" w:rsidRDefault="0048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E379FE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FDEBA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457EC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31DFC8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6D852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9A3FA0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87ACC5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FC04FD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584ED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7A38EEFC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3B58D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CB3AD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1.1.1. </w:t>
            </w:r>
          </w:p>
          <w:p w14:paraId="299D400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 муниципальные бюджетные дошкольные образовательные учреждения (далее -МБДОУ)</w:t>
            </w:r>
          </w:p>
          <w:p w14:paraId="10AEBC1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МБДОУ «Детский сад «Дюймовочка» г. Вуктыл,</w:t>
            </w:r>
          </w:p>
          <w:p w14:paraId="1A728CE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2.МБДОУ «Детский сад «Сказка» г. Вуктыл,</w:t>
            </w:r>
          </w:p>
          <w:p w14:paraId="37937B5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3.МБДОУ «Детский сад «Солнышко» г. Вуктыл,</w:t>
            </w:r>
          </w:p>
          <w:p w14:paraId="2FF080A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МБДОУ «Детский сад «Золотой ключик» г. Вуктыл,</w:t>
            </w:r>
          </w:p>
          <w:p w14:paraId="3883F5F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97FA4C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6.МБДОУ «Детский сад «Солнышко» с. Подчерье,</w:t>
            </w:r>
          </w:p>
          <w:p w14:paraId="70E21C6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Муниципальное бюджетное учреждение дополнительного образования «Комплексная детско- юношеская спортивная школа» г. Вуктыл (далее – МБУДО «КДЮСШ»)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692DC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Управления образования администрации ГО «Вуктыл» (далее- начальник УО)</w:t>
            </w:r>
          </w:p>
          <w:p w14:paraId="370F184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922E02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FD8D1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F1A4DD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286069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075E02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4AE3F9B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CADEB8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CF28A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  <w:p w14:paraId="6656CF5A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D9D3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61C6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D77B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5589A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4F89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1A161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7E533D5B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353733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9390E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1.</w:t>
            </w:r>
          </w:p>
          <w:p w14:paraId="592A744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 7 образовательных учреждений городского округа «Вуктыл» учебно-наглядными пособиями по пожарной безопасности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BBFF3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  <w:p w14:paraId="633AD3F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E3B08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F7410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F8635D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CBFE2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EE0F1FC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6B01AC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01048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17E25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6600C9AE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65C1C5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C78A3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1.1.2.</w:t>
            </w:r>
          </w:p>
          <w:p w14:paraId="5E0D5BA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 муниципальное бюджетное образовательное учреждение (далее – МБОУ)</w:t>
            </w:r>
          </w:p>
          <w:p w14:paraId="41821E6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МБОУ «Средняя общеобразовательная школа № 1» г. Вуктыл,</w:t>
            </w:r>
          </w:p>
          <w:p w14:paraId="37D58EF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16D9838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3.МБОУ дополнительного образования «Центр внешкольной работы» г. Вуктыл,</w:t>
            </w:r>
          </w:p>
          <w:p w14:paraId="3196981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954CAD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МБОУ «Средняя общеобразовательная школа» с. Подчерье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4F5C3C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  <w:p w14:paraId="2364ECA2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D6CAE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34029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E5578D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0972E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88B9A4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946A03E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знаний обучающихся и работников учреждений городского округа «Вуктыл» в области пожарной безопасности и действий в случае возникновения пожара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57E584C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0E132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</w:tc>
      </w:tr>
      <w:tr w:rsidR="00485B3F" w14:paraId="0317FA64" w14:textId="77777777">
        <w:trPr>
          <w:cantSplit/>
          <w:trHeight w:val="1194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45F93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77A1F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2.</w:t>
            </w:r>
          </w:p>
          <w:p w14:paraId="228DE79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 5 образовательных учреждений городского округа «Вуктыл» учебно-наглядными пособиями по пожарной безопасности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8FA315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  <w:p w14:paraId="7142E9BB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DAE0F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B4A7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5A3D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AF6F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518B1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50F87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D59FA7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EBDC9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7A497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C617ED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34C272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8687E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4E7FCD0B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ED8985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C1A03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1.1.3.</w:t>
            </w:r>
          </w:p>
          <w:p w14:paraId="772B3F5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</w:t>
            </w:r>
          </w:p>
          <w:p w14:paraId="512A71C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Муниципальное бюджетное учреждение «Клубно-спортивный комплекс» (далее - МБУ «КСК»),</w:t>
            </w:r>
          </w:p>
          <w:p w14:paraId="645CCD7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Вуктыльская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меж- поселенческая центральная библиотека» (далее - МБУК «ВМЦБ»),</w:t>
            </w:r>
          </w:p>
          <w:p w14:paraId="5743421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Муниципальное бюджетное учреждение дополнительного образования «Детская музыкальная школа» г. Вуктыла (далее – МБУДО «ДМШ»),</w:t>
            </w:r>
          </w:p>
          <w:p w14:paraId="4A4A7F5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4.Муниципальное бюджетное учреждение дополнительного образования МБУДО «Детская художественная школа» г. Вуктыла (далее - МБУДО «ДХШ»)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03D51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                    отделом культуры и национальной политики (далее – заведующий ОК и НП)</w:t>
            </w: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911CA4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8B307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8CDF63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6B079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0F6933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B43A398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знаний обучающихся и работников учреждений городского округа «Вуктыл» в области пожарной безопасности и действий в случае возникновения пожара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CE7BE70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81755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</w:tc>
      </w:tr>
      <w:tr w:rsidR="00485B3F" w14:paraId="1155A20F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EA068D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0A03C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3.</w:t>
            </w:r>
          </w:p>
          <w:p w14:paraId="033E9CE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 4 учреждения культуры городского округа «Вуктыл» учебно-наглядными пособиями по пожарной безопасности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159CE4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ОК и НП</w:t>
            </w: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C3083F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42660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A5009B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913A5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77464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CF5673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345903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479CC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0716CA40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36DC5D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B0972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1.1.4.</w:t>
            </w:r>
          </w:p>
          <w:p w14:paraId="7DA2A16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 МБУ «Локомотив»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17EDF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Литвинов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МБУ «Локомотив»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12455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FB4EE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70E0EF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61E66B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D13691" w14:textId="77777777" w:rsidR="00485B3F" w:rsidRDefault="00E0143E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272C2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знаний обучающихся и работников учреждений городского округа «Вуктыл» в области пожарной безопасности и действий в случае возникновения пожара</w:t>
            </w:r>
          </w:p>
          <w:p w14:paraId="75D57A1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ABDF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163533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03AD2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Дефицит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денежных  средств</w:t>
            </w:r>
            <w:proofErr w:type="gramEnd"/>
          </w:p>
        </w:tc>
      </w:tr>
      <w:tr w:rsidR="00485B3F" w14:paraId="6E9AA8CB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59B053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CE270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4.</w:t>
            </w:r>
          </w:p>
          <w:p w14:paraId="0EBC57A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 МБУ «Локомотив»</w:t>
            </w:r>
          </w:p>
        </w:tc>
        <w:tc>
          <w:tcPr>
            <w:tcW w:w="141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7BF4F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718A4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D200B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9720DD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892AF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426BB3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32A7252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70616C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56377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0777F8E7" w14:textId="77777777">
        <w:trPr>
          <w:cantSplit/>
          <w:trHeight w:val="591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4A6869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9456F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</w:t>
            </w:r>
          </w:p>
          <w:p w14:paraId="20D82A6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практических тренировок на объектах муниципальной собственности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  <w:tc>
          <w:tcPr>
            <w:tcW w:w="141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DE820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2E7E7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B658B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E77761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FA675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5B284E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261EE9" w14:textId="77777777" w:rsidR="00485B3F" w:rsidRDefault="00E0143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знаний обучающихся и работников учреждений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«Вуктыл»  в области пожарной безопасности и действий в случае возникновения пожара</w:t>
            </w:r>
          </w:p>
          <w:p w14:paraId="317CC40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795C9F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3CE300F3" w14:textId="77777777" w:rsidR="00485B3F" w:rsidRDefault="00E0143E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учреждениях  образования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проведены практические тренировки по безопасной эвакуации людей в случае возникновения пожара</w:t>
            </w:r>
          </w:p>
          <w:p w14:paraId="6BA8452A" w14:textId="77777777" w:rsidR="00485B3F" w:rsidRDefault="00485B3F">
            <w:pPr>
              <w:snapToGrid w:val="0"/>
              <w:spacing w:line="240" w:lineRule="auto"/>
              <w:rPr>
                <w:highlight w:val="yellow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7242C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68FA4AED" w14:textId="77777777">
        <w:trPr>
          <w:cantSplit/>
          <w:trHeight w:val="291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094630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A7C45A" w14:textId="77777777" w:rsidR="00485B3F" w:rsidRDefault="00E0143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1.2.1. Проведение практических тренировок в образовательных учреждениях, учреждениях дошкольного образования ГО «Вуктыл» и учреждениях дополнительного образования, культуры ГО «Вуктыл»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  <w:tc>
          <w:tcPr>
            <w:tcW w:w="141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A24B57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52915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39E7AD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1DC5C6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D1DFBE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7814D52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6801FB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4CF8DC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F3D9E1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50D0BA2" w14:textId="77777777">
        <w:trPr>
          <w:cantSplit/>
          <w:trHeight w:val="2990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195D28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17B96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5.</w:t>
            </w:r>
          </w:p>
          <w:p w14:paraId="3E3141AC" w14:textId="77777777" w:rsidR="00485B3F" w:rsidRDefault="00E0143E">
            <w:pPr>
              <w:pStyle w:val="ConsPlusNonformat"/>
              <w:widowControl w:val="0"/>
              <w:tabs>
                <w:tab w:val="left" w:pos="6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практических тренировок в образовательных учреждениях, учреждениях дошкольного образования ГО «Вуктыл» и учреждениях дополнительного образования, культуры ГО «Вуктыл» по безопасной эвакуации людей в случае возникновения пожара в соответствии с разработанными и утвержденными планами эвакуации людей на соответствующий год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B12A5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  <w:p w14:paraId="61B32B8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A53B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A19E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11646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458BF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216BC8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4B330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F15EE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D3536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32B3A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234B5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45E29A60" w14:textId="77777777">
        <w:trPr>
          <w:cantSplit/>
          <w:trHeight w:val="2871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84424F" w14:textId="77777777" w:rsidR="00485B3F" w:rsidRDefault="00485B3F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CF0AD9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1.2.2.</w:t>
            </w:r>
          </w:p>
          <w:p w14:paraId="28411C8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практических тренировок в образовательных учреждениях, учреждениях дошкольного образования ГО «Вуктыл» и учреждениях дополнительного образования, культуры ГО «Вуктыл»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EF4ABE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sz w:val="18"/>
                <w:szCs w:val="18"/>
              </w:rPr>
              <w:t>Т.В.</w:t>
            </w:r>
            <w:proofErr w:type="gramEnd"/>
            <w:r>
              <w:rPr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13389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6F8D7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193E5E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E8960E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D17293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2542ED" w14:textId="77777777" w:rsidR="00485B3F" w:rsidRDefault="00E0143E">
            <w:pPr>
              <w:pStyle w:val="ConsPlusNonformat"/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знаний обучающихся и работников учреждений городского округа «Вуктыл» в области пожарной безопасности и действий в случае возникновения пожара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885498D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Достигнуто: </w:t>
            </w:r>
          </w:p>
          <w:p w14:paraId="6C637CB0" w14:textId="77777777" w:rsidR="00485B3F" w:rsidRDefault="00E0143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 учреждениях культуры-</w:t>
            </w:r>
          </w:p>
          <w:p w14:paraId="3FB35D4E" w14:textId="77777777" w:rsidR="00485B3F" w:rsidRDefault="00E0143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«КСК», </w:t>
            </w:r>
          </w:p>
          <w:p w14:paraId="5F0F4C6E" w14:textId="77777777" w:rsidR="00485B3F" w:rsidRDefault="00E0143E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ВМЦБ» и в 2 учреждениях дополнительного  сферы культуры -  МБУДО «ДМШ»,</w:t>
            </w:r>
          </w:p>
          <w:p w14:paraId="68F402A8" w14:textId="77777777" w:rsidR="00485B3F" w:rsidRDefault="00E0143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МБУДО «ДХШ»</w:t>
            </w:r>
          </w:p>
          <w:p w14:paraId="7416DA0B" w14:textId="77777777" w:rsidR="00485B3F" w:rsidRDefault="00E0143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практические тренировки по безопасной эвакуации людей в случае возникновения пожара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B7D13B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28620DF8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493BD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88FD8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6.</w:t>
            </w:r>
          </w:p>
          <w:p w14:paraId="4F72B86C" w14:textId="77777777" w:rsidR="00485B3F" w:rsidRDefault="00E0143E">
            <w:pPr>
              <w:pStyle w:val="ConsPlusNonformat"/>
              <w:tabs>
                <w:tab w:val="left" w:pos="6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Проведены практические тренировки в 2 учреждениях культуры и в 2 учреждениях дополнительного образования сферы культуры ГО «Вуктыл» по безопасной эвакуации людей в случае возникновения пожара в соответствии с разработанными и утвержденными планами эвакуации людей на соответствующий год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19F0A8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324CA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B4553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E3562E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1F84B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34448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3641F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8D924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31CBB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2B256AAC" w14:textId="77777777">
        <w:trPr>
          <w:trHeight w:val="342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BEA3AF" w14:textId="77777777" w:rsidR="00485B3F" w:rsidRDefault="00E014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2. «Оснащение объектов муниципальной собственности пожарной сигнализацией и противопожарными средствами, выполнение в них</w:t>
            </w:r>
          </w:p>
          <w:p w14:paraId="309A5115" w14:textId="77777777" w:rsidR="00485B3F" w:rsidRDefault="00E0143E">
            <w:pPr>
              <w:pStyle w:val="ConsPlusNonformat"/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противопожарных работ и реализация комплекса мер по обеспечению в них пожарной безопасности»</w:t>
            </w:r>
          </w:p>
        </w:tc>
      </w:tr>
      <w:tr w:rsidR="00485B3F" w14:paraId="233A0E77" w14:textId="77777777">
        <w:trPr>
          <w:cantSplit/>
          <w:trHeight w:val="342"/>
        </w:trPr>
        <w:tc>
          <w:tcPr>
            <w:tcW w:w="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7A0C5E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3961B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</w:t>
            </w:r>
          </w:p>
          <w:p w14:paraId="2266951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противопожарного оборудования и инвентаря, выполнение работ по противопожарной защите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71F3CF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A33A5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021C4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B02E51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1BB0B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585FDC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6257E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14:paraId="32D34915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A77062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F63ED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94C8C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FA5B58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остигнуто:</w:t>
            </w:r>
          </w:p>
          <w:p w14:paraId="548F198E" w14:textId="77777777" w:rsidR="00485B3F" w:rsidRDefault="00E0143E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10 учреждениях образования осуществлено содержание в рабочем состоянии противопожарной защиты объектов</w:t>
            </w:r>
          </w:p>
          <w:p w14:paraId="10D44D95" w14:textId="77777777" w:rsidR="00485B3F" w:rsidRDefault="00E0143E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учреждениях культуры проведено техническое обслуживание автоматической пожарной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сигнализации, обслуживание системы дублирования сигнала на пульт ПСЧ -24 «Стрелец мониторинг», заправлены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огнетушители 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 в  МБДОУ «Д/с «Сказка» г. Вуктыл приобретено и установлено противопожарное оборудование</w:t>
            </w:r>
          </w:p>
          <w:p w14:paraId="3BB0FD4F" w14:textId="77777777" w:rsidR="00485B3F" w:rsidRDefault="00485B3F">
            <w:pPr>
              <w:shd w:val="clear" w:color="auto" w:fill="FFFFFF"/>
              <w:spacing w:after="0" w:line="240" w:lineRule="auto"/>
            </w:pPr>
          </w:p>
          <w:p w14:paraId="0FF291AD" w14:textId="77777777" w:rsidR="00485B3F" w:rsidRDefault="00485B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B4262" w14:textId="77777777" w:rsidR="00485B3F" w:rsidRDefault="00485B3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BE8DB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14:paraId="584F2601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1D8B1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2E074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9C08C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C7ED2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7E231AB2" w14:textId="77777777">
        <w:trPr>
          <w:cantSplit/>
          <w:trHeight w:val="538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49AC5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657FE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EE8121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сектором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0AC21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C5B07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E10C97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0C845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3CB480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E55841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77B9F0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24FDA3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2966E99E" w14:textId="77777777">
        <w:trPr>
          <w:cantSplit/>
          <w:trHeight w:val="538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C41F9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FDBB1A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FFB1F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–заведующий финансовым отделом администрации ГО «Вуктыл» -главный бухгалтер (далее- заведующий ФО)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5AD1D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318DD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41B04F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9A306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3EB901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4C24F1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32199F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0DF46D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30AEE435" w14:textId="77777777">
        <w:trPr>
          <w:cantSplit/>
          <w:trHeight w:val="538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1D1B1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A4AF7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EB98E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54E23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77B9E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F232C1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5FDE59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E1F4AB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74132B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104AAA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0D20C5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6A0BB60" w14:textId="77777777">
        <w:trPr>
          <w:cantSplit/>
          <w:trHeight w:val="538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75996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8AB73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A3BF0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Литвинов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МБУ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E447B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A0C91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5506B3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2E560E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A82397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6A1CC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DF4F6B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F69436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2E41405B" w14:textId="77777777">
        <w:trPr>
          <w:cantSplit/>
          <w:trHeight w:val="753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4130F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00141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2.1.1.</w:t>
            </w:r>
          </w:p>
          <w:p w14:paraId="750FEEE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</w:p>
          <w:p w14:paraId="7F4CFC5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огнетушителей, противопожарного оборудования и инвентаря, ремонт, обслуживание электрооборудования, электросетей и электрической проводки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7A841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–заведующий ФО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29DCB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043B9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C6E8F5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7D7F4D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899B7F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1F078A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712003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E5D5A1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19C11688" w14:textId="77777777">
        <w:trPr>
          <w:cantSplit/>
          <w:trHeight w:val="1575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4EA5B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C395D3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№7.</w:t>
            </w:r>
          </w:p>
          <w:p w14:paraId="5FB8DB3E" w14:textId="77777777" w:rsidR="00485B3F" w:rsidRDefault="00E0143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огнетушители для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1BFCD70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–заведующий финансовым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6391B7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DEFBD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0706AF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C4ED0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4C6418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CD521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D2A846" w14:textId="77777777" w:rsidR="00485B3F" w:rsidRDefault="00E014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8E6B8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242FBAFB" w14:textId="77777777">
        <w:trPr>
          <w:cantSplit/>
          <w:trHeight w:val="2744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8A211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25613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2.1.2.</w:t>
            </w:r>
          </w:p>
          <w:p w14:paraId="620ED18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огнетушителей, противопожарного оборудования и инвентаря, ремонт, обслуживание электрооборудования, электросетей и электрической проводки в</w:t>
            </w:r>
          </w:p>
          <w:p w14:paraId="6D89B08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1.МБУ «КСК»,</w:t>
            </w:r>
          </w:p>
          <w:p w14:paraId="56467F5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2.МБУДО «ДХШ»,</w:t>
            </w:r>
          </w:p>
          <w:p w14:paraId="698F108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3.МБУК «ВМЦБ»,</w:t>
            </w:r>
          </w:p>
          <w:p w14:paraId="3079FD8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4.МБУДО «ДМШ»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00393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A0325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B856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0E3E19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52CE7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C6F52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B6F91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7F8643" w14:textId="77777777" w:rsidR="00485B3F" w:rsidRDefault="00E0143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084E58B6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4 учреждениях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культуры  заправлены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огнетушители,</w:t>
            </w:r>
          </w:p>
          <w:p w14:paraId="40AE0393" w14:textId="77777777" w:rsidR="00485B3F" w:rsidRDefault="00E0143E">
            <w:pPr>
              <w:snapToGrid w:val="0"/>
              <w:spacing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МБУ «КСК» установлена противопожарная дверь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CC06D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5290973A" w14:textId="77777777">
        <w:trPr>
          <w:trHeight w:val="1672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24E44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577C3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8.</w:t>
            </w:r>
          </w:p>
          <w:p w14:paraId="1745622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огнетушители, противопожарное оборудование и инвентарь, проведён ремонт, обслуживание электрооборудования, электросетей и электрической проводки в учреждениях культуры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D3955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15DBC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9DA76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F2BFE2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C1C89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38A84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9BEBA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AC534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040DC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09289CC" w14:textId="77777777">
        <w:trPr>
          <w:cantSplit/>
          <w:trHeight w:val="763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067E6A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2C630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2.1.3.</w:t>
            </w:r>
          </w:p>
          <w:p w14:paraId="15DFD81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монтаж датчиков,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оборудования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здании общежития МБУ «Локомотив»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70B37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Якуба Н.Н. – руководитель МБУ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A15A9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1CE01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4CEBE8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6F526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B7FBDA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459EE7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5EDF36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349FE7C6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 монтаж датчиков и оборудования </w:t>
            </w:r>
          </w:p>
          <w:p w14:paraId="758B6E9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1EAAF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2971441A" w14:textId="77777777">
        <w:trPr>
          <w:cantSplit/>
          <w:trHeight w:val="1112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BD217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B8B23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9.</w:t>
            </w:r>
          </w:p>
          <w:p w14:paraId="1299FF7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 проведен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монтаж датчиков, оборудования  в цокольном  этаже общежития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EB1C8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Якуба Н.Н.– руководитель МБУ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EB230C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05EB9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F2B69D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87B46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2154E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C1CD5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EEF9D1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6B037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7DEBF223" w14:textId="77777777">
        <w:trPr>
          <w:trHeight w:val="864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4E58A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AD171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2.1.4.</w:t>
            </w:r>
          </w:p>
          <w:p w14:paraId="045C1F1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 и установка ограждений на крыше администрации ГО</w:t>
            </w:r>
          </w:p>
          <w:p w14:paraId="5D212BE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9E8E3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C1D40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EEFAE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A1CA09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49F34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061779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3BF5765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88A0C0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2A8B9E5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 монтаж и установка ограждений на крыше администрации ГО</w:t>
            </w:r>
          </w:p>
          <w:p w14:paraId="49458EF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«Вуктыл»</w:t>
            </w:r>
          </w:p>
          <w:p w14:paraId="0C89CDFB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AFD786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3E7ED9E0" w14:textId="77777777">
        <w:trPr>
          <w:cantSplit/>
          <w:trHeight w:val="1264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B52D5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99299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10.</w:t>
            </w:r>
          </w:p>
          <w:p w14:paraId="42DC53A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 монтаж и установка ограждений на крыше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982EFF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3B86B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AC84C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A6EC61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B3687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BB182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399C31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DD408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01AE0C" w14:textId="77777777" w:rsidR="00485B3F" w:rsidRDefault="00E0143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5D08DDFB" w14:textId="77777777">
        <w:trPr>
          <w:cantSplit/>
          <w:trHeight w:val="1268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79463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87454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2.1.5.</w:t>
            </w:r>
          </w:p>
          <w:p w14:paraId="267AAA5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Приобретение, установка ограждений на крышах</w:t>
            </w:r>
          </w:p>
          <w:p w14:paraId="4AE484F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МБОУ «Средняя общеобразовательная школа № 1» г. Вуктыл,</w:t>
            </w:r>
          </w:p>
          <w:p w14:paraId="3BCE09F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A621E5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1325A2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BA4C2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D07A1B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D4FDB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E1653E2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9CEF5A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97190D" w14:textId="77777777" w:rsidR="00485B3F" w:rsidRDefault="00E0143E">
            <w:pPr>
              <w:shd w:val="clear" w:color="auto" w:fill="FFFFFF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43A8DAE5" w14:textId="77777777" w:rsidR="00485B3F" w:rsidRDefault="00E0143E">
            <w:pPr>
              <w:shd w:val="clear" w:color="auto" w:fill="FFFFFF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 ОУ выполнено работы по приобретению и установке ограждений на крыше.</w:t>
            </w: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E24E7F" w14:textId="77777777" w:rsidR="00485B3F" w:rsidRDefault="00E0143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7EA26AA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A415E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A856B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D44A5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F41A3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5DFEF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CA5DF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431E0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A64B9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6DAE8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7A4879D0" w14:textId="77777777">
        <w:trPr>
          <w:cantSplit/>
          <w:trHeight w:val="974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38CF0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6A5DF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11.</w:t>
            </w:r>
          </w:p>
          <w:p w14:paraId="69A479B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и установлено ограждение на крышах в 2 - х учреждениях образования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DE545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569F4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28D1B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C0317E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B9B7E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D062B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6906B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335F5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DD63BF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3BE094FA" w14:textId="77777777">
        <w:trPr>
          <w:cantSplit/>
          <w:trHeight w:val="1004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76223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0A6E9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2.1.6.</w:t>
            </w:r>
          </w:p>
          <w:p w14:paraId="2F40966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работ по огнезащитной обработке крыш в учреждениях образования ГО «Вуктыл»</w:t>
            </w:r>
          </w:p>
          <w:p w14:paraId="5BD7C71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1.МБОУ «Средняя общеобразовательная школа № 1» г. Вуктыл,</w:t>
            </w:r>
          </w:p>
          <w:p w14:paraId="7FFC872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</w:t>
            </w:r>
          </w:p>
          <w:p w14:paraId="15D8E06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МБОУ «Средняя общеобразовательная школа» с. Подчерье</w:t>
            </w:r>
          </w:p>
          <w:p w14:paraId="3C264436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138F34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69919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02FD3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6B8D2A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7699A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FF06F1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E352CB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EC3CD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DE6F11F" w14:textId="77777777" w:rsidR="00485B3F" w:rsidRDefault="00E0143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</w:p>
          <w:p w14:paraId="1FBD3D7B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EC5E0B" w14:textId="77777777" w:rsidR="00485B3F" w:rsidRDefault="00E0143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</w:tc>
      </w:tr>
      <w:tr w:rsidR="00485B3F" w14:paraId="154DA2B9" w14:textId="77777777">
        <w:trPr>
          <w:cantSplit/>
          <w:trHeight w:val="102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C01183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6CAE8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12.</w:t>
            </w:r>
          </w:p>
          <w:p w14:paraId="546F2B2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Проведены работы по огнезащитной обработке крыш в 2х учреждениях образования ГО «Вуктыл»</w:t>
            </w:r>
          </w:p>
          <w:p w14:paraId="47D78262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1D62D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723765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C3D64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FFA78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FC9A73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20373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F394E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A3F37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BF6FF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3689B5" w14:textId="77777777" w:rsidR="00485B3F" w:rsidRDefault="00E0143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25BDFB47" w14:textId="77777777">
        <w:trPr>
          <w:cantSplit/>
          <w:trHeight w:val="421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684F0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AB8AE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2.1.7.</w:t>
            </w:r>
          </w:p>
          <w:p w14:paraId="69FC292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Ремонт, обслуживание электрооборудования, электросетей и электрической проводки в образовательных учреждениях ГО «Вуктыл»</w:t>
            </w:r>
          </w:p>
          <w:p w14:paraId="09C31B8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МБДОУ «Детский сад «Дюймовочка» г. Вуктыл,</w:t>
            </w:r>
          </w:p>
          <w:p w14:paraId="1D03CE8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МБДОУ «Детский сад «Сказка» г. Вуктыл,</w:t>
            </w:r>
          </w:p>
          <w:p w14:paraId="3616EBA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МБДОУ «Детский сад «Солнышко» г. Вуктыл,</w:t>
            </w:r>
          </w:p>
          <w:p w14:paraId="285A707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4.МБДОУ «Детский сад «Золотой ключик» г. Вуктыл,</w:t>
            </w:r>
          </w:p>
          <w:p w14:paraId="3099F53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D61840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6.МБДОУ «Детский сад «Солнышко» с. Подчерье,</w:t>
            </w:r>
          </w:p>
          <w:p w14:paraId="411368E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МБУ ДО «КДЮСШ»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г.Вуктыл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0ABFD4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8.МБОУ «Средняя общеобразовательная школа № 1» г. Вуктыл,</w:t>
            </w:r>
          </w:p>
          <w:p w14:paraId="012119D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6DE9F12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МБОУ ДО «Центр внешкольной работы» г. Вуктыл,</w:t>
            </w:r>
          </w:p>
          <w:p w14:paraId="42D6268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C913D6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12.МБОУ «Средняя общеобразовательная школа» с. Подчерье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ED2D8C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F9363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A2AEF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21EBCF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43AF3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7FA58AE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CCE830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868055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F62B52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не запланирована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E8DEF3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</w:tc>
      </w:tr>
      <w:tr w:rsidR="00485B3F" w14:paraId="0A96F245" w14:textId="77777777">
        <w:trPr>
          <w:cantSplit/>
          <w:trHeight w:val="421"/>
        </w:trPr>
        <w:tc>
          <w:tcPr>
            <w:tcW w:w="485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5D94F5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5283D6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13.</w:t>
            </w:r>
          </w:p>
          <w:p w14:paraId="43C7FC9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Проведены работы по измерениям и испытаниям электрических сетей в 12 образовательных учреждениях ГО «Вуктыл»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A332AB0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7F9945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BD288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FC9534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8BE0F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6435E3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181698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BB015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2F4C82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53612C52" w14:textId="77777777">
        <w:trPr>
          <w:cantSplit/>
          <w:trHeight w:val="421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D8E8C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B66FE7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2.1.8.</w:t>
            </w:r>
          </w:p>
          <w:p w14:paraId="293D3C2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Ремонт, обслуживание электрооборудования, пожарной сигнализации, электросетей и электрической проводки в учреждениях культуры</w:t>
            </w:r>
          </w:p>
          <w:p w14:paraId="2D3A6A7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1.МБУ «КСК»,</w:t>
            </w:r>
          </w:p>
          <w:p w14:paraId="3513CC3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2.МБУДО «ДХШ»,</w:t>
            </w:r>
          </w:p>
          <w:p w14:paraId="538F656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3.МБУК «ВМЦБ»,</w:t>
            </w:r>
          </w:p>
          <w:p w14:paraId="3F31019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4.МБУДО «ДМШ»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61614E1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2BE99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7ACDDE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DC9F2E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777ADA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54CD81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0C06E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71F6D4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170937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C98787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</w:tc>
      </w:tr>
      <w:tr w:rsidR="00485B3F" w14:paraId="7342609A" w14:textId="77777777">
        <w:trPr>
          <w:cantSplit/>
          <w:trHeight w:val="1336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1EE1D4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6E7192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14.</w:t>
            </w:r>
          </w:p>
          <w:p w14:paraId="5ABD6CA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 ремонт, обслуживание электрооборудования, электросетей в 1 учреждении дополнительного образования сферы культуры ГО «Вуктыл»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FFEEB76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19BD3B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2155EF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8E8AA2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0D5840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A35AD0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3B7B6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CFAB99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ADFFFE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26D48A70" w14:textId="77777777">
        <w:trPr>
          <w:cantSplit/>
          <w:trHeight w:val="421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80F00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850E9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2.1.9.</w:t>
            </w:r>
          </w:p>
          <w:p w14:paraId="188D8CB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работ по измерениям и испытаниям электрических сетей в учреждениях культуры</w:t>
            </w:r>
          </w:p>
          <w:p w14:paraId="095C755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1.МБУ «КСК»,</w:t>
            </w:r>
          </w:p>
          <w:p w14:paraId="3B0E662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2.МБУК «ВМЦБ»,</w:t>
            </w:r>
          </w:p>
          <w:p w14:paraId="3272581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3.МБУДО «ДМШ»,</w:t>
            </w:r>
          </w:p>
          <w:p w14:paraId="67AB17D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4.МБУДО «ДХШ»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9BF767E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131874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1EAD6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7EEBAE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C8621F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0D2C57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0EE6F4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2FB2BC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EE8BC20" w14:textId="77777777" w:rsidR="00485B3F" w:rsidRDefault="00E0143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5185EBB2" w14:textId="77777777" w:rsidR="00485B3F" w:rsidRDefault="00E0143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 учреждениях</w:t>
            </w:r>
          </w:p>
          <w:p w14:paraId="19AFDDDD" w14:textId="77777777" w:rsidR="00485B3F" w:rsidRDefault="00E0143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проведены работы по противопожарной защите-замеры сопротивления электропроводки</w:t>
            </w:r>
          </w:p>
          <w:p w14:paraId="0ADF24BB" w14:textId="77777777" w:rsidR="00485B3F" w:rsidRDefault="00485B3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CE181E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90CB50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14EC70A6" w14:textId="77777777">
        <w:trPr>
          <w:cantSplit/>
          <w:trHeight w:val="978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CFC46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AD80F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15</w:t>
            </w:r>
          </w:p>
          <w:p w14:paraId="1639B21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Проведены работы по измерениям и испытаниям электрических сетей в учреждениях культуры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71E9D5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24632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FD842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9C4691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019BA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BC79B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96D9A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28593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F2AD3A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27E9D6C3" w14:textId="77777777">
        <w:trPr>
          <w:cantSplit/>
          <w:trHeight w:val="364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AA5D55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BCB553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2.1.10.</w:t>
            </w:r>
          </w:p>
          <w:p w14:paraId="6291799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Вывод и обслуживание сигнала о пожаре на пульт пожарной части в образовательных учреждениях ГО «Вуктыл» 1. МБДОУ «Детский сад «Дюймовочка» г. Вуктыл,</w:t>
            </w:r>
          </w:p>
          <w:p w14:paraId="01F3A3A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МБДОУ «Детский сад «Сказка» г. Вуктыл,</w:t>
            </w:r>
          </w:p>
          <w:p w14:paraId="7AD9FDC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3.МБДОУ «Детский сад «Солнышко» г. Вуктыл,</w:t>
            </w:r>
          </w:p>
          <w:p w14:paraId="17EAB44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МБДОУ «Детский сад «Золотой ключик» г. Вуктыл,</w:t>
            </w:r>
          </w:p>
          <w:p w14:paraId="2212327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F2643E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6.МБДОУ «Детский сад «Солнышко» с. Подчерье,</w:t>
            </w:r>
          </w:p>
          <w:p w14:paraId="6A073AB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МБУ ДО «КДЮСШ»,</w:t>
            </w:r>
          </w:p>
          <w:p w14:paraId="3263B9B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8.МБОУ «Средняя общеобразовательная школа № 1» г. Вуктыл,</w:t>
            </w:r>
          </w:p>
          <w:p w14:paraId="36D7C53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0EB6C4B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10.МБОУ ДО «Центр внешкольной работы» г. Вуктыл,</w:t>
            </w:r>
          </w:p>
          <w:p w14:paraId="14A5C7F3" w14:textId="77777777" w:rsidR="00485B3F" w:rsidRDefault="00E014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6F4677B" w14:textId="77777777" w:rsidR="00485B3F" w:rsidRDefault="00E014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12.МБОУ «Средняя общеобразовательная школа» с. Подчерье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932A7FC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763414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CBBBE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3F52DF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F23A4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AB2508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5C8B86B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057A521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66CF09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не запланирована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21634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</w:tc>
      </w:tr>
      <w:tr w:rsidR="00485B3F" w14:paraId="390F2E01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E0AD03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65A3271" w14:textId="77777777" w:rsidR="00485B3F" w:rsidRDefault="00E014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16</w:t>
            </w:r>
          </w:p>
          <w:p w14:paraId="5D4DF789" w14:textId="77777777" w:rsidR="00485B3F" w:rsidRDefault="00E014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обслуживание сигнала о пожаре на пульт пожарной части в учреждениях образования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31E1E7C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5843B1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DC86A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3257FB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A1764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438A1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315575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C498B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249FB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4F68843" w14:textId="77777777">
        <w:trPr>
          <w:cantSplit/>
          <w:trHeight w:val="1553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64BB0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166B24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2.1.11.</w:t>
            </w:r>
          </w:p>
          <w:p w14:paraId="4BD278B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Вывод и обслуживание сигнала о пожаре на пульт пожарной части в учреждениях</w:t>
            </w:r>
          </w:p>
          <w:p w14:paraId="646D779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1.МБУ «КСК»,</w:t>
            </w:r>
          </w:p>
          <w:p w14:paraId="5691D2C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2.МБУДО «ДХШ»,</w:t>
            </w:r>
          </w:p>
          <w:p w14:paraId="334F8D2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3.МБУК «ВМЦБ»,</w:t>
            </w:r>
          </w:p>
          <w:p w14:paraId="0DE71D3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4.МБУДО «ДМШ»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65866B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86AAE3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A94A9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C9E826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FE833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79FC92D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9B5059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666505C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258DB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не запланирована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BAC3C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</w:tc>
      </w:tr>
      <w:tr w:rsidR="00485B3F" w14:paraId="74091EA5" w14:textId="77777777">
        <w:trPr>
          <w:cantSplit/>
          <w:trHeight w:val="916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D61E5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56218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17</w:t>
            </w:r>
          </w:p>
          <w:p w14:paraId="20512DE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обслуживание сигнала о пожаре на пульт пожарной части в учреждениях культуры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5AEC6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2C246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7E50D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CF07A5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92FA0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18FD4B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E10E7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F56AE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125704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41A0F20B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275AC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933FC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BFE9F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3FCD2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6CA5A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D8BCD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5B200DDF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E9A4B8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60D53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2.1.12.</w:t>
            </w:r>
          </w:p>
          <w:p w14:paraId="7FE0D64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стендов по пожарной безопасности в учреждениях культуры</w:t>
            </w:r>
          </w:p>
          <w:p w14:paraId="6F8860B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1.МБУ «КСК»,</w:t>
            </w:r>
          </w:p>
          <w:p w14:paraId="5DF2417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2.МБУДО «ДХШ»,</w:t>
            </w:r>
          </w:p>
          <w:p w14:paraId="31C7348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3.МБУК «ВМЦБ»,</w:t>
            </w:r>
          </w:p>
          <w:p w14:paraId="4235CF0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4.МБУДО «ДМШ»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54A9D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049CE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05520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F28517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C9752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39F505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1DA4C9B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B9D43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0E1546" w14:textId="77777777" w:rsidR="00485B3F" w:rsidRDefault="00E0143E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не запланирована, в связи с отсутствием необходимости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52DE1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</w:p>
        </w:tc>
      </w:tr>
      <w:tr w:rsidR="00485B3F" w14:paraId="7B8A1339" w14:textId="77777777">
        <w:trPr>
          <w:cantSplit/>
          <w:trHeight w:val="643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C11035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97A62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18.</w:t>
            </w:r>
          </w:p>
          <w:p w14:paraId="08CF265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стенды по пожарной безопасности в учреждения культуры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DFE2269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7ACAF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C9681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7ABAFC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82075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61072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05C158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B26B8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D4F11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6E30E1C7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28FF1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90C1B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255CE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28C31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8EACD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47A63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7FF7B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10885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0B374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13A83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E9778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5B561" w14:textId="77777777" w:rsidR="00485B3F" w:rsidRDefault="0048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C1B75" w14:textId="77777777" w:rsidR="00485B3F" w:rsidRDefault="00485B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653C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Дефицит денежных средств</w:t>
            </w:r>
          </w:p>
        </w:tc>
      </w:tr>
      <w:tr w:rsidR="00485B3F" w14:paraId="0D3CEAD8" w14:textId="77777777">
        <w:trPr>
          <w:cantSplit/>
          <w:trHeight w:val="6297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10688A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8779A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2.1.13.</w:t>
            </w:r>
          </w:p>
          <w:p w14:paraId="4B520D4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стендов по пожарной безопасности в образовательных учреждениях ГО «Вуктыл 1. МБДОУ «Детский сад «Дюймовочка» г. Вуктыл,</w:t>
            </w:r>
          </w:p>
          <w:p w14:paraId="25D5077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МБДОУ «Детский сад «Сказка» г. Вуктыл,</w:t>
            </w:r>
          </w:p>
          <w:p w14:paraId="788BEE1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3.МБДОУ «Детский сад «Солнышко» г. Вуктыл,</w:t>
            </w:r>
          </w:p>
          <w:p w14:paraId="2B39D95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МБДОУ «Детский сад «Золотой ключик» г. Вуктыл,</w:t>
            </w:r>
          </w:p>
          <w:p w14:paraId="655401D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2D8C05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6.МБДОУ «Детский сад «Солнышко» с. Подчерье,</w:t>
            </w:r>
          </w:p>
          <w:p w14:paraId="3057E53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7.МБУ ДО «Комплексная детско-юношеская спортивная школа»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г.Вуктыл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МБУ ДО «КДЮСШ»),</w:t>
            </w:r>
          </w:p>
          <w:p w14:paraId="3701EC8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МБОУ «Средняя общеобразовательная школа № 1» г. Вуктыл,</w:t>
            </w:r>
          </w:p>
          <w:p w14:paraId="5FDC376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1E458ED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МБОУ ДО «Центр внешкольной работы» г. Вуктыл,</w:t>
            </w:r>
          </w:p>
          <w:p w14:paraId="6D8642B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2BB756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МБОУ «Средняя общеобразовательная школа» с. Подчерье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93A5FD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753D63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64EE1C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B37DC7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12A1E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ADA8D8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74A07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3C5A4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5F60D5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не запланирована</w:t>
            </w: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12907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5137D7C4" w14:textId="77777777">
        <w:trPr>
          <w:cantSplit/>
          <w:trHeight w:val="920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0A0A2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336D88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19</w:t>
            </w:r>
          </w:p>
          <w:p w14:paraId="58FDB047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Приобретены стенды по пожарной безопасности в учреждения образования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6084A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CD29D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CA378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9C01E0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4C443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E2A84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5DCC7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7A891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E9FB50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5B5B229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B2F3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EE61D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EA28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  <w:p w14:paraId="1E9EE80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8682CB0" w14:textId="77777777">
        <w:trPr>
          <w:cantSplit/>
          <w:trHeight w:val="7212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5D4CC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57283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2.1.14. Приобретение и установка противопожарного оборудования; средств индивидуальной защиты, инвентаря, аптечки, заправка огнетушителей для учреждений ГО «Вуктыл»</w:t>
            </w:r>
          </w:p>
          <w:p w14:paraId="3EAE891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1.МБДОУ «Детский сад «Дюймовочка» г. Вуктыл,</w:t>
            </w:r>
          </w:p>
          <w:p w14:paraId="48CF142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2.МБДОУ «Детский сад «Сказка» г. Вуктыл,</w:t>
            </w:r>
          </w:p>
          <w:p w14:paraId="4B44BDE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3.МБДОУ «Детский сад «Солнышко» г. Вуктыл,</w:t>
            </w:r>
          </w:p>
          <w:p w14:paraId="27357D4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4.МБДОУ «Детский сад «Золотой ключик» г. Вуктыл,</w:t>
            </w:r>
          </w:p>
          <w:p w14:paraId="4A135E5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416F1C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6.МБДОУ «Детский сад «Солнышко» с. Подчерье,</w:t>
            </w:r>
          </w:p>
          <w:p w14:paraId="5F45D4F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МБУ ДО «КДЮСШ»,</w:t>
            </w:r>
          </w:p>
          <w:p w14:paraId="15076BE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8.МБОУ «Средняя общеобразовательная школа № 1» г. Вуктыл,</w:t>
            </w:r>
          </w:p>
          <w:p w14:paraId="58C47AC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04A60A2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10.МБОУ ДО «Центр внешкольной работы» г. Вуктыл</w:t>
            </w:r>
          </w:p>
          <w:p w14:paraId="70E0D51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C5C639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12.МБОУ «Средняя общеобразовательная школа» с. Подчерье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64AE2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791CF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5884F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FF11C9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E3B80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E17F4A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10A9A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48DAA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F95652" w14:textId="77777777" w:rsidR="00485B3F" w:rsidRDefault="00E014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3B7141DC" w14:textId="77777777" w:rsidR="00485B3F" w:rsidRDefault="00E0143E">
            <w:pPr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 МБДОУ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«Д/с «Сказка» г. Вуктыл приобретено и установлено противопожарное оборудование</w:t>
            </w:r>
          </w:p>
          <w:p w14:paraId="02F86600" w14:textId="77777777" w:rsidR="00485B3F" w:rsidRDefault="00E0143E">
            <w:pPr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остальных учреждениях образования мероприятие в 2019 году не было запланировано к реализации</w:t>
            </w:r>
          </w:p>
          <w:p w14:paraId="0E6DAFA5" w14:textId="77777777" w:rsidR="00485B3F" w:rsidRDefault="00485B3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F815C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01DBEA04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873B05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1F01BE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20</w:t>
            </w:r>
          </w:p>
          <w:p w14:paraId="736BA57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и установлены противопожарные оборудования, средства индивидуальной защиты, инвентарь, аптечки, заправка огнетушителей в учреждениях образования ГО «Вуктыл»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3B7AEB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8B5421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B485D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47FE9D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39C6C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8C721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01274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F4DC47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76B6A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1649680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9969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2C67D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5ACFD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A17E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33F3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D4CCA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7CE8D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508B3C62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AD596B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4C400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2.1.15.</w:t>
            </w:r>
          </w:p>
          <w:p w14:paraId="75413B8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и установка противопожарного оборудования; средств индивидуальной защиты, инвентаря, аптечки, заправка огнетушителей для учреждений культуры</w:t>
            </w:r>
          </w:p>
          <w:p w14:paraId="6294EAC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1.МБУ «КСК»,</w:t>
            </w:r>
          </w:p>
          <w:p w14:paraId="0600AEF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2.МБУДО «ДХШ»,</w:t>
            </w:r>
          </w:p>
          <w:p w14:paraId="6345E4B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3.МБУК «ВМЦБ»,</w:t>
            </w:r>
          </w:p>
          <w:p w14:paraId="0B6350C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4.МБУДО «ДМШ»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1E295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</w:t>
            </w:r>
          </w:p>
          <w:p w14:paraId="2C25136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650DD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D09AE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DD3EA7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D76AF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42F705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F618BD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E20080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E056F3" w14:textId="77777777" w:rsidR="00485B3F" w:rsidRDefault="00E0143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Достигнуто: </w:t>
            </w:r>
          </w:p>
          <w:p w14:paraId="1274657F" w14:textId="77777777" w:rsidR="00485B3F" w:rsidRDefault="00E0143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 учреждениях заправлены огнетушители,</w:t>
            </w:r>
          </w:p>
          <w:p w14:paraId="16667BFA" w14:textId="77777777" w:rsidR="00485B3F" w:rsidRDefault="00E0143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МБУ «КСК» установлена противопожарная дверь </w:t>
            </w:r>
          </w:p>
          <w:p w14:paraId="74AEDA31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F588BA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238B40F5" w14:textId="77777777">
        <w:trPr>
          <w:cantSplit/>
          <w:trHeight w:val="1366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985C5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1B15D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21.</w:t>
            </w:r>
          </w:p>
          <w:p w14:paraId="22211D8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и установлены противопожарные оборудования, средства индивидуальной защиты, инвентарь, аптечки, заправка огнетушителей в учреждениях культуры и дополнительного образования сферы культуры ГО «Вуктыл»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770176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7FECE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B0161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34C1E5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359DA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ED7DE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042B9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09E2F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5477F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7397F90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47C501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5D949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2.1.16.</w:t>
            </w:r>
          </w:p>
          <w:p w14:paraId="3D19A3B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огнетушителей для здания общежития МБУ «Локомотив»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BAB8FC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Якуба Н.Н. - руководитель МБУ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B7CAB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E9A1C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5EF54E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9A3D4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D2D883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CF5B0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BE40C77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6BEDA84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22D1D704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 огнетушители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общежития МБУ «Локомотив» 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327EDB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4D01E6E1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DF6F4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BD114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22.</w:t>
            </w:r>
          </w:p>
          <w:p w14:paraId="594D58E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огнетушителей для здания общежития МБУ «Локомотив»</w:t>
            </w:r>
          </w:p>
          <w:p w14:paraId="0758EDCA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9A71D9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Якуба Н.Н. - руководитель МБУ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28424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83EF8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A88849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53E64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B625E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1DA0A4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C9386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86D0B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3AC7AC2C" w14:textId="77777777">
        <w:trPr>
          <w:cantSplit/>
          <w:trHeight w:val="3244"/>
        </w:trPr>
        <w:tc>
          <w:tcPr>
            <w:tcW w:w="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031CE1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77C718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2.2.</w:t>
            </w:r>
          </w:p>
          <w:p w14:paraId="1D1DB804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 рабочем состоянии противопожарной защиты объектов муниципальной собственности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29323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77593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A7786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3C2584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C1DF0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597038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707F3B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CDE50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14:paraId="68D9363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16D3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7A848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F88C7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7F2419" w14:textId="77777777" w:rsidR="00485B3F" w:rsidRDefault="00E014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6C98897A" w14:textId="77777777" w:rsidR="00485B3F" w:rsidRDefault="00E014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15 учреждениях образования, культуры и спорта проводится обслуживание противопожарной защиты</w:t>
            </w:r>
          </w:p>
          <w:p w14:paraId="32DF0894" w14:textId="77777777" w:rsidR="00485B3F" w:rsidRDefault="00E014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здании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общежития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 проведено ежемесячное обслуживание пожарной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сигнализации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58E7F7" w14:textId="77777777" w:rsidR="00485B3F" w:rsidRDefault="00E0143E">
            <w:pPr>
              <w:spacing w:line="240" w:lineRule="auto"/>
              <w:ind w:firstLine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485B3F" w14:paraId="2FAE8FEB" w14:textId="77777777">
        <w:trPr>
          <w:cantSplit/>
          <w:trHeight w:val="111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24EBBA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740CF2" w14:textId="77777777" w:rsidR="00485B3F" w:rsidRDefault="00485B3F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21799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42F30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72CEA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06DC3F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03AD8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E24E2D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203BC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A25F6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32635B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1A86B4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3C7FE248" w14:textId="77777777">
        <w:trPr>
          <w:cantSplit/>
          <w:trHeight w:val="512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D3ECC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2EA5C5" w14:textId="77777777" w:rsidR="00485B3F" w:rsidRDefault="00485B3F">
            <w:pPr>
              <w:pStyle w:val="ConsPlusCell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9A417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– заведующий</w:t>
            </w:r>
          </w:p>
          <w:p w14:paraId="23CF713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36264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67B54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5A2612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76C2E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420120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61596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AFDF1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0D8BC8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B8541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4A0600CC" w14:textId="77777777">
        <w:trPr>
          <w:cantSplit/>
          <w:trHeight w:val="512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18C6C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8E022D" w14:textId="77777777" w:rsidR="00485B3F" w:rsidRDefault="00485B3F">
            <w:pPr>
              <w:pStyle w:val="ConsPlusCell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F6624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25D17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E132C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26685E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2C38A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5852B1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D1F5F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D5762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214CFD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937BED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4F8B2117" w14:textId="77777777">
        <w:trPr>
          <w:cantSplit/>
          <w:trHeight w:val="634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5979C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A2E305" w14:textId="77777777" w:rsidR="00485B3F" w:rsidRDefault="00485B3F">
            <w:pPr>
              <w:pStyle w:val="ConsPlusCell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EC3B7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Н.Н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 МБУ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B1250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E5981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308867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1A7FF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8ABAAD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C646A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91969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4AE690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7BF5A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5DB1D2B5" w14:textId="77777777">
        <w:trPr>
          <w:cantSplit/>
          <w:trHeight w:val="3819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781560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7CD5EB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2.2.1.</w:t>
            </w:r>
          </w:p>
          <w:p w14:paraId="0CB7AA7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пожарной сигнализации в учреждениях ГО «Вуктыл»</w:t>
            </w:r>
          </w:p>
          <w:p w14:paraId="7D124C3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МБДОУ «Детский сад «Дюймовочка» г. Вуктыл,</w:t>
            </w:r>
          </w:p>
          <w:p w14:paraId="42040A9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МБДОУ «Детский сад «Сказка» г. Вуктыл,</w:t>
            </w:r>
          </w:p>
          <w:p w14:paraId="3018217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МБДОУ «Детский сад «Солнышко» г. Вуктыл,</w:t>
            </w:r>
          </w:p>
          <w:p w14:paraId="28C7E84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МБДОУ «Детский сад «Золотой ключик» г. Вуктыл,</w:t>
            </w:r>
          </w:p>
          <w:p w14:paraId="1826F22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9241CB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6.МБДОУ «Детский сад «Солнышко» с. Подчерье,</w:t>
            </w:r>
          </w:p>
          <w:p w14:paraId="696E061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7.МБУ ДО «КДЮСШ»,</w:t>
            </w:r>
          </w:p>
          <w:p w14:paraId="3CEDC03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8.МБОУ «Средняя общеобразовательная школа № 1» г. Вуктыл,</w:t>
            </w:r>
          </w:p>
          <w:p w14:paraId="07F38F2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25C7226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МБОУ ДО «Центр внешкольной работы» г. Вуктыл,</w:t>
            </w:r>
          </w:p>
          <w:p w14:paraId="637FD0D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97A9E0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МБОУ «Средняя общеобразовательная школа» с. Подчерье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0CF33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DB772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77A5E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225784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84D77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D4B0AF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F0363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5CB45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14:paraId="537E8D8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0912F2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894A6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B69C4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B75464B" w14:textId="77777777" w:rsidR="00485B3F" w:rsidRDefault="00E0143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7D1666A9" w14:textId="77777777" w:rsidR="00485B3F" w:rsidRDefault="00E0143E">
            <w:pPr>
              <w:shd w:val="clear" w:color="auto" w:fill="FFFFFF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12 учреждениях осуществлялось содержание противопожарной защиты</w:t>
            </w:r>
          </w:p>
          <w:p w14:paraId="5F6D632B" w14:textId="77777777" w:rsidR="00485B3F" w:rsidRDefault="00485B3F">
            <w:pPr>
              <w:shd w:val="clear" w:color="auto" w:fill="FFFFFF"/>
              <w:snapToGrid w:val="0"/>
              <w:spacing w:line="240" w:lineRule="auto"/>
              <w:jc w:val="center"/>
              <w:rPr>
                <w:color w:val="CE181E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82598B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164F2989" w14:textId="77777777">
        <w:trPr>
          <w:cantSplit/>
          <w:trHeight w:val="512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ED3FDA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B74D5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1.</w:t>
            </w:r>
          </w:p>
          <w:p w14:paraId="2C1FA0F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пожарной сигнализации в 12 учреждениях образования</w:t>
            </w:r>
          </w:p>
          <w:p w14:paraId="546FA003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5A835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6D317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0F770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456F8E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9695F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703465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AD96B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57C165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72E1D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C2F4515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F92F3A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95C8B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2.2.2. Техническое обслуживание пожарной сигнализации в учреждениях культуры</w:t>
            </w:r>
          </w:p>
          <w:p w14:paraId="54411B9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1.МБУ «КСК»,</w:t>
            </w:r>
          </w:p>
          <w:p w14:paraId="60CD7D3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2.МБУДО «ДХШ»,</w:t>
            </w:r>
          </w:p>
          <w:p w14:paraId="4648F09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3.МБУК «ВМЦБ»,</w:t>
            </w:r>
          </w:p>
          <w:p w14:paraId="774262E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4.МБУДО «ДМШ»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D97C3B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7FB96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F77ED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1C9548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BC538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ADC1F8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B2699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88AC5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14:paraId="5247E56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37DCE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1922973C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4 учреждениях культуры осуществлялось содержание противопожарной защиты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10A24D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1869A7EF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79F9B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6CC49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2.</w:t>
            </w:r>
          </w:p>
          <w:p w14:paraId="3DBE545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пожарной сигнализации в 4 учреждениях культуры</w:t>
            </w:r>
          </w:p>
          <w:p w14:paraId="49B6104D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9C487D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95E08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D3F50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C6B36A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1B7D5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A4CED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9F220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EA762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C2F62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681544D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5C422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63CE0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2.2.3.</w:t>
            </w:r>
          </w:p>
          <w:p w14:paraId="6DE4C5C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пожарной сигнализации в здании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84434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– заведующий</w:t>
            </w:r>
          </w:p>
          <w:p w14:paraId="7915C87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B9718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45F7B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33D7BA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BE854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00B97C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CACD3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2E9C1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14:paraId="6927805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735CD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03BDE978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Осуществлялось ежемесячное техническое обслуживание пожарной сигнализации в здании администрации</w:t>
            </w:r>
          </w:p>
          <w:p w14:paraId="27B2650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«Вуктыл»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D9AAFD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243A0321" w14:textId="77777777">
        <w:trPr>
          <w:trHeight w:val="1506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8BBDC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FC67C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3.</w:t>
            </w:r>
          </w:p>
          <w:p w14:paraId="37268AD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техническое обслуживание пожарной сигнализации в здании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A87D5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– заведующий</w:t>
            </w:r>
          </w:p>
          <w:p w14:paraId="46DD77C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47F85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0ED13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87BDF0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27D90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BE827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9FF8A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130E4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18DF44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555E578A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96D12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E24F3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2.2.4.</w:t>
            </w:r>
          </w:p>
          <w:p w14:paraId="49058B2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пожарной сигнализации в МБУ «Локомотив»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B759E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003EB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71F56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3E12A5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2334D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1AEC3A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954D5C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C5C54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14:paraId="482CE16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D0B66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6DF2D39A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Проводилось ежемесячное техническое обслуживание пожарной сигнализации в здании общежития МБУ «Локомотив»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ACA5B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75A75DA7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511EDA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619633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4.</w:t>
            </w:r>
          </w:p>
          <w:p w14:paraId="1701176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работа по техническому обслуживанию пожарной сигнализации в здании общежития МБУ «Локомотив»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EB375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B5C5B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6DD1A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D117A1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84BC1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2F7C2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BA521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ECDEA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2593E5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795631F5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C0C8FA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EAFBA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2.2.5.</w:t>
            </w:r>
          </w:p>
          <w:p w14:paraId="47C537E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системы каналообразующего оборудования передачи сигнала о пожаре  на пульт ЕДДС – 01 пожарной части Федеральной противопожарной службы (далее - 01 ПЧ ФПС по РК ) в здании общежития МБУ «Локомотив»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FE1A5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4566C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83CA5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DF719F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AB095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B914F4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9C25F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68A11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14:paraId="55F9941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B376B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19DD6EEC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Проводилось ежемесячное техническое обслуживание системы каналообразующего оборудования передачи сигнала о пожаре на пульт ЕДДС-01 ПЧ ФПС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РК в здании общежития МБУ «Локомотив»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F5088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485B3F" w14:paraId="72DE2C4A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C7864D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78336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5.</w:t>
            </w:r>
          </w:p>
          <w:p w14:paraId="4557F05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работа по техническому обслуживанию системы каналообразующего оборудования передачи сигнала о пожаре на пульт ЕДДС-01 ПЧ ФПС по Республике Коми в здании общежития МБУ «Локомотив»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AD481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B2D96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4ABF0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58F200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CC4DA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CC315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8D0A5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D215C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9B38C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0F5903D4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5618B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FE9B1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2.2.6.</w:t>
            </w:r>
          </w:p>
          <w:p w14:paraId="6F918CB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Испытание по определению прочности лестниц наружных и стационарных в учреждениях ГО «Вуктыл»</w:t>
            </w:r>
          </w:p>
          <w:p w14:paraId="3DCF1E0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1.МБДОУ «Детский сад «Дюймовочка» г. Вуктыл,</w:t>
            </w:r>
          </w:p>
          <w:p w14:paraId="4DBF76D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2.МБДОУ «Детский сад «Сказка» г. Вуктыл,</w:t>
            </w:r>
          </w:p>
          <w:p w14:paraId="453DF0F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3.МБДОУ «Детский сад «Солнышко» г. Вуктыл,</w:t>
            </w:r>
          </w:p>
          <w:p w14:paraId="745200A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4.МБДОУ «Детский сад «Золотой ключик» г. Вуктыл,</w:t>
            </w:r>
          </w:p>
          <w:p w14:paraId="08F101F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5.МБУ ДО «КДЮСШ»,</w:t>
            </w:r>
          </w:p>
          <w:p w14:paraId="20E4D97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6.МБОУ «Средняя общеобразовательная школа № 1» г. Вуктыл,</w:t>
            </w:r>
          </w:p>
          <w:p w14:paraId="06776C5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2E83413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8.МБОУ ДО «Центр внешкольной работы» г. Вуктыл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6969A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078FA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1FAF8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E9C784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BEE6C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DA92A5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CA9D6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05690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14:paraId="779B585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989B9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0296645A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испытание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  определению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прочности лестниц  выполнено в 4 учреждениях образования</w:t>
            </w:r>
          </w:p>
          <w:p w14:paraId="5E94786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МБДОУ «Детский сад «Дюймовочка» г. Вуктыл, МБДОУ «Детский сад «Сказка» г. Вуктыл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.МБДОУ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«Солнышко» г. Вуктыл</w:t>
            </w:r>
          </w:p>
          <w:p w14:paraId="00DC11F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«Детский сад «Золотой ключик» г. Вуктыл</w:t>
            </w:r>
          </w:p>
          <w:p w14:paraId="15A9F59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F78E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0EDDA0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3DD3DAD1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F49CCB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2FF67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6.</w:t>
            </w:r>
          </w:p>
          <w:p w14:paraId="261020B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испытание наружных лестниц в 4 дошкольных образовательных учреждениях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C4816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4A5DDC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3926E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D974EE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BBCB7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79674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7AE5F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D59EF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3FEF7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0352BDAB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7E4B3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1719F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2.2.7.</w:t>
            </w:r>
          </w:p>
          <w:p w14:paraId="544B4AE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работ по измерениям и испытаниям электрических сетей в учреждениях ГО «Вуктыл»</w:t>
            </w:r>
          </w:p>
          <w:p w14:paraId="67847E2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МБДОУ «Детский сад «Дюймовочка» г. Вуктыл,</w:t>
            </w:r>
          </w:p>
          <w:p w14:paraId="60E8143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2.МБДОУ «Детский сад «Сказка» г. Вуктыл,</w:t>
            </w:r>
          </w:p>
          <w:p w14:paraId="425BE2A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3.МБДОУ «Детский сад «Солнышко»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Вуктыл,</w:t>
            </w:r>
          </w:p>
          <w:p w14:paraId="5A134A1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4.МБДОУ «Детский сад «Золотой ключик» г. Вуктыл,</w:t>
            </w:r>
          </w:p>
          <w:p w14:paraId="310DD58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AC67ED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6.МБДОУ «Детский сад «Солнышко» с. Подчерье,</w:t>
            </w:r>
          </w:p>
          <w:p w14:paraId="2BFC677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7.МБУ ДО «КДЮСШ»,</w:t>
            </w:r>
          </w:p>
          <w:p w14:paraId="0D1A92D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8.МБОУ «Средняя общеобразовательная школа № 1» г. Вуктыл,</w:t>
            </w:r>
          </w:p>
          <w:p w14:paraId="4F80A5B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156316C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МБОУ ДО «Центр внешкольной работы» г. Вуктыл,</w:t>
            </w:r>
          </w:p>
          <w:p w14:paraId="156CD4D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B2CFC3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12.МБОУ «Средняя общеобразовательная школа» с. Подчерье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D49CD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922CF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D4BEE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8AD5BD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A94DD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31B881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41D96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3D99C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14:paraId="1D41804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E3BA2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не  запланирована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693C2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  <w:p w14:paraId="6335002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4E208DE9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430E2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81ECF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7.</w:t>
            </w:r>
          </w:p>
          <w:p w14:paraId="166DB76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Проведены работы по измерениям и испытаниям электрических сетей в 12 образовательных учреждениях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227A5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BBEF6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DB810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2F0ED9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D8693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4A34C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D6CA0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11100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A10A9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074A479F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F106EC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A37F6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2.2.8.</w:t>
            </w:r>
          </w:p>
          <w:p w14:paraId="695C3D7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системы пожарной безопасности в образовательных учреждениях ГО «Вуктыл»</w:t>
            </w:r>
          </w:p>
          <w:p w14:paraId="12AE889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1.МБОУ «Средняя общеобразовательная школа № 1» г. Вуктыл,</w:t>
            </w:r>
          </w:p>
          <w:p w14:paraId="4CBA256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1C3A9F0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3.МБДОУ «Детский сад «Дюймовочка» г. Вуктыл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F31CD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A558E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4FE9E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ACE5E3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00A56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75D6BA0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AACB2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40445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14:paraId="148AF87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6B3A9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не  запланирована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B447C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денежных средств</w:t>
            </w:r>
          </w:p>
          <w:p w14:paraId="5D32F76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E5E32DC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AA556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9A7A6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8.</w:t>
            </w:r>
          </w:p>
          <w:p w14:paraId="7D56872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Проведены работы по замене системы пожарной безопасности в образовательных учреждениях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8CA76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FE32F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F5276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6F4C0A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8FAFC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57D28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33EEC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5C973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23256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2BF11FB1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ED2115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F0145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2.2.9.</w:t>
            </w:r>
          </w:p>
          <w:p w14:paraId="5449305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испытания ограждений, расположенных на крыше администрации ГО «Вуктыл»</w:t>
            </w:r>
          </w:p>
          <w:p w14:paraId="16D122B3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2CE85E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DB58F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F07DC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7152B4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2A3EA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9B249C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C66C6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3A96D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14:paraId="7CB8CE7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D6168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Достигнуто:</w:t>
            </w:r>
          </w:p>
          <w:p w14:paraId="282A3A31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проведено  испытание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ограждений, расположенных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крыше администрации ГО «Вуктыл»</w:t>
            </w:r>
          </w:p>
          <w:p w14:paraId="77072FC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C0FE85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485B3F" w14:paraId="718383E1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5987F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C0FCB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9.</w:t>
            </w:r>
          </w:p>
          <w:p w14:paraId="13AB11D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испытание ограждений, расположенных на крыше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D7D1D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69A57E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2A621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7015F1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AA270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A76B5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CDCCD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38EF1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39E14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5DF354D1" w14:textId="77777777">
        <w:trPr>
          <w:trHeight w:val="243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6745F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«Профилактика правонарушений»</w:t>
            </w:r>
          </w:p>
        </w:tc>
      </w:tr>
      <w:tr w:rsidR="00485B3F" w14:paraId="48F61460" w14:textId="77777777">
        <w:trPr>
          <w:trHeight w:val="243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09B21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1. «Осуществление организационной, информационной деятельности по профилактике правонарушений на территории</w:t>
            </w:r>
          </w:p>
          <w:p w14:paraId="1E01DFD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городского округа «Вуктыл»</w:t>
            </w:r>
          </w:p>
        </w:tc>
      </w:tr>
      <w:tr w:rsidR="00485B3F" w14:paraId="56472C9A" w14:textId="77777777">
        <w:trPr>
          <w:cantSplit/>
          <w:trHeight w:val="680"/>
        </w:trPr>
        <w:tc>
          <w:tcPr>
            <w:tcW w:w="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7880B7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2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EEBE2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1.1. </w:t>
            </w:r>
          </w:p>
          <w:p w14:paraId="4201B78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проводимые в образовательных учреждениях и среди молодежи с целью воспитания правовой культуры, культуры межнациональных отношений, толерантности, пресечения экстремистских проявлений, терпимости к вероисповеданию</w:t>
            </w:r>
          </w:p>
          <w:p w14:paraId="56EBB72C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F051A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3826D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3F4A1E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B356C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D1F83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7ED608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E5CAE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A592C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4FD939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1509D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05263C3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E1DB89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AFD56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профилактической работы по предупреждению преступлений;</w:t>
            </w:r>
          </w:p>
          <w:p w14:paraId="119AF14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правовой грамотности населения в части профилактики правонарушений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277D0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05F5150C" w14:textId="16C1AF39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12 учреждениях образования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проведен</w:t>
            </w:r>
            <w:r w:rsidR="0066766B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бесед, классных часов акций, родительских собраний, служб примирения, конкурсов рисунков с целью воспитания правовой культуры, культуры межнациональных отношений, толерантности, пресечения экстремистских проявлений, терпимости к вероисповеданию</w:t>
            </w:r>
          </w:p>
          <w:p w14:paraId="26351F1D" w14:textId="77777777" w:rsidR="00485B3F" w:rsidRDefault="00485B3F">
            <w:pPr>
              <w:spacing w:after="0" w:line="240" w:lineRule="auto"/>
              <w:ind w:left="113"/>
              <w:rPr>
                <w:highlight w:val="yellow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F774C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76A25F0E" w14:textId="77777777">
        <w:trPr>
          <w:cantSplit/>
          <w:trHeight w:val="68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86E45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F1BF21" w14:textId="77777777" w:rsidR="00485B3F" w:rsidRDefault="0048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3E4EA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5CF5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4BA0D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F66EC1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7B215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0BAE67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273CBE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5207A2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FBBE0C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B6B74A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5B83F5AB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259FBC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6DCEAF" w14:textId="77777777" w:rsidR="00485B3F" w:rsidRDefault="00E01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  <w:p w14:paraId="539ECBD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проводимые в образовательных учреждениях и среди молодежи с целью воспитания правовой культуры, культуры межнациональных отношений, толерантности, пресечения экстремистских проявлений, терпимости к вероисповеданию</w:t>
            </w:r>
          </w:p>
          <w:p w14:paraId="0DFDEC44" w14:textId="77777777" w:rsidR="00485B3F" w:rsidRDefault="0048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5DB04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40DA9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0E357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526A81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0B76A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DD4185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B6D7D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830DD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профилактической работы по предупреждению преступлений;</w:t>
            </w:r>
          </w:p>
          <w:p w14:paraId="67B7274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правовой грамотности населения в части профилактики правонарушений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69D84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0F9A282F" w14:textId="7FBD7614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12 учреждениях образования проведен</w:t>
            </w:r>
            <w:r w:rsidR="0066766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CE181E"/>
                <w:sz w:val="18"/>
                <w:szCs w:val="18"/>
              </w:rPr>
              <w:t xml:space="preserve"> </w:t>
            </w:r>
            <w:r w:rsidRPr="00EC5C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бесед, классных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асов акций, родительских собраний, служб примирения, конкурсов рисунков с целью воспитания правовой культуры, культуры межнациональных отношений, толерантности, пресечения экстремистских проявлений, терпимости к вероисповеданию</w:t>
            </w:r>
          </w:p>
          <w:p w14:paraId="28043C3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86B2B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60CA59C3" w14:textId="77777777">
        <w:trPr>
          <w:cantSplit/>
          <w:trHeight w:val="795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74885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A089E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1.</w:t>
            </w:r>
          </w:p>
          <w:p w14:paraId="46D6C08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не менее 40 мероприятий в год с учащимися образовательных</w:t>
            </w:r>
          </w:p>
          <w:p w14:paraId="37A4C69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 по вопросам профилактики правонарушений на территории ГО «Вуктыл»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62AC7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7F8B3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0C1D4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ACC59B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9B171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D214D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755DC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9BA2E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C5BC0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0581A3EA" w14:textId="77777777">
        <w:trPr>
          <w:trHeight w:val="355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E2812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2. «Профилактика правонарушений на улицах и в других общественных местах на территории городского округа «Вуктыл»</w:t>
            </w:r>
          </w:p>
        </w:tc>
      </w:tr>
      <w:tr w:rsidR="00485B3F" w14:paraId="5739E397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7A0D51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5DB6F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</w:t>
            </w:r>
          </w:p>
          <w:p w14:paraId="383FFF3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добровольной народной дружины, поощрение граждан и членов добровольной народной дружины за участие в охране общественного порядка и раскрытие преступлений и правонарушений</w:t>
            </w:r>
          </w:p>
          <w:p w14:paraId="0A2E9549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21BCC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530A8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C7FC1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81FD64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6C3CC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B63A59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D42D6E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DFA8C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правонарушений в общественных местах и на улицах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5BCA7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7D740D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44 рейда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сотрудниками  ДНД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проведено  материальное  стимулирование членов ДНД за участие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охране общественного порядка и раскрытие преступлений и правонарушений</w:t>
            </w:r>
          </w:p>
          <w:p w14:paraId="683F7D1F" w14:textId="77777777" w:rsidR="00485B3F" w:rsidRDefault="00485B3F">
            <w:pPr>
              <w:spacing w:line="240" w:lineRule="auto"/>
              <w:jc w:val="center"/>
            </w:pPr>
          </w:p>
          <w:p w14:paraId="66B00578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ECC6D" w14:textId="77777777" w:rsidR="00485B3F" w:rsidRDefault="00485B3F">
            <w:pPr>
              <w:spacing w:line="240" w:lineRule="auto"/>
              <w:jc w:val="center"/>
              <w:rPr>
                <w:b/>
                <w:bCs/>
                <w:color w:val="CE181E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85206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485B3F" w14:paraId="79254442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DD0A9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EB606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2.1.1.</w:t>
            </w:r>
          </w:p>
          <w:p w14:paraId="64DE0F5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деятельности добровольной народной дружины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FF076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CB8D8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0133B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02A75E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FA317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449114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27AEB8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66CD5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DF7BA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97D72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18E59D90" w14:textId="77777777">
        <w:trPr>
          <w:cantSplit/>
          <w:trHeight w:val="1515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B8A36C" w14:textId="77777777" w:rsidR="00485B3F" w:rsidRDefault="00485B3F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621B0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2.</w:t>
            </w:r>
          </w:p>
          <w:p w14:paraId="49B4EA7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не менее 9 рейдов в год</w:t>
            </w:r>
          </w:p>
          <w:p w14:paraId="3C938CC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членами добровольной народной дружины ГО «Вуктыл»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8D8FC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D2AAE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F41EC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44EEDC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059C0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3F881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55BD2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45EA8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438F8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4193A478" w14:textId="77777777">
        <w:trPr>
          <w:trHeight w:val="680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DA524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3. «Осуществление организационной и информационной деятельности по профилактике злоупотребления наркотическими средствами, их незаконному обороту и борьбе с алкоголизмом на территории городского округа «Вуктыл»</w:t>
            </w:r>
          </w:p>
        </w:tc>
      </w:tr>
      <w:tr w:rsidR="00485B3F" w14:paraId="3E068FD0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19634A" w14:textId="77777777" w:rsidR="00485B3F" w:rsidRDefault="00E014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6102E399" w14:textId="77777777" w:rsidR="00485B3F" w:rsidRDefault="00485B3F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E25CF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3.1.</w:t>
            </w:r>
          </w:p>
          <w:p w14:paraId="7516522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вопросам профилактики злоупотребления наркотическими средствами и их незаконному обороту, борьбе с алкоголизмом на территории городского округа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5A0F0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00A68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00D75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D52FA9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63D9E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8AB607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A07E2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13D47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антинаркотической ориентации общества, способствующей моральному и физическому оздоровлению населения, формированию здорового образа жизни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4C9B0B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388D4921" w14:textId="77777777" w:rsidR="00485B3F" w:rsidRDefault="00E0143E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учреждениях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учащейся молодежью проведено 40 мероприятий: профилактические акции, классные часы с видео уроками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3B390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5040FA4A" w14:textId="77777777">
        <w:trPr>
          <w:cantSplit/>
          <w:trHeight w:val="2009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C7FE1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6BCF4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3.1.1.</w:t>
            </w:r>
          </w:p>
          <w:p w14:paraId="25FB107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бесед, анкетирования, лекций по вопросам профилактики злоупотребления наркотическими средствами и их незаконному обороту, борьбе с алкоголизмом в образовательных учреждениях и среди молодежи, пропаганде здорового образа жизни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B25D0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A77BD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466D4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0DA063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2C6CC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E54F19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C61B8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1A0D4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7C992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0CAC7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02FD0E1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CED76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2A613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3.</w:t>
            </w:r>
          </w:p>
          <w:p w14:paraId="45DF2EF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не менее 40 мероприятий в год по профилактике злоупотребления наркотическими средствами и их незаконному обороту, борьбе с алкоголизмом в образовательных учреждениях и среди молодежи, пропаганде здорового образа жизни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19092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81E89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C4387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5B686F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63AC5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D812F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5CB43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7AB96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27CEA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6AD86C75" w14:textId="77777777">
        <w:trPr>
          <w:trHeight w:val="283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6D3D6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485B3F" w14:paraId="381EBEB8" w14:textId="77777777">
        <w:trPr>
          <w:trHeight w:val="387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C5A38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1. «Противодействие терроризму и экстремизму, минимизация и (или) ликвидация их последствий»</w:t>
            </w:r>
          </w:p>
        </w:tc>
      </w:tr>
      <w:tr w:rsidR="00485B3F" w14:paraId="5A468A41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87626D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D7B14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</w:t>
            </w:r>
          </w:p>
          <w:p w14:paraId="3FBA090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городского округа «Вуктыл» о тактике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F8350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  <w:p w14:paraId="7316C97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CEE5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F89E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A9E25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5C2C3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81A392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0FD6A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7AA88B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4B3889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C49CC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информированности населения городского   округа «Вуктыл» по вопросам противодействия терроризму и экстремизму</w:t>
            </w:r>
          </w:p>
          <w:p w14:paraId="35BEB92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1348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8FD7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01FE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540BA6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144FC463" w14:textId="77777777" w:rsidR="00485B3F" w:rsidRDefault="00E0143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размещено 20 памяток антитеррористической направленности на сайте администрации ГО «Вуктыл и 17 статей по вопросам противодействия терроризму и экстремизму в газете «Сияние севера»</w:t>
            </w:r>
          </w:p>
          <w:p w14:paraId="532DBEB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A478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96BFB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518AB50D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32BC3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6BC40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1.1.1.</w:t>
            </w:r>
          </w:p>
          <w:p w14:paraId="194C1AE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памяток, статей по вопросам противодействия терроризму и экстремизму в газете «Сияние севера» и на официальном сайте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B1125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7F1A830D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2280E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B92A5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79B0DF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72E6C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D0CA02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6A0BE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56AAA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DDA26F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AD470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546CCA38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50A7F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47717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1.</w:t>
            </w:r>
          </w:p>
          <w:p w14:paraId="35D89C7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Подготовлено и размещено в 2019 году не менее 4 памяток, статей по вопросам противодействия терроризму и экстремизму в средствах массовой информации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F6C6C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0334F32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60C26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0E11A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EC9162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63BD1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5B17EB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5B15B0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FFEE2E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53A84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4A1195CB" w14:textId="77777777">
        <w:trPr>
          <w:cantSplit/>
          <w:trHeight w:val="1785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96B95B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51D14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1.1.2.</w:t>
            </w:r>
          </w:p>
          <w:p w14:paraId="76D7003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размещение методических пособий, памяток по вопросам противодействия терроризму и экстремизму в средствах массовой информации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2F187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CA5DC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7C7F3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F2A79B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8C358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CEF346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BAD0C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CE7347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информированности населения городского   округа «Вуктыл» по вопросам противодействия терроризму и экстремизму</w:t>
            </w:r>
          </w:p>
          <w:p w14:paraId="1CD45D2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54854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B47EB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426E98F6" w14:textId="77777777" w:rsidR="00485B3F" w:rsidRDefault="00E0143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размещено 20 памяток, методических пособий антитеррористической направленности на сайте администрации ГО «Вуктыл» и 17 статей по вопросам противодействия терроризму и экстремизму в газете «Сияние севера»</w:t>
            </w:r>
          </w:p>
          <w:p w14:paraId="27EEE4B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C9280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4BF625FF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AC734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CE244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2.</w:t>
            </w:r>
          </w:p>
          <w:p w14:paraId="4053BE2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Подготовлено и размещено в 2019 году не менее 4 памяток, статей по вопросам противодействия терроризму и экстремизму в средствах массовой информации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B35EC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67489684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C3410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A3C6F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51609B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7F8CA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44582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F5EC4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76A7E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150F3C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6D803809" w14:textId="77777777">
        <w:trPr>
          <w:cantSplit/>
          <w:trHeight w:val="2527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1C9721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DEB19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</w:t>
            </w:r>
          </w:p>
          <w:p w14:paraId="5650D21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комплексных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979D9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  <w:p w14:paraId="54853AF0" w14:textId="77777777" w:rsidR="00485B3F" w:rsidRDefault="00485B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2F2EA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3B9DB9CC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2CEDA931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4808D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C9D2A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3A2AEA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1304A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BA729A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F6C0F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55ABE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и поддержание в состоянии постоянной готовности сил и средств, привлекаемых для решения задач по минимизации и (или) ликвидации последствий террористических</w:t>
            </w:r>
          </w:p>
          <w:p w14:paraId="08AFC30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</w:p>
          <w:p w14:paraId="59D90F9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9362D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0605F" w14:textId="77777777" w:rsidR="00485B3F" w:rsidRDefault="0048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DDF87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189128C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марте 2019 г проведена 1 командно-штабная тренировка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D5007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2A970A8C" w14:textId="77777777">
        <w:trPr>
          <w:cantSplit/>
          <w:trHeight w:val="1425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F2AACD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8F6C49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1.2.1.</w:t>
            </w:r>
          </w:p>
          <w:p w14:paraId="6B3A296C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проведение комплексных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540CA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0075EBE3" w14:textId="77777777" w:rsidR="00485B3F" w:rsidRDefault="00485B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E7240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C5EF69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226EB6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22960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BE1834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76D9C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8D2844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4EA07B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6F583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09C59431" w14:textId="77777777">
        <w:trPr>
          <w:cantSplit/>
          <w:trHeight w:val="2025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7C5FEB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78AA03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3.</w:t>
            </w:r>
          </w:p>
          <w:p w14:paraId="6D1F27C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Комплексные учения, штабные тренировки и специальные комплексные занятия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ежегодно проведены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46E73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3E204F9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9A394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95634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10EF4C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D09F6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7F0B1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D9CD7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AD4DF0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93D0F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790CF131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D2CF33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63C898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1.3.</w:t>
            </w:r>
          </w:p>
          <w:p w14:paraId="4C134CCE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Антитеррористической комиссии городского округа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764FA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  <w:p w14:paraId="24DAAB3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E60B0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420D6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008AD4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ECC24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0E6FCA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7890F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5DB02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Недопущение преступлений на межнациональной и межконфессиональной основе и преступлений террористической и экстремистской направленности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3B243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1CE8B18A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5 заседаний АТК ГО «Вуктыл»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EFBC0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14522C15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8DDBCB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598F1" w14:textId="77777777" w:rsidR="00485B3F" w:rsidRDefault="00485B3F">
            <w:pPr>
              <w:shd w:val="clear" w:color="auto" w:fill="FFFFFF"/>
              <w:spacing w:after="0" w:line="240" w:lineRule="auto"/>
              <w:ind w:firstLine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39371B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1.3.1.</w:t>
            </w:r>
          </w:p>
          <w:p w14:paraId="6A03FF24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заседаний Антитеррористической комиссией городского округа «Вуктыл»</w:t>
            </w:r>
          </w:p>
          <w:p w14:paraId="365FFD7E" w14:textId="77777777" w:rsidR="00485B3F" w:rsidRDefault="00485B3F">
            <w:pPr>
              <w:pStyle w:val="ConsPlusCell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8C967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7B74A525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F087C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96E45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9C2DD2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AA410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58DCE6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3376D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621B6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C0F77C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E32012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1F9436E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71D76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625A79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4</w:t>
            </w:r>
          </w:p>
          <w:p w14:paraId="0135A0B0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не менее 4 заседаний в год Антитеррористической комиссии городского округа «Вуктыл»</w:t>
            </w:r>
          </w:p>
          <w:p w14:paraId="0162336B" w14:textId="77777777" w:rsidR="00485B3F" w:rsidRDefault="00485B3F">
            <w:pPr>
              <w:pStyle w:val="ConsPlusCell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5B3B2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FA389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5A31D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235F43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E5F0E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58174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80CEB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86FB8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6B571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6722D8CE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9CBBA3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D72C8A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1.4.</w:t>
            </w:r>
          </w:p>
          <w:p w14:paraId="76D4792E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мониторинга ситуации в сфере межнациональных и межконфессиональных отношений на территории городского округа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39CBC0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4A704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C1FA0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AA0EAA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55FC6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FC0D40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9418B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85197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граждан, положительно оценивающих состояние межнациональных и межконфессиональных отношений на территории городского округа «Вуктыл»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2DF2A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51C281AD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еженедельно проводился мониторинг ситуации в сфере межнациональных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межконфессиональных  отношений</w:t>
            </w:r>
            <w:proofErr w:type="gramEnd"/>
          </w:p>
          <w:p w14:paraId="2DF5AC9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EB793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8963B0E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4362A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EDE4B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B5DF1FF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E456D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E34CB1" w14:textId="77777777" w:rsidR="00485B3F" w:rsidRDefault="00E0143E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1.4.1</w:t>
            </w:r>
          </w:p>
          <w:p w14:paraId="2302080E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ситуации в сфере межнациональных и межконфессиональных отношений на территории городского округа «Вуктыл» в муниципальных образовательных учреждениях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FBCE30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21DDC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45188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5CB67C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58607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479405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A55F2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3F70EB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DBD1D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0E2994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58FCF927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19BEAC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B489DB" w14:textId="77777777" w:rsidR="00485B3F" w:rsidRDefault="00E0143E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5</w:t>
            </w:r>
          </w:p>
          <w:p w14:paraId="051940F9" w14:textId="77777777" w:rsidR="00485B3F" w:rsidRDefault="00E0143E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 мониторинг ситуации в сфере межнациональных и межконфессиональных отношений на территории городского округа «Вуктыл» в муниципальных образовательных учреждениях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4DE3C97" w14:textId="77777777" w:rsidR="00485B3F" w:rsidRDefault="00E014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C7462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DBCD3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25D936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EC7BA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50C08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F62B5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E8B870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F87DB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3247B5E5" w14:textId="77777777">
        <w:trPr>
          <w:cantSplit/>
          <w:trHeight w:val="680"/>
        </w:trPr>
        <w:tc>
          <w:tcPr>
            <w:tcW w:w="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EF353D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32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DA70D4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1.5.</w:t>
            </w:r>
          </w:p>
          <w:p w14:paraId="31273EAC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Разъяснение сущности терроризма и его крайней общественной опасности, формирование стойкого</w:t>
            </w:r>
          </w:p>
          <w:p w14:paraId="499C152A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  <w:p w14:paraId="03E4CD72" w14:textId="77777777" w:rsidR="00485B3F" w:rsidRDefault="00485B3F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AA321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  <w:p w14:paraId="4B5014C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3A560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036A2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0BBCE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659900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F72E4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9B7AD3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7DEDA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12059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населения к мероприятиям антитеррористической направленности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6E46DB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Достигнуто:</w:t>
            </w:r>
          </w:p>
          <w:p w14:paraId="1FA10BD7" w14:textId="77777777" w:rsidR="00485B3F" w:rsidRDefault="00E0143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в учреждениях образования и культуры проведены мероприятия по разъяснению       сущности терроризма и его крайней общественной опасности, формирование стойкого</w:t>
            </w:r>
          </w:p>
          <w:p w14:paraId="004FE724" w14:textId="77777777" w:rsidR="00485B3F" w:rsidRDefault="00E0143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62EDC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7418DA5F" w14:textId="77777777">
        <w:trPr>
          <w:cantSplit/>
          <w:trHeight w:val="68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19DD8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554196" w14:textId="77777777" w:rsidR="00485B3F" w:rsidRDefault="00485B3F">
            <w:pPr>
              <w:pStyle w:val="ConsPlusCell0"/>
              <w:tabs>
                <w:tab w:val="left" w:pos="67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4C20FC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E3271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60991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0DDF67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45681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7B7C03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566AE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50071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2D0234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BA609A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0194FD8B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7E53F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680279" w14:textId="77777777" w:rsidR="00485B3F" w:rsidRDefault="00E0143E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1.5.1.</w:t>
            </w:r>
          </w:p>
          <w:p w14:paraId="2E33AA69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Разъяснение сущности терроризма и его крайней общественной опасности, формирование стойкого</w:t>
            </w:r>
          </w:p>
          <w:p w14:paraId="0F1D3871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  <w:p w14:paraId="6F0B06AA" w14:textId="77777777" w:rsidR="00485B3F" w:rsidRDefault="00485B3F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0B89C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B0EE2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AD591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13F71D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FF1EA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B477C1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70DB5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49AA59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BCF72A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6EB15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3C7E8E98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CF68C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F48039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6</w:t>
            </w:r>
          </w:p>
          <w:p w14:paraId="34E80AC3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Разъяснена сущность терроризма и его крайней общественной опасности, формирование стойкого</w:t>
            </w:r>
          </w:p>
          <w:p w14:paraId="44F19EA6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602EE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F443A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D3976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9637C6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A8EB5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59339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1DBAB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8FFC0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C48FA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2CC8D8B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E7112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486CD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40FFC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06022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D5BB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4267D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56D4B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1051DEDD" w14:textId="77777777">
        <w:trPr>
          <w:cantSplit/>
          <w:trHeight w:val="2597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31277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C43E07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1.5.2.</w:t>
            </w:r>
          </w:p>
          <w:p w14:paraId="698C49B0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Разъяснение сущности терроризма и его крайней общественной опасности, формирование стойкого</w:t>
            </w:r>
          </w:p>
          <w:p w14:paraId="45F3D927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DE7C7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58DBA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EEB4D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F9D420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FBB64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798D900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DC01A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38A06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населения к мероприятиям антитеррористической направленности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6ECB2F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5975D19F" w14:textId="77777777" w:rsidR="00485B3F" w:rsidRDefault="00E0143E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 учреждениях культуры (МБУ«КСК» и МБУК«ВЦБ») и 2 учреждениях дополнительного  образования  сферы культуры (МБУДО «ДМШ» и МБУДО «ДХШ») проведены беседы  о сущности терроризма</w:t>
            </w: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F7966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7E89C53D" w14:textId="77777777">
        <w:trPr>
          <w:cantSplit/>
          <w:trHeight w:val="1875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DF77E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080541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7</w:t>
            </w:r>
          </w:p>
          <w:p w14:paraId="6DBE5FC2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Разъяснена сущность терроризма и его крайней общественной опасности, формирование стойкого</w:t>
            </w:r>
          </w:p>
          <w:p w14:paraId="3B6C8AD1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1638C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8D4E1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F97E6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7227A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68186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7CB5B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549502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E5520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7FF4EFDD" w14:textId="77777777">
        <w:trPr>
          <w:cantSplit/>
          <w:trHeight w:val="680"/>
        </w:trPr>
        <w:tc>
          <w:tcPr>
            <w:tcW w:w="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660B36B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CFC5E5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1.6.</w:t>
            </w:r>
          </w:p>
          <w:p w14:paraId="2BE7BA9C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фестивалей и информационно-просветительских встреч по антитеррористической тематике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EEB30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7573B3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88340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C41CCF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60C4F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271429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13CB2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64A70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населения к мероприятиям антитеррористической направленности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67880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66DB9837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проведены информационно-просветительские встречи по антитеррористической тематике в учреждениях образования и культуры</w:t>
            </w:r>
          </w:p>
          <w:p w14:paraId="116B5DF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1448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E701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F110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0CF7E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528E77B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4510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511F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F392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1444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4EB7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B5EA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AD54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1BA3DD6F" w14:textId="77777777">
        <w:trPr>
          <w:cantSplit/>
          <w:trHeight w:val="68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A2E0C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9616EB" w14:textId="77777777" w:rsidR="00485B3F" w:rsidRDefault="00485B3F">
            <w:pPr>
              <w:pStyle w:val="ConsPlusCell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FA337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959DC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D26F3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801C3A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BCF29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9B3081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49F22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DCC5C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9C087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FD4DF1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446E13BE" w14:textId="77777777">
        <w:trPr>
          <w:cantSplit/>
          <w:trHeight w:val="1022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72BEB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0B790D" w14:textId="77777777" w:rsidR="00485B3F" w:rsidRDefault="00E0143E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1.6.1</w:t>
            </w:r>
          </w:p>
          <w:p w14:paraId="042FCA42" w14:textId="77777777" w:rsidR="00485B3F" w:rsidRDefault="00E0143E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фестивалей и информационно-просветительских встреч по антитеррористической тематике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6EF3FC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sz w:val="18"/>
                <w:szCs w:val="18"/>
              </w:rPr>
              <w:t>Е.А.</w:t>
            </w:r>
            <w:proofErr w:type="gramEnd"/>
            <w:r>
              <w:rPr>
                <w:sz w:val="18"/>
                <w:szCs w:val="18"/>
              </w:rPr>
              <w:t xml:space="preserve"> – начальник УО</w:t>
            </w:r>
          </w:p>
          <w:p w14:paraId="1392D24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98DAF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13DC1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DEE387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F9183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D23519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FE1D0B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AD0D41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AE263C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1AE27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2366AB6E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F8422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0FB69A" w14:textId="77777777" w:rsidR="00485B3F" w:rsidRDefault="00E0143E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8</w:t>
            </w:r>
          </w:p>
          <w:p w14:paraId="1DDD0E42" w14:textId="77777777" w:rsidR="00485B3F" w:rsidRDefault="00E0143E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Проведены фестивали и информационно-просветительские встречи по антитеррористической тематике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78CB6C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sz w:val="18"/>
                <w:szCs w:val="18"/>
              </w:rPr>
              <w:t>Е.А.</w:t>
            </w:r>
            <w:proofErr w:type="gramEnd"/>
            <w:r>
              <w:rPr>
                <w:sz w:val="18"/>
                <w:szCs w:val="18"/>
              </w:rPr>
              <w:t xml:space="preserve"> – начальник УО</w:t>
            </w:r>
          </w:p>
          <w:p w14:paraId="6920D914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2C34D538" w14:textId="77777777" w:rsidR="00485B3F" w:rsidRDefault="00485B3F">
            <w:pPr>
              <w:pStyle w:val="ConsPlusCell0"/>
              <w:jc w:val="center"/>
              <w:rPr>
                <w:sz w:val="18"/>
                <w:szCs w:val="18"/>
              </w:rPr>
            </w:pPr>
          </w:p>
          <w:p w14:paraId="01E48FF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741A0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1643F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63A8D5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4DDD7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35C5F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F792B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C4E43B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746C2D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0D544B7E" w14:textId="77777777">
        <w:trPr>
          <w:cantSplit/>
          <w:trHeight w:val="1785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CB4D7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667920A" w14:textId="77777777" w:rsidR="00485B3F" w:rsidRDefault="00E0143E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1.6.2.</w:t>
            </w:r>
          </w:p>
          <w:p w14:paraId="7E5A723B" w14:textId="77777777" w:rsidR="00485B3F" w:rsidRDefault="00E0143E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фестивалей и информационно-просветительских встреч по антитеррористической тематике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EDD3126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sz w:val="18"/>
                <w:szCs w:val="18"/>
              </w:rPr>
              <w:t>Т.В.</w:t>
            </w:r>
            <w:proofErr w:type="gramEnd"/>
            <w:r>
              <w:rPr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6B3786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1F4CD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1D438F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991EB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E3B151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A3D97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DA44C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8C857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18EA0366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3   фестиваля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«КСК»</w:t>
            </w:r>
          </w:p>
          <w:p w14:paraId="6491249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367C9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5699B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2DE36ED0" w14:textId="77777777">
        <w:trPr>
          <w:cantSplit/>
          <w:trHeight w:val="40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E0C8DB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868094" w14:textId="77777777" w:rsidR="00485B3F" w:rsidRDefault="00E0143E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9</w:t>
            </w:r>
          </w:p>
          <w:p w14:paraId="01FF93E6" w14:textId="77777777" w:rsidR="00485B3F" w:rsidRDefault="00E0143E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Проведены фестивали и информационно-просветительские встречи по антитеррористической тематике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D981C5" w14:textId="77777777" w:rsidR="00485B3F" w:rsidRDefault="00E0143E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sz w:val="18"/>
                <w:szCs w:val="18"/>
              </w:rPr>
              <w:t>Т.В.</w:t>
            </w:r>
            <w:proofErr w:type="gramEnd"/>
            <w:r>
              <w:rPr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544AA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7C071E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CDDD20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D02C9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4B7DF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2C2FC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32480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0200B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01F90E9D" w14:textId="77777777">
        <w:trPr>
          <w:trHeight w:val="235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1EE9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2. «Обеспечение антитеррористической защищенности объектов жизнеобеспечения, мест (объектов) с массовым пребыванием людей»</w:t>
            </w:r>
          </w:p>
        </w:tc>
      </w:tr>
      <w:tr w:rsidR="00485B3F" w14:paraId="31D6B2C2" w14:textId="77777777">
        <w:trPr>
          <w:cantSplit/>
          <w:trHeight w:val="680"/>
        </w:trPr>
        <w:tc>
          <w:tcPr>
            <w:tcW w:w="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B25D8C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2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BBACC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</w:t>
            </w:r>
          </w:p>
          <w:p w14:paraId="35DF8AB5" w14:textId="77777777" w:rsidR="00485B3F" w:rsidRDefault="00E0143E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систем антитеррористической защищенности учреждений и объектов массового пребывания людей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D921B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F01D4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A05A4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BB3363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32FA0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FAF8F0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0FC6C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48BC9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E76FA9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25784C9F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 учреждениях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культуры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учреждениях дополнительного образования сферы культуры, 12 учреждениях образования, осуществлялось содержание в рабочем состоянии систем антитеррористической защищенности,</w:t>
            </w:r>
          </w:p>
          <w:p w14:paraId="13203A7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абонентская плата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АОН,  проведена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видео наблюдения в МБУ «ВЦБ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6FC4BD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8DB7AE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5B2A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36AE2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8657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B91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E4A9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FAB1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45CD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A6DC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19A8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1C17F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9158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BC79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3D254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8B36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4B88DCA8" w14:textId="77777777">
        <w:trPr>
          <w:cantSplit/>
          <w:trHeight w:val="68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94957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37D486" w14:textId="77777777" w:rsidR="00485B3F" w:rsidRDefault="00485B3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E0D2A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</w:t>
            </w:r>
          </w:p>
          <w:p w14:paraId="5EFF00F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D45CC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F7BA0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2A8448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59F2C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1C32F7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01593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C7D95C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EA847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E8FEE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3909EE4D" w14:textId="77777777">
        <w:trPr>
          <w:cantSplit/>
          <w:trHeight w:val="68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85FDF5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6C938C" w14:textId="77777777" w:rsidR="00485B3F" w:rsidRDefault="00485B3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6518C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748FF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C3D25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16A3F9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1706E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26FE36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73649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E7F3D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815A6A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7664E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3068026" w14:textId="77777777">
        <w:trPr>
          <w:cantSplit/>
          <w:trHeight w:val="68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07C78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7E71CA" w14:textId="77777777" w:rsidR="00485B3F" w:rsidRDefault="00485B3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E033D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328B3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128B7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B7D956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D9280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4E129F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140D5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50EBA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C6CEA64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68C2D1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4BF0A619" w14:textId="77777777">
        <w:trPr>
          <w:cantSplit/>
          <w:trHeight w:val="4335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B6F22CD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196C2A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</w:t>
            </w:r>
          </w:p>
          <w:p w14:paraId="4FB652A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металлических ограждений, поставка и вывоз материалов, выполнение проектно-сметной документации по реконструкции ограждений в</w:t>
            </w:r>
          </w:p>
          <w:p w14:paraId="208D2C7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1.МБОУ «Центр внешкольной работы» г. Вуктыл,</w:t>
            </w:r>
          </w:p>
          <w:p w14:paraId="62F0286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324BAAD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3.МБДОУ Детский сад «Сказка»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г.Вуктыл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BE62B1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4.МБОУ «Средняя общеобразовательная школа № 1» г. Вуктыл,</w:t>
            </w:r>
          </w:p>
          <w:p w14:paraId="680FC62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5.МБОУ «Средняя общеобразовательная школа» с. Подчерье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32AE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365CB2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2F1F6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1D4D86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7E0E4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7F5A79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2BD6E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E01D7B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D7CF0C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  2019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реализация мероприятия не  запланирована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2EF79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</w:p>
          <w:p w14:paraId="10DE56C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38C6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DEDCF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9065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5709B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DAFD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FBA8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3845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8D96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8BEB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9A08A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88DF19E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20F05C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B1ED1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9.</w:t>
            </w:r>
          </w:p>
          <w:p w14:paraId="20E2366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металлических ограждений, поставка и вывоз материалов, выполнение проектно-сметной документации по реконструкции ограждений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4D97C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C3C9D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23FBB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17BE8C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9D0F1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58395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9DD9D0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AB9D46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6167D7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27D6FB7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AE76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BC044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BE1EC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6DFE4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820C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0080A4B2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7B224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DDC1A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2.1.2.</w:t>
            </w:r>
          </w:p>
          <w:p w14:paraId="545AD35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металлических ограждений, поставка и вывоз материалов, выполнение проектно-сметной документации по реконструкции ограждений в</w:t>
            </w:r>
          </w:p>
          <w:p w14:paraId="3B69DEB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1.МБУ «КСК»,</w:t>
            </w:r>
          </w:p>
          <w:p w14:paraId="6791B18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2.МБУК «ВМЦБ»,</w:t>
            </w:r>
          </w:p>
          <w:p w14:paraId="5B535CF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3.МБУДО «ДМШ»,</w:t>
            </w:r>
          </w:p>
          <w:p w14:paraId="2822EF1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4.МБУДО «ДХШ»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3AFA0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96D2F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28CB5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D0E831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C77D5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0021569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03B7B9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AC038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10FC21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  2019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реализация мероприятия не  запланирована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95856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</w:p>
          <w:p w14:paraId="372ACDB4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248B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C2B2F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1855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5259C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10000E53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3AFE0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3049A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10.</w:t>
            </w:r>
          </w:p>
          <w:p w14:paraId="3387762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металлических ограждений, поставка и вывоз материалов, выполнение проектно-сметной документации по реконструкции ограждений в учреждениях культуры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CD474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34721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08D90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D79EB9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50770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F3C3C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A9860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8775E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C259E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547EA09" w14:textId="77777777">
        <w:trPr>
          <w:trHeight w:val="3062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322EFC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41798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2.1.3. Установка и замена системы видеонаблюдения в</w:t>
            </w:r>
          </w:p>
          <w:p w14:paraId="1FDFECD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1.МБДОУ «Детский сад «Дюймовочка» г. Вуктыл,</w:t>
            </w:r>
          </w:p>
          <w:p w14:paraId="6C8CA6F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2.МБДОУ «Детский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г.Вуктыл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AEDABB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3.МБДОУ «Детский сад «Сказка» г. Вуктыл,</w:t>
            </w:r>
          </w:p>
          <w:p w14:paraId="3AE26E6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BB2C2F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5.МБОУ «Средняя общеобразовательная школа» с. Подчерье,</w:t>
            </w:r>
          </w:p>
          <w:p w14:paraId="33EEF54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МБДОУ «Детский сад «Дюймовочка» г. Вуктыл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451D7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88CC5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147C6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6F6325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F7390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052DB0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A9FC4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3F197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C19C0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  2019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реализация мероприятия не  запланирована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E8B037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</w:p>
          <w:p w14:paraId="2611E1E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40854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034D6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1D0BA5ED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2EA0B2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BA8D4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11.</w:t>
            </w:r>
          </w:p>
          <w:p w14:paraId="7ACA491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ежегодная работа по антитеррористической защищенности в образовательных учреждениях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62CA9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03484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F930A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CCB39A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6E7E4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EE2FE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B04B7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4B136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3533A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07D4E9A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E92C2B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505AD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2.1.4.</w:t>
            </w:r>
          </w:p>
          <w:p w14:paraId="73BACA0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системы видеонаблюдения в</w:t>
            </w:r>
          </w:p>
          <w:p w14:paraId="5FE5E83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1.МБУ «КСК»,</w:t>
            </w:r>
          </w:p>
          <w:p w14:paraId="1209F56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2.МБУК «ВМЦБ»,</w:t>
            </w:r>
          </w:p>
          <w:p w14:paraId="2319049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3.МБУДО «ДМШ»,</w:t>
            </w:r>
          </w:p>
          <w:p w14:paraId="11D2760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4.МБУДО «ДХШ»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064AC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6F672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D5C34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5B1286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68A8D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2218E9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679B2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B7394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1C144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7541F0C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2019г.установлено видео наблюдение в МБУ «ВЦБ»</w:t>
            </w:r>
          </w:p>
          <w:p w14:paraId="7DBFFDF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7E61D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652D0F21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23D325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C085D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12.</w:t>
            </w:r>
          </w:p>
          <w:p w14:paraId="24DACA2B" w14:textId="77777777" w:rsidR="00485B3F" w:rsidRDefault="00E014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ежегодная работа по антитеррористической защищенности в учреждениях дополнительного образования, культуры ГО «Вуктыл»</w:t>
            </w:r>
          </w:p>
          <w:p w14:paraId="788A9747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DA7FD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666D0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71D2B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1AD147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F6E13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2BA9F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25550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3BF2F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E5C116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470A30CF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AA504A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D6DE8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2.1.5.</w:t>
            </w:r>
          </w:p>
          <w:p w14:paraId="5A24C5D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тревожной кнопки в</w:t>
            </w:r>
          </w:p>
          <w:p w14:paraId="4FC7152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1.МБУ «КСК»,</w:t>
            </w:r>
          </w:p>
          <w:p w14:paraId="2382AA7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2.МБУК «ВМЦБ»,</w:t>
            </w:r>
          </w:p>
          <w:p w14:paraId="66D3884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3.МБУДО «ДМШ»,</w:t>
            </w:r>
          </w:p>
          <w:p w14:paraId="5C1EEF5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4.МБУДО «ДХШ»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D0D29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2CD47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DF7D4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5D5A81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9D728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33ED95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25B37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624DD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51361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3E956D18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4-х учреждениях культуры осуществлялось ежемесячное техническое обслуживание тревожных кнопок</w:t>
            </w:r>
          </w:p>
          <w:p w14:paraId="05870FE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79F71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2FA3E5C7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CFF592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0C12D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№13.</w:t>
            </w:r>
          </w:p>
          <w:p w14:paraId="393BD50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ежегодная работа по антитеррористической защищенности в учреждениях дополнительного образования, культуры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68C20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E8D89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C911D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7BE0C7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F032C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D7D89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9C5DA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C2099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F5CC1A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7E754CA2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B2BF1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5986E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2.1.6.</w:t>
            </w:r>
          </w:p>
          <w:p w14:paraId="3E98686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шлагбаумов в МБУ «КСК»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EA7BF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A22A7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44D82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525027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DBA4A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70499C2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F9329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16358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0F524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1ED370E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ежемесячное  обслуживание</w:t>
            </w:r>
            <w:proofErr w:type="gramEnd"/>
          </w:p>
          <w:p w14:paraId="309E962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шлагбаумов в МБУ «КСК»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F3EA6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2E39A596" w14:textId="77777777">
        <w:trPr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09D86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C0343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14.</w:t>
            </w:r>
          </w:p>
          <w:p w14:paraId="099F4C5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работа по антитеррористической защищенности в учреждениях дополнительного образования, культуры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4067D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DC92D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F97BD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A1018F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9A378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51560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5DA9B9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4508F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7658C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76A5241C" w14:textId="77777777">
        <w:trPr>
          <w:cantSplit/>
          <w:trHeight w:val="498"/>
        </w:trPr>
        <w:tc>
          <w:tcPr>
            <w:tcW w:w="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9241A8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  <w:p w14:paraId="29EDC5E4" w14:textId="77777777" w:rsidR="00485B3F" w:rsidRDefault="00485B3F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1CD790C" w14:textId="77777777" w:rsidR="00485B3F" w:rsidRDefault="00485B3F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62A98432" w14:textId="77777777" w:rsidR="00485B3F" w:rsidRDefault="00485B3F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414CE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2.2.</w:t>
            </w:r>
          </w:p>
          <w:p w14:paraId="1030127D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</w:t>
            </w:r>
          </w:p>
          <w:p w14:paraId="1F41ED59" w14:textId="77777777" w:rsidR="00485B3F" w:rsidRDefault="00E0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 по обеспечению</w:t>
            </w:r>
          </w:p>
          <w:p w14:paraId="3F3B420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антитеррористической защищенности учреждений и мест (объектов) массового пребывания людей городского округа «Вуктыл» в соответствии с нормативными актами Правительства Российской Федерации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61DAF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1930C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72463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FFBD39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F02EA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B399EF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93764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2CEC23" w14:textId="77777777" w:rsidR="00485B3F" w:rsidRDefault="00E0143E">
            <w:pPr>
              <w:tabs>
                <w:tab w:val="left" w:pos="76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6BE7F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64AE9BC3" w14:textId="77777777" w:rsidR="00485B3F" w:rsidRDefault="00E0143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10 учреждениях образования проведено мероприятия по обеспечению антитеррористической защищенности</w:t>
            </w:r>
          </w:p>
          <w:p w14:paraId="199A680D" w14:textId="77777777" w:rsidR="00485B3F" w:rsidRDefault="00E0143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 в 2-х учреждениях культуры и 2 учреждениях дополнительного образования проведено ежемесячное техническое обслуживание тревожных кнопок,</w:t>
            </w:r>
          </w:p>
          <w:p w14:paraId="539676E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здании администрации ГО «Вуктыл» проводилось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ежемесячное  обслуживание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тревожной кнопки, охраны объекта (обслуживание СКУД)</w:t>
            </w:r>
          </w:p>
          <w:p w14:paraId="4E5BDD32" w14:textId="77777777" w:rsidR="00485B3F" w:rsidRDefault="00E014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МБУ «Локомотив» осуществлялось ежемесячное обслуживание и ремонт комплекса технических средств охраны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41B53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34D2921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C622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DBF5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34D2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34FA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43B0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A12B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D3B9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4F24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EFAB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3FF9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0180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A74AF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2DD6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5DC0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6667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6858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C734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EC38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00B5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0587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E558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4BBE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9FAF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DB25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FA0E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D7E7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9511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9434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736A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7F35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0230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DBBF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17B9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FA09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1361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0D222134" w14:textId="77777777">
        <w:trPr>
          <w:cantSplit/>
          <w:trHeight w:val="60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674DD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2315B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03EB2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259C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1B93E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D0669A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10DA6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3968E7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E4FD5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D6F73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D6332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751E8F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3BF50540" w14:textId="77777777">
        <w:trPr>
          <w:cantSplit/>
          <w:trHeight w:val="66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6085C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F924D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074E8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заведующий ФО</w:t>
            </w:r>
          </w:p>
        </w:tc>
        <w:tc>
          <w:tcPr>
            <w:tcW w:w="155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5D807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17329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8FDD73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36A16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3DB351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90048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0A74BA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2CDAB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CF5B7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0CF923C0" w14:textId="77777777">
        <w:trPr>
          <w:cantSplit/>
          <w:trHeight w:val="27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D74F5A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0C0722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7AA29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55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BBF21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432C9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412FE6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B6122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EE2409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D5FC4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43C654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05DF5D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56975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2BBFCB44" w14:textId="77777777">
        <w:trPr>
          <w:cantSplit/>
          <w:trHeight w:val="33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DD3E3D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A97A8F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CF95F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B912A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0D560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9AB123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E63AC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56A58C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DCE51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4DADE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1524DA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337FEF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4F8E85A2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E5C891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4C4CD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2.2.1.</w:t>
            </w:r>
          </w:p>
          <w:p w14:paraId="1B2D098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  тревожных кнопок в</w:t>
            </w:r>
          </w:p>
          <w:p w14:paraId="29D2908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0E00404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2.МБОУ ДОД «Центр внешкольной работы» г. Вуктыл,</w:t>
            </w:r>
          </w:p>
          <w:p w14:paraId="3AAE891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3.МБОУ «Средняя общеобразовательная школа № 1» г. Вуктыл,</w:t>
            </w:r>
          </w:p>
          <w:p w14:paraId="54CEBC2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МБДОУ «Детский сад «Сказка»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г.Вуктыл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1615B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5.МБДОУ «Детский сад «Солнышко» г. Вуктыл,</w:t>
            </w:r>
          </w:p>
          <w:p w14:paraId="5C4BE1A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МБДОУ «Детский сад «Дюймовочка» г. Вуктыл,</w:t>
            </w:r>
          </w:p>
          <w:p w14:paraId="661B904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МБДОУ «Детский сад «Золотой ключик» г. Вуктыл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7B469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начальник,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4F00C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DE369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AE1771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A3136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92B88D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2E869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ED1AF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2FD7E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Достигнуто: </w:t>
            </w:r>
          </w:p>
          <w:p w14:paraId="267AD43F" w14:textId="77777777" w:rsidR="00485B3F" w:rsidRDefault="00E0143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7 учреждениях образования проведено ежемесячное техническое обслуживание и ремонт тревожной кнопки</w:t>
            </w:r>
          </w:p>
        </w:tc>
        <w:tc>
          <w:tcPr>
            <w:tcW w:w="1736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2D3D1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3F5DE1B0" w14:textId="77777777">
        <w:trPr>
          <w:cantSplit/>
          <w:trHeight w:val="765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A97A9C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D1759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15.</w:t>
            </w:r>
          </w:p>
          <w:p w14:paraId="2F98B6D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годовое обслуживание и ремонт   тревожных кнопок в 7 учреждениях образования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AB043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начальник, УО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CC741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8F4BB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D5944E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4B581C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406EA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CE2FCAD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044F2B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387535FD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A7F83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E99F8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2.2.2.</w:t>
            </w:r>
          </w:p>
          <w:p w14:paraId="5299160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  тревожной кнопки в здании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EF795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заведующий ФО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F0ED42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EE867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7A9149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88AA4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1F8EDB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C528E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BE029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759C2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5DF3E9A4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осуществлялось техническое обслуживание тревожных кнопок в здании администрации ГО «Вуктыл»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572D6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1D1E95E0" w14:textId="77777777">
        <w:trPr>
          <w:cantSplit/>
          <w:trHeight w:val="2460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A4EAA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8CBB86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16.</w:t>
            </w:r>
          </w:p>
          <w:p w14:paraId="6A6F15A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годовое техническое обслуживание и ремонт   тревожных кнопки в здании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9F4CC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заведующий ФО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51AB0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1B674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57496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A77FB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DC132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D8BB4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957E64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3706322D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687A28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232AD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2.2.3 </w:t>
            </w:r>
          </w:p>
          <w:p w14:paraId="782E8F6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Годовое оказание услуг по предупреждению и пресечению правонарушений и преступлений с помощью кнопок тревожной сигнализации здания общежития МБУ «Локомотив»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406FC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0E28C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3E0B5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545EE4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D32CA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E64DD1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8337DD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02F81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F39BC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5BAB5DC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Проводилось оказание услуг по предупреждению и пресечению правонарушений и преступлений с помощью кнопок тревожной сигнализации здания общежития МБУ «Локомотив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»,  согласно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заключенного договора 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39A89B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3F6F2F37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BFC975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A0509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17.</w:t>
            </w:r>
          </w:p>
          <w:p w14:paraId="743F93F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годовое обслуживание тревожной сигнализации здания общежития МБУ «Локомотив»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1BEA5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FA827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6D090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1FFD83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166FD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CCD42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F4E371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C6541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95FC96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0707B95F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F31CD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6597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31BD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669AC3D5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773285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DFB03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2.2.4.</w:t>
            </w:r>
          </w:p>
          <w:p w14:paraId="2B788F5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техническое обслуживание системы видеонаблюдения в</w:t>
            </w:r>
          </w:p>
          <w:p w14:paraId="4B20CB0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4418FEF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2.МБОУ ДОД «Центр внешкольной работы» г. Вуктыл,</w:t>
            </w:r>
          </w:p>
          <w:p w14:paraId="0DFA318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3.МБОУ «Средняя общеобразовательная школа № 1» г. Вуктыл,</w:t>
            </w:r>
          </w:p>
          <w:p w14:paraId="524A11A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МБДОУ «Детский сад «Сказка»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г.Вуктыл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E94342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5.МБДОУ «Детский сад «Солнышко» г. Вуктыл,</w:t>
            </w:r>
          </w:p>
          <w:p w14:paraId="16A2432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МБДОУ «Детский сад «Дюймовочка» г. Вуктыл,</w:t>
            </w:r>
          </w:p>
          <w:p w14:paraId="69F791A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МБДОУ «Детский сад «Золотой ключик» г. Вуктыл,</w:t>
            </w:r>
          </w:p>
          <w:p w14:paraId="599C778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МБУ ДО «КДЮСШ»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A1920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начальник,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6B6A7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E0F86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BA5794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2A830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7F2063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AE4BE3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461850B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C97F41" w14:textId="77777777" w:rsidR="00E66290" w:rsidRDefault="00E66290" w:rsidP="00E6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6DBA99B1" w14:textId="6623D559" w:rsidR="00485B3F" w:rsidRDefault="00E66290" w:rsidP="00E66290">
            <w:pPr>
              <w:spacing w:after="0" w:line="240" w:lineRule="auto"/>
              <w:jc w:val="center"/>
            </w:pPr>
            <w:r w:rsidRPr="004952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Проведено ежемесячное обслуживание системы видеонаблюдения в 8 образовательных учреждениях</w:t>
            </w: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A7134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4CE8ACF9" w14:textId="77777777">
        <w:trPr>
          <w:cantSplit/>
          <w:trHeight w:val="675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57C20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3BC80B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18.</w:t>
            </w:r>
          </w:p>
          <w:p w14:paraId="21A26FA1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годовое обслуживание системы видеонаблюдения в 7 учреждениях образования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FA13F3D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начальник, УО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03F98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87848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8F437D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C0FE6D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17798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49D3AE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EA99F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21B34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0FB6501A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40AD0B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3B37A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2.2.5.</w:t>
            </w:r>
          </w:p>
          <w:p w14:paraId="13D274B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системы видеонаблюдения и обслуживание СКУД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BD40D6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заведующий ФО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133DD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37A8D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454E3C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B2E81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57E86E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0B4AB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3E9B7D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ADFBCA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74568134" w14:textId="77777777" w:rsidR="00485B3F" w:rsidRDefault="00E0143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Оказание 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обслуживанию СКУД и системы видео наблюдения в здании администрации ГО «Вуктыл» согласно договора</w:t>
            </w:r>
          </w:p>
          <w:p w14:paraId="35A79D0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F059A" w14:textId="77777777" w:rsidR="00485B3F" w:rsidRDefault="00485B3F">
            <w:pPr>
              <w:spacing w:after="0" w:line="240" w:lineRule="auto"/>
              <w:jc w:val="center"/>
              <w:rPr>
                <w:b/>
                <w:bCs/>
                <w:color w:val="CE181E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EC6E7C5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004FA123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2BBF9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63303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19.</w:t>
            </w:r>
          </w:p>
          <w:p w14:paraId="3D3DBF0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годовое техническое обслуживание системы видеонаблюдения и обслуживание СКУД в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D6D5A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заведующий ФО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CF142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45D82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981B61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33887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071D9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06F3F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C9F07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1C009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7749C896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E56DF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B97E8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2.2.6.</w:t>
            </w:r>
          </w:p>
          <w:p w14:paraId="0438777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системы видеонаблюдения в здании общежития МБУ «Локомотив»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54C377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7F8E09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CDE81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34C7F6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C0B19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368F10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F35BD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17B0E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E99D2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1A3EACD9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МБУ «Локомотив» проведено обслуживание системы видеонаблюдения</w:t>
            </w:r>
          </w:p>
          <w:p w14:paraId="7179C5D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7AE1B" w14:textId="77777777" w:rsidR="00485B3F" w:rsidRDefault="00485B3F">
            <w:pPr>
              <w:spacing w:after="0" w:line="240" w:lineRule="auto"/>
              <w:jc w:val="center"/>
              <w:rPr>
                <w:b/>
                <w:bCs/>
                <w:color w:val="CE181E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6CF3C5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6CA6A3D5" w14:textId="77777777">
        <w:trPr>
          <w:cantSplit/>
          <w:trHeight w:val="720"/>
        </w:trPr>
        <w:tc>
          <w:tcPr>
            <w:tcW w:w="4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A1288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9D0E5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20.</w:t>
            </w:r>
          </w:p>
          <w:p w14:paraId="453B57F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Годовое обслуживание системы видеонаблюдения в здании общежития МБУ «Локомотив»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AAD2C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652F0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C905D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2F2DA9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B8642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E7778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E1287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DA66C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9596FA0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E808A8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A0ECA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2.2.7.</w:t>
            </w:r>
          </w:p>
          <w:p w14:paraId="1FA2769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обслуживание видеонаблюдения в здании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6AB543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CBB7D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59CEB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375B064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0C076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7A84530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7138BC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9A6960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C962F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35E758F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обслуживание системы видеонаблюдения в здании администрации ГО «Вуктыл»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4C68B4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0D0E74A5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1C036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BA40D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21.</w:t>
            </w:r>
          </w:p>
          <w:p w14:paraId="0C5605B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работы по установке и обслуживанию видеонаблюдения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здании  администрации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27261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EDE31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2D471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00DFD0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AFBE3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204BC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08AB1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98BDC5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B4E05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89E4E9F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E9DA30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84092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2.2.8.</w:t>
            </w:r>
          </w:p>
          <w:p w14:paraId="645FED4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обслуживание стационарного металлодетектора в МБУ «КСК»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1E2A3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463D1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A3B07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4AB6B0A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A30F0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384EAD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313B4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BAF29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F9A416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5E18A4ED" w14:textId="77777777" w:rsidR="00485B3F" w:rsidRDefault="00E0143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КСК»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  стационарный  металлодетектор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7BF62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5404A849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3ADC58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23C06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22.</w:t>
            </w:r>
          </w:p>
          <w:p w14:paraId="7B98541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установка и обслуживание</w:t>
            </w:r>
          </w:p>
          <w:p w14:paraId="1DDE735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стационарного металлодетектора в МБУ «КСК»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FC601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заведующий ФО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FE6F9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0C317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3D3CB1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226E2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E85DE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67464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00DAA7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D11AF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79A5D7F1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B8CC9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8D8F0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2.2.9.</w:t>
            </w:r>
          </w:p>
          <w:p w14:paraId="06B5C98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охране объектов в администрации ГО «Вуктыл», помещение архива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0117C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Кондрашова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заведующий ФО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FA486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B8246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658875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4CCFD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6CF91D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41B2B2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52E0D7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886D00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33CA6B1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ежемесячное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охране  помещения архива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7C611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7FD31B8D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5A2D1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7FAA0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23.</w:t>
            </w:r>
          </w:p>
          <w:p w14:paraId="5CAAF25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услуга по охране объектов в администрации ГО «Вуктыл», помещение архива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1FA9A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BB5DE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0E4DA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CC58DE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E1C46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37F25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58CE7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F69E5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25AFB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6A0E4C8C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D4FE23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265FC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2.2.10.</w:t>
            </w:r>
          </w:p>
          <w:p w14:paraId="69343D3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комплекса технических средств охраны здания общежития МБУ «Локомотив»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1C3E9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9B079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80188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539F4F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77A69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83E8FE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23485E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9C018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F2BD6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5D581451" w14:textId="77777777" w:rsidR="00485B3F" w:rsidRDefault="00E0143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МБУ «Локомотив» согласно   договора проведено техническое обслуживание и ремонт комплекса технических средств охраны здания общежития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105EB7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6CAF7AA6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9B8E4C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AEC19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24.</w:t>
            </w:r>
          </w:p>
          <w:p w14:paraId="5646933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годовое обслуживание и ремонт комплекса технических средств охраны здания общежития МБУ «Локомотив»</w:t>
            </w:r>
          </w:p>
          <w:p w14:paraId="6C8B0730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C9FA49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Литвинов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руководитель МБУ «Локомотив»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79FAE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99BB67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5B44D7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0DDF9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48B27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F3B263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0F3F0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F2D3AD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5DFA0F7D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301143D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722B38" w14:textId="77777777" w:rsidR="00485B3F" w:rsidRDefault="00E014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2.2.11.</w:t>
            </w:r>
          </w:p>
          <w:p w14:paraId="65F0F2F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системы контроля управления доступом (далее – СКУД) в</w:t>
            </w:r>
          </w:p>
          <w:p w14:paraId="67A6A04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</w:t>
            </w:r>
          </w:p>
          <w:p w14:paraId="7E5F07B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МБОУДОД «Центр внешкольной работы» г. Вуктыл</w:t>
            </w:r>
          </w:p>
          <w:p w14:paraId="1EB7444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МБДОУ «Детский сад «Дюймовочка» г. Вуктыл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C43BED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начальник,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E3BD9E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232E7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5BB346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D5EF5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0F4CB98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7705E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A29504C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FA38F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536949C1" w14:textId="77777777" w:rsidR="00485B3F" w:rsidRDefault="00E0143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учреждениях образования обслуживание системы контроля управления доступом (СКУД) проводилось ежемесячно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3F5705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85B3F" w14:paraId="2B8E3BF5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3122D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12C30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25.</w:t>
            </w:r>
          </w:p>
          <w:p w14:paraId="07D01E5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обслуживание системы контроля управления доступом</w:t>
            </w:r>
          </w:p>
          <w:p w14:paraId="56279CD5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B872F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начальник,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1E600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574D5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73E665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E99EE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81E8B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2C8DA45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6A483C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61DDF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2DE5D3A9" w14:textId="77777777">
        <w:trPr>
          <w:cantSplit/>
          <w:trHeight w:val="823"/>
        </w:trPr>
        <w:tc>
          <w:tcPr>
            <w:tcW w:w="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9EE1F3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C4EE6B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2.3.</w:t>
            </w:r>
          </w:p>
          <w:p w14:paraId="49F6DB1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воспитательных и пропагандистских профилактических мероприятий, направленных на предупреждение терроризма в учреждениях и на объектах с массовым пребыванием людей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3FF9E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6369D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DF284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B1A06B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0804DC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535C1E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5DCF7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EC88FA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C4FD7FB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3E1D8702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проходит в соответствии с учебными планами образовательных учреждений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D134D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2A1A06B2" w14:textId="77777777">
        <w:trPr>
          <w:cantSplit/>
          <w:trHeight w:val="1019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F5B7E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9D445B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954215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8ED42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6CB63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296B5E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CDC7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373C57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6B6E73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791429" w14:textId="77777777" w:rsidR="00485B3F" w:rsidRDefault="00485B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7072F6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B25955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36A28B8A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7F94F5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8260F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2.3.1. </w:t>
            </w:r>
          </w:p>
          <w:p w14:paraId="74CF5F3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направленных на предупреждение терроризма в администрации ГО «Вуктыл»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83A4C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5464B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3A9A4B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E1FE1B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22BA9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775C1009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E00E6D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962778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74DF17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Достигнуто: </w:t>
            </w:r>
          </w:p>
          <w:p w14:paraId="309F4D8C" w14:textId="77777777" w:rsidR="00485B3F" w:rsidRDefault="00E0143E">
            <w:pPr>
              <w:snapToGrid w:val="0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Проведено  тестирование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работниками  структурных подразделений администрации ГО «Вуктыл»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6EC5A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208AB6AD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CFF31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8AE9267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26.</w:t>
            </w:r>
          </w:p>
          <w:p w14:paraId="2C333E5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не менее 1 профилактического мероприятия, направленного на предупреждение терроризма и экстремизма в администрации ГО «Вуктыл в год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4EBE0B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193E3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74035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CB01DA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6D963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285E9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5C1EA6D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4B1F14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F4270B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4D41DB4D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8ED0FC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F4079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2.3.2. Проведение мероприятий, направленных на предупреждение терроризма в учреждениях образования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D541D2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4ACDD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5C8501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0B5035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B4D954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A6527A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AFF1FD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E33E1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D1E7A0" w14:textId="77777777" w:rsidR="00485B3F" w:rsidRDefault="00E0143E">
            <w:pPr>
              <w:spacing w:after="0" w:line="240" w:lineRule="auto"/>
              <w:ind w:left="-7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08AFB4DA" w14:textId="77777777" w:rsidR="00485B3F" w:rsidRDefault="00E0143E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 12 учреждениях образования, проведены воспитательные профилактические беседы,</w:t>
            </w:r>
          </w:p>
          <w:p w14:paraId="57B9CCDC" w14:textId="77777777" w:rsidR="00485B3F" w:rsidRDefault="00E0143E">
            <w:pPr>
              <w:spacing w:after="0" w:line="240" w:lineRule="auto"/>
              <w:ind w:left="-75" w:right="-92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направленные на предупреждение терроризма на объектах массового пребывания людей</w:t>
            </w:r>
          </w:p>
          <w:p w14:paraId="0DF50092" w14:textId="77777777" w:rsidR="00485B3F" w:rsidRDefault="00485B3F">
            <w:pPr>
              <w:spacing w:after="0" w:line="240" w:lineRule="auto"/>
              <w:ind w:left="-7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3A30E" w14:textId="77777777" w:rsidR="00485B3F" w:rsidRDefault="00485B3F">
            <w:pPr>
              <w:spacing w:after="0" w:line="240" w:lineRule="auto"/>
              <w:ind w:left="57" w:right="57"/>
              <w:jc w:val="center"/>
              <w:rPr>
                <w:b/>
                <w:bCs/>
                <w:color w:val="CE181E"/>
              </w:rPr>
            </w:pP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33048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2A1C040B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87099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87BFE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27.</w:t>
            </w:r>
          </w:p>
          <w:p w14:paraId="0FDA811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не менее 12 профилактических мероприятий, направленных на предупреждение терроризма и экстремизма в образовательных учреждениях ГО «Вуктыл» в год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C97770B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BECE7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03938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C3F9C4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5A26E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935C1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408E9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ABCF9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4884D0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4C0B2883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FD3E3BB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D4263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2.3.3. Проведение мероприятий, направленных на предупреждение терроризма в учреждениях культуры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CB0F6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81AD32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8249A1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F37A93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56456F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567FDA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7A6F37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098DBE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8F4FC5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14:paraId="22F416AE" w14:textId="77777777" w:rsidR="00485B3F" w:rsidRDefault="00E0143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 учреждениях культуры и 2 учреждениях дополнительного образования сферы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  проведены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 профилактические беседы, направленные на предупреждение терроризма на объектах массового пребывания людей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16D58D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B3F" w14:paraId="6F4DFB33" w14:textId="77777777">
        <w:trPr>
          <w:cantSplit/>
          <w:trHeight w:val="2158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31DFC75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6B10A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28.</w:t>
            </w:r>
          </w:p>
          <w:p w14:paraId="766AFC6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не менее 4 профилактических мероприятий, направленных на предупреждение терроризма и экстремизма в учреждениях культуры и дополнительного образования сферы культуры ГО «Вуктыл» в год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6219E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88204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04A7B6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46D650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3C921E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62796F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D6F346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C3F75BC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99474B5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2F711197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AABD41" w14:textId="77777777" w:rsidR="00485B3F" w:rsidRDefault="00E0143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2B257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2.4.</w:t>
            </w:r>
          </w:p>
          <w:p w14:paraId="2449A25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 -технической базы и создание безопасных условий в муниципальных образовательных организациях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E6E35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FAB54D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E3BC9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6DC5BA13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805BF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85516AE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353E608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4AC8C0F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обеспечения безопасности граждан и антитеррористической защищенности учреждений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«Вуктыл» и объектов с массовым   пребыванием люде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85FC68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не  запланирована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30FD44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  финансирования</w:t>
            </w:r>
            <w:proofErr w:type="gramEnd"/>
          </w:p>
        </w:tc>
      </w:tr>
      <w:tr w:rsidR="00485B3F" w14:paraId="537B9596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BC9950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152422B" w14:textId="77777777" w:rsidR="00485B3F" w:rsidRDefault="00E014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2.4.1. </w:t>
            </w:r>
          </w:p>
          <w:p w14:paraId="6BC1369F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 -технической базы и создание безопасных условий учреждениях ГО «Вуктыл»</w:t>
            </w:r>
          </w:p>
          <w:p w14:paraId="6E596B2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МБДОУ «Детский сад «Дюймовочка» г. Вуктыл,</w:t>
            </w:r>
          </w:p>
          <w:p w14:paraId="77704E2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МБДОУ «Детский сад «Сказка» г. Вуктыл,</w:t>
            </w:r>
          </w:p>
          <w:p w14:paraId="2A73BED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МБДОУ «Детский сад «Солнышко» г. Вуктыл,</w:t>
            </w:r>
          </w:p>
          <w:p w14:paraId="356CCAE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МБДОУ «Детский сад «Золотой ключик» г. Вуктыл,</w:t>
            </w:r>
          </w:p>
          <w:p w14:paraId="29B17589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7F6CC4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МБДОУ «Детский сад «Солнышко» с. Подчерье,</w:t>
            </w:r>
          </w:p>
          <w:p w14:paraId="7207B2E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МБУ ДО «КДЮСШ»,</w:t>
            </w:r>
          </w:p>
          <w:p w14:paraId="2C6661F1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8.МБОУ «Средняя общеобразовательная школа № 1» г. Вуктыл,</w:t>
            </w:r>
          </w:p>
          <w:p w14:paraId="6EC82C4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Кравченко» г. Вуктыл,</w:t>
            </w:r>
          </w:p>
          <w:p w14:paraId="10583FF8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10.МБОУ ДО «Центр внешкольной работы» г. Вуктыл,</w:t>
            </w:r>
          </w:p>
          <w:p w14:paraId="249AD75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3444B6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МБОУ «Средняя общеобразовательная школа» с. Подчерье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0D484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9A4C1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066041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4B6E7C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E7855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57F2C9E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3842FD" w14:textId="77777777" w:rsidR="00485B3F" w:rsidRDefault="00E014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16EB3DC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обеспечения безопасности граждан и антитеррористической защищенности учреждений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«Вуктыл» и объектов с массовым   пребыванием люде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F6D17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не  запланирована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CFAF0E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  финансирования</w:t>
            </w:r>
            <w:proofErr w:type="gramEnd"/>
          </w:p>
        </w:tc>
      </w:tr>
      <w:tr w:rsidR="00485B3F" w14:paraId="08A2171A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7266BB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00201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29.</w:t>
            </w:r>
          </w:p>
          <w:p w14:paraId="27DC7B9C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укреплению материально - технической базы и создание безопасных условий в образовательных учреждениях ГО «Вуктыл» выполнены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7ED44E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CA39CD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C58CA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4B279C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F6923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75460C3" w14:textId="77777777" w:rsidR="00485B3F" w:rsidRDefault="00E014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B10DA54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9498E9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FBB1F07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04B57780" w14:textId="77777777">
        <w:trPr>
          <w:trHeight w:val="266"/>
        </w:trPr>
        <w:tc>
          <w:tcPr>
            <w:tcW w:w="16016" w:type="dxa"/>
            <w:gridSpan w:val="11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D5D05D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3. «Создание муниципальной системы оперативного реагирования на предупреждение межнационального и межконфессионального конфликта»</w:t>
            </w:r>
          </w:p>
        </w:tc>
      </w:tr>
      <w:tr w:rsidR="00485B3F" w14:paraId="3E5B7516" w14:textId="77777777">
        <w:trPr>
          <w:cantSplit/>
          <w:trHeight w:val="680"/>
        </w:trPr>
        <w:tc>
          <w:tcPr>
            <w:tcW w:w="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B6290A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2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7513FAC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3.1.</w:t>
            </w:r>
          </w:p>
          <w:p w14:paraId="7304778F" w14:textId="77777777" w:rsidR="00485B3F" w:rsidRDefault="00E0143E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и подготовки специалистов в области межэтнических и межконфессиональных отношений для профилактики проявления экстремизма и противодействие терроризму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D6B8D2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211FF4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7B544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15C3F6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AF9C4B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7AFD4A7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1EC63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A6358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подготовки специалистов в области межэтнических и межконфессиональных отношений для профилактики проявления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экстремизма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60027C" w14:textId="77777777" w:rsidR="00485B3F" w:rsidRDefault="00E014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не  запланирована</w:t>
            </w:r>
          </w:p>
        </w:tc>
        <w:tc>
          <w:tcPr>
            <w:tcW w:w="17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E4C40B7" w14:textId="77777777" w:rsidR="00485B3F" w:rsidRDefault="00E014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  финансирования</w:t>
            </w:r>
            <w:proofErr w:type="gramEnd"/>
          </w:p>
        </w:tc>
      </w:tr>
      <w:tr w:rsidR="00485B3F" w14:paraId="6C3D5F11" w14:textId="77777777">
        <w:trPr>
          <w:cantSplit/>
          <w:trHeight w:val="68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A7A73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C66A68" w14:textId="77777777" w:rsidR="00485B3F" w:rsidRDefault="00485B3F">
            <w:pPr>
              <w:pStyle w:val="ConsPlusCell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5ECDC9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AD676C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0976A7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2BDB22B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0D023D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BFAF87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61BE56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3B410E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3BA43B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bookmarkStart w:id="5" w:name="__DdeLink__11538_1045715684"/>
            <w:bookmarkEnd w:id="5"/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61845E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485B3F" w14:paraId="65F2C806" w14:textId="77777777">
        <w:trPr>
          <w:cantSplit/>
          <w:trHeight w:val="68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74EDF7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5D9C7AA" w14:textId="77777777" w:rsidR="00485B3F" w:rsidRDefault="00485B3F">
            <w:pPr>
              <w:pStyle w:val="ConsPlusCell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CDA1A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BFFFF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CAFD9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0F6F94C7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AB40A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2DB2C04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3472E4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285BB7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7532884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4609CD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485B3F" w14:paraId="422C5EED" w14:textId="77777777">
        <w:trPr>
          <w:cantSplit/>
          <w:trHeight w:val="680"/>
        </w:trPr>
        <w:tc>
          <w:tcPr>
            <w:tcW w:w="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DF0841E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0948F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3.1.1.</w:t>
            </w:r>
          </w:p>
          <w:p w14:paraId="224206CD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и подготовка специалистов в области межэтнических и межконфессиональных отношений для профилактики проявления экстремизма и противодействие терроризму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A0BA7B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0C2EB928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781EF8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CFBAA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2388EF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D205C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7A339D6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2A1531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E7BC90C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DCBFCD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B711A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5929BEB9" w14:textId="77777777">
        <w:trPr>
          <w:cantSplit/>
          <w:trHeight w:val="68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42733A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F4B5CB2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93016B2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4E3723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4A1BA1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B6CE5D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BA28B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4FB8FCED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6CBE10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845D4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EFA315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43052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2781D2F0" w14:textId="77777777">
        <w:trPr>
          <w:cantSplit/>
          <w:trHeight w:val="68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86AE54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DA8E4E" w14:textId="77777777" w:rsidR="00485B3F" w:rsidRDefault="0048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920C3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EC926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8BA024A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2F6AE8A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C92E64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2A9945A1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10F38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65A5051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1C7EC98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DCC73C2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62DCA976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A860599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291923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30.</w:t>
            </w:r>
          </w:p>
          <w:p w14:paraId="65A2A3A3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 и подготовлен 1 специалист в области межэтнических и межконфессиональных отношений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B6CA0B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14:paraId="015F94E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ADF5F3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655AFC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44697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8DBDE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7BC684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1F8EF0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F63F06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1AE56442" w14:textId="77777777">
        <w:trPr>
          <w:cantSplit/>
          <w:trHeight w:val="680"/>
        </w:trPr>
        <w:tc>
          <w:tcPr>
            <w:tcW w:w="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5DFD5E" w14:textId="77777777" w:rsidR="00485B3F" w:rsidRDefault="00E0143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25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CDCF66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3.2.</w:t>
            </w:r>
          </w:p>
          <w:p w14:paraId="589A4422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и подготовки специалистов по противодействию идеологии и терроризму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34C28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017069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E649105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31C2F35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B4BB52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6272970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17CD6A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930435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подготовки специалистов по противодействию идеологии и терроризма</w:t>
            </w:r>
          </w:p>
        </w:tc>
        <w:tc>
          <w:tcPr>
            <w:tcW w:w="18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B94F0D1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не  запланирована</w:t>
            </w: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E77E4F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  финансирования</w:t>
            </w:r>
            <w:proofErr w:type="gramEnd"/>
          </w:p>
        </w:tc>
      </w:tr>
      <w:tr w:rsidR="00485B3F" w14:paraId="3BD2644F" w14:textId="77777777">
        <w:trPr>
          <w:cantSplit/>
          <w:trHeight w:val="680"/>
        </w:trPr>
        <w:tc>
          <w:tcPr>
            <w:tcW w:w="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D43FD5C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45B93E7" w14:textId="77777777" w:rsidR="00485B3F" w:rsidRDefault="00485B3F">
            <w:pPr>
              <w:pStyle w:val="ConsPlusCell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845EAE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D51353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F72AF7B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7DC2E63C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90782DC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7033FD86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591E216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89B28C2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37747E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20D85C9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00BCD777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5F00F2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4B3FA0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3.2.1.</w:t>
            </w:r>
          </w:p>
          <w:p w14:paraId="078B247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и подготовка специалистов по противодействию идеологии терроризма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03189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1D227A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647F54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5198A022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440E84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38EDD9CF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7C9BDB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17F849F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0FA6A0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77F9F3" w14:textId="77777777" w:rsidR="00485B3F" w:rsidRDefault="0048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B3F" w14:paraId="473F142C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A2B131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7749125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№31.</w:t>
            </w:r>
          </w:p>
          <w:p w14:paraId="7DF136C4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и подготовка специалистов по противодействию идеологии терроризма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9CF06D9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646803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B249A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27BF5213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1BC594C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1BAB3D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2931DD8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70ECCB45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85B3F" w14:paraId="55CB299E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F5AA6F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09844FB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3.2.2.</w:t>
            </w:r>
          </w:p>
          <w:p w14:paraId="2C9B372A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и подготовка специалистов по противодействию идеологии терроризма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9A001E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A75C4DF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0E839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14:paraId="1EDA2260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1658867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14:paraId="1F2EB4DB" w14:textId="77777777" w:rsidR="00485B3F" w:rsidRDefault="0048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DDCFC70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1CD4E7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подготовки специалистов по противодействию идеологии и терроризма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3C474B9F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не  запланирована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62CF54C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  финансирования</w:t>
            </w:r>
            <w:proofErr w:type="gramEnd"/>
          </w:p>
        </w:tc>
      </w:tr>
      <w:tr w:rsidR="00485B3F" w14:paraId="79006AD3" w14:textId="77777777">
        <w:trPr>
          <w:cantSplit/>
          <w:trHeight w:val="680"/>
        </w:trPr>
        <w:tc>
          <w:tcPr>
            <w:tcW w:w="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E087766" w14:textId="77777777" w:rsidR="00485B3F" w:rsidRDefault="00485B3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5D97E90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№ 31.</w:t>
            </w:r>
          </w:p>
          <w:p w14:paraId="13D9338E" w14:textId="77777777" w:rsidR="00485B3F" w:rsidRDefault="00E014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Обучены и подготовлены специалисты по противодействию идеологии терроризму</w:t>
            </w:r>
          </w:p>
        </w:tc>
        <w:tc>
          <w:tcPr>
            <w:tcW w:w="14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E9B8EE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5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00C4FB60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FEC36BE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3FCD896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560DD55C" w14:textId="77777777" w:rsidR="00485B3F" w:rsidRDefault="00E01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6BBF0AED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1B132481" w14:textId="77777777" w:rsidR="00485B3F" w:rsidRDefault="00E0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14:paraId="486C2CD3" w14:textId="77777777" w:rsidR="00485B3F" w:rsidRDefault="00E01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200F0821" w14:textId="77777777" w:rsidR="00485B3F" w:rsidRDefault="0048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BB7ADFB" w14:textId="77777777" w:rsidR="00485B3F" w:rsidRDefault="0048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highlight w:val="white"/>
          <w:vertAlign w:val="superscript"/>
          <w:lang w:eastAsia="ru-RU"/>
        </w:rPr>
      </w:pPr>
    </w:p>
    <w:p w14:paraId="509A67C6" w14:textId="77777777" w:rsidR="00485B3F" w:rsidRDefault="00485B3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8BFEDB" w14:textId="77777777" w:rsidR="00485B3F" w:rsidRDefault="00485B3F">
      <w:pPr>
        <w:spacing w:line="240" w:lineRule="auto"/>
        <w:jc w:val="right"/>
      </w:pPr>
    </w:p>
    <w:sectPr w:rsidR="00485B3F" w:rsidSect="00CB5249">
      <w:footerReference w:type="default" r:id="rId7"/>
      <w:pgSz w:w="16838" w:h="11906" w:orient="landscape"/>
      <w:pgMar w:top="1276" w:right="284" w:bottom="777" w:left="567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C0B56" w14:textId="77777777" w:rsidR="00EC5CCA" w:rsidRDefault="00EC5CCA">
      <w:pPr>
        <w:spacing w:after="0" w:line="240" w:lineRule="auto"/>
      </w:pPr>
      <w:r>
        <w:separator/>
      </w:r>
    </w:p>
  </w:endnote>
  <w:endnote w:type="continuationSeparator" w:id="0">
    <w:p w14:paraId="51492206" w14:textId="77777777" w:rsidR="00EC5CCA" w:rsidRDefault="00EC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29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C666" w14:textId="74D29BBB" w:rsidR="00485B3F" w:rsidRDefault="00485B3F">
    <w:pPr>
      <w:pStyle w:val="af6"/>
      <w:jc w:val="right"/>
    </w:pPr>
  </w:p>
  <w:p w14:paraId="465114B7" w14:textId="77777777" w:rsidR="00485B3F" w:rsidRDefault="00485B3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1CBB0" w14:textId="77777777" w:rsidR="00EC5CCA" w:rsidRDefault="00EC5CCA">
      <w:pPr>
        <w:spacing w:after="0" w:line="240" w:lineRule="auto"/>
      </w:pPr>
      <w:r>
        <w:separator/>
      </w:r>
    </w:p>
  </w:footnote>
  <w:footnote w:type="continuationSeparator" w:id="0">
    <w:p w14:paraId="1E27335C" w14:textId="77777777" w:rsidR="00EC5CCA" w:rsidRDefault="00EC5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oNotTrackMoves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B3F"/>
    <w:rsid w:val="00485B3F"/>
    <w:rsid w:val="0066766B"/>
    <w:rsid w:val="00CB5249"/>
    <w:rsid w:val="00D9508C"/>
    <w:rsid w:val="00E0143E"/>
    <w:rsid w:val="00E66290"/>
    <w:rsid w:val="00E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248C"/>
  <w15:docId w15:val="{535B0F09-627F-4BAA-BD92-49E92579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4B39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qFormat/>
    <w:rsid w:val="00EF4B3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qFormat/>
    <w:rsid w:val="00EF4B39"/>
    <w:pPr>
      <w:keepNext/>
      <w:keepLines/>
      <w:spacing w:after="170" w:line="240" w:lineRule="atLeast"/>
      <w:outlineLvl w:val="1"/>
    </w:pPr>
    <w:rPr>
      <w:rFonts w:ascii="Garamond" w:hAnsi="Garamond" w:cs="Garamond"/>
      <w:caps/>
      <w:szCs w:val="20"/>
    </w:rPr>
  </w:style>
  <w:style w:type="paragraph" w:styleId="3">
    <w:name w:val="heading 3"/>
    <w:basedOn w:val="a"/>
    <w:qFormat/>
    <w:rsid w:val="00EF4B39"/>
    <w:pPr>
      <w:keepNext/>
      <w:keepLines/>
      <w:spacing w:after="240" w:line="240" w:lineRule="atLeast"/>
      <w:outlineLvl w:val="2"/>
    </w:pPr>
    <w:rPr>
      <w:i/>
    </w:rPr>
  </w:style>
  <w:style w:type="paragraph" w:styleId="5">
    <w:name w:val="heading 5"/>
    <w:basedOn w:val="a"/>
    <w:qFormat/>
    <w:rsid w:val="00EF4B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qFormat/>
    <w:rsid w:val="00EF4B39"/>
    <w:p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F4B39"/>
  </w:style>
  <w:style w:type="character" w:customStyle="1" w:styleId="WW8Num1z1">
    <w:name w:val="WW8Num1z1"/>
    <w:qFormat/>
    <w:rsid w:val="00EF4B39"/>
  </w:style>
  <w:style w:type="character" w:customStyle="1" w:styleId="WW8Num1z2">
    <w:name w:val="WW8Num1z2"/>
    <w:qFormat/>
    <w:rsid w:val="00EF4B39"/>
  </w:style>
  <w:style w:type="character" w:customStyle="1" w:styleId="WW8Num1z3">
    <w:name w:val="WW8Num1z3"/>
    <w:qFormat/>
    <w:rsid w:val="00EF4B39"/>
  </w:style>
  <w:style w:type="character" w:customStyle="1" w:styleId="WW8Num1z4">
    <w:name w:val="WW8Num1z4"/>
    <w:qFormat/>
    <w:rsid w:val="00EF4B39"/>
  </w:style>
  <w:style w:type="character" w:customStyle="1" w:styleId="WW8Num1z5">
    <w:name w:val="WW8Num1z5"/>
    <w:qFormat/>
    <w:rsid w:val="00EF4B39"/>
  </w:style>
  <w:style w:type="character" w:customStyle="1" w:styleId="WW8Num1z6">
    <w:name w:val="WW8Num1z6"/>
    <w:qFormat/>
    <w:rsid w:val="00EF4B39"/>
  </w:style>
  <w:style w:type="character" w:customStyle="1" w:styleId="WW8Num1z7">
    <w:name w:val="WW8Num1z7"/>
    <w:qFormat/>
    <w:rsid w:val="00EF4B39"/>
  </w:style>
  <w:style w:type="character" w:customStyle="1" w:styleId="WW8Num1z8">
    <w:name w:val="WW8Num1z8"/>
    <w:qFormat/>
    <w:rsid w:val="00EF4B39"/>
  </w:style>
  <w:style w:type="character" w:customStyle="1" w:styleId="50">
    <w:name w:val="Основной шрифт абзаца5"/>
    <w:qFormat/>
    <w:rsid w:val="00EF4B39"/>
  </w:style>
  <w:style w:type="character" w:customStyle="1" w:styleId="4">
    <w:name w:val="Основной шрифт абзаца4"/>
    <w:qFormat/>
    <w:rsid w:val="00EF4B39"/>
  </w:style>
  <w:style w:type="character" w:customStyle="1" w:styleId="40">
    <w:name w:val="Основной текст Знак4"/>
    <w:link w:val="a3"/>
    <w:qFormat/>
    <w:rsid w:val="00EF4B39"/>
  </w:style>
  <w:style w:type="character" w:customStyle="1" w:styleId="WW8Num2z0">
    <w:name w:val="WW8Num2z0"/>
    <w:qFormat/>
    <w:rsid w:val="00EF4B39"/>
    <w:rPr>
      <w:rFonts w:ascii="Symbol" w:hAnsi="Symbol" w:cs="Symbol"/>
      <w:sz w:val="20"/>
    </w:rPr>
  </w:style>
  <w:style w:type="character" w:customStyle="1" w:styleId="WW8Num2z1">
    <w:name w:val="WW8Num2z1"/>
    <w:qFormat/>
    <w:rsid w:val="00EF4B39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EF4B39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EF4B39"/>
  </w:style>
  <w:style w:type="character" w:customStyle="1" w:styleId="WW8Num4z0">
    <w:name w:val="WW8Num4z0"/>
    <w:qFormat/>
    <w:rsid w:val="00EF4B39"/>
  </w:style>
  <w:style w:type="character" w:customStyle="1" w:styleId="WW8Num4z2">
    <w:name w:val="WW8Num4z2"/>
    <w:qFormat/>
    <w:rsid w:val="00EF4B39"/>
  </w:style>
  <w:style w:type="character" w:customStyle="1" w:styleId="WW8Num4z3">
    <w:name w:val="WW8Num4z3"/>
    <w:qFormat/>
    <w:rsid w:val="00EF4B39"/>
  </w:style>
  <w:style w:type="character" w:customStyle="1" w:styleId="WW8Num4z4">
    <w:name w:val="WW8Num4z4"/>
    <w:qFormat/>
    <w:rsid w:val="00EF4B39"/>
  </w:style>
  <w:style w:type="character" w:customStyle="1" w:styleId="WW8Num4z5">
    <w:name w:val="WW8Num4z5"/>
    <w:qFormat/>
    <w:rsid w:val="00EF4B39"/>
  </w:style>
  <w:style w:type="character" w:customStyle="1" w:styleId="WW8Num4z6">
    <w:name w:val="WW8Num4z6"/>
    <w:qFormat/>
    <w:rsid w:val="00EF4B39"/>
  </w:style>
  <w:style w:type="character" w:customStyle="1" w:styleId="WW8Num4z7">
    <w:name w:val="WW8Num4z7"/>
    <w:qFormat/>
    <w:rsid w:val="00EF4B39"/>
  </w:style>
  <w:style w:type="character" w:customStyle="1" w:styleId="WW8Num4z8">
    <w:name w:val="WW8Num4z8"/>
    <w:qFormat/>
    <w:rsid w:val="00EF4B39"/>
  </w:style>
  <w:style w:type="character" w:customStyle="1" w:styleId="WW8Num5z0">
    <w:name w:val="WW8Num5z0"/>
    <w:qFormat/>
    <w:rsid w:val="00EF4B39"/>
  </w:style>
  <w:style w:type="character" w:customStyle="1" w:styleId="WW8Num5z1">
    <w:name w:val="WW8Num5z1"/>
    <w:qFormat/>
    <w:rsid w:val="00EF4B39"/>
  </w:style>
  <w:style w:type="character" w:customStyle="1" w:styleId="WW8Num5z2">
    <w:name w:val="WW8Num5z2"/>
    <w:qFormat/>
    <w:rsid w:val="00EF4B39"/>
  </w:style>
  <w:style w:type="character" w:customStyle="1" w:styleId="WW8Num5z3">
    <w:name w:val="WW8Num5z3"/>
    <w:qFormat/>
    <w:rsid w:val="00EF4B39"/>
  </w:style>
  <w:style w:type="character" w:customStyle="1" w:styleId="WW8Num5z4">
    <w:name w:val="WW8Num5z4"/>
    <w:qFormat/>
    <w:rsid w:val="00EF4B39"/>
  </w:style>
  <w:style w:type="character" w:customStyle="1" w:styleId="WW8Num5z5">
    <w:name w:val="WW8Num5z5"/>
    <w:qFormat/>
    <w:rsid w:val="00EF4B39"/>
  </w:style>
  <w:style w:type="character" w:customStyle="1" w:styleId="WW8Num5z6">
    <w:name w:val="WW8Num5z6"/>
    <w:qFormat/>
    <w:rsid w:val="00EF4B39"/>
  </w:style>
  <w:style w:type="character" w:customStyle="1" w:styleId="WW8Num5z7">
    <w:name w:val="WW8Num5z7"/>
    <w:qFormat/>
    <w:rsid w:val="00EF4B39"/>
  </w:style>
  <w:style w:type="character" w:customStyle="1" w:styleId="WW8Num5z8">
    <w:name w:val="WW8Num5z8"/>
    <w:qFormat/>
    <w:rsid w:val="00EF4B39"/>
  </w:style>
  <w:style w:type="character" w:customStyle="1" w:styleId="WW8Num6z0">
    <w:name w:val="WW8Num6z0"/>
    <w:qFormat/>
    <w:rsid w:val="00EF4B39"/>
  </w:style>
  <w:style w:type="character" w:customStyle="1" w:styleId="WW8Num6z2">
    <w:name w:val="WW8Num6z2"/>
    <w:qFormat/>
    <w:rsid w:val="00EF4B39"/>
    <w:rPr>
      <w:rFonts w:ascii="Courier New" w:hAnsi="Courier New" w:cs="Courier New"/>
      <w:sz w:val="20"/>
      <w:szCs w:val="20"/>
    </w:rPr>
  </w:style>
  <w:style w:type="character" w:customStyle="1" w:styleId="WW8Num7z0">
    <w:name w:val="WW8Num7z0"/>
    <w:qFormat/>
    <w:rsid w:val="00EF4B39"/>
  </w:style>
  <w:style w:type="character" w:customStyle="1" w:styleId="WW8Num8z0">
    <w:name w:val="WW8Num8z0"/>
    <w:qFormat/>
    <w:rsid w:val="00EF4B39"/>
  </w:style>
  <w:style w:type="character" w:customStyle="1" w:styleId="WW8Num8z1">
    <w:name w:val="WW8Num8z1"/>
    <w:qFormat/>
    <w:rsid w:val="00EF4B39"/>
  </w:style>
  <w:style w:type="character" w:customStyle="1" w:styleId="WW8Num8z2">
    <w:name w:val="WW8Num8z2"/>
    <w:qFormat/>
    <w:rsid w:val="00EF4B39"/>
  </w:style>
  <w:style w:type="character" w:customStyle="1" w:styleId="WW8Num8z3">
    <w:name w:val="WW8Num8z3"/>
    <w:qFormat/>
    <w:rsid w:val="00EF4B39"/>
  </w:style>
  <w:style w:type="character" w:customStyle="1" w:styleId="WW8Num8z4">
    <w:name w:val="WW8Num8z4"/>
    <w:qFormat/>
    <w:rsid w:val="00EF4B39"/>
  </w:style>
  <w:style w:type="character" w:customStyle="1" w:styleId="WW8Num8z5">
    <w:name w:val="WW8Num8z5"/>
    <w:qFormat/>
    <w:rsid w:val="00EF4B39"/>
  </w:style>
  <w:style w:type="character" w:customStyle="1" w:styleId="WW8Num8z6">
    <w:name w:val="WW8Num8z6"/>
    <w:qFormat/>
    <w:rsid w:val="00EF4B39"/>
  </w:style>
  <w:style w:type="character" w:customStyle="1" w:styleId="WW8Num8z7">
    <w:name w:val="WW8Num8z7"/>
    <w:qFormat/>
    <w:rsid w:val="00EF4B39"/>
  </w:style>
  <w:style w:type="character" w:customStyle="1" w:styleId="WW8Num8z8">
    <w:name w:val="WW8Num8z8"/>
    <w:qFormat/>
    <w:rsid w:val="00EF4B39"/>
  </w:style>
  <w:style w:type="character" w:customStyle="1" w:styleId="WW8Num9z0">
    <w:name w:val="WW8Num9z0"/>
    <w:qFormat/>
    <w:rsid w:val="00EF4B39"/>
  </w:style>
  <w:style w:type="character" w:customStyle="1" w:styleId="WW8Num10z0">
    <w:name w:val="WW8Num10z0"/>
    <w:qFormat/>
    <w:rsid w:val="00EF4B39"/>
  </w:style>
  <w:style w:type="character" w:customStyle="1" w:styleId="WW8Num11z0">
    <w:name w:val="WW8Num11z0"/>
    <w:qFormat/>
    <w:rsid w:val="00EF4B39"/>
  </w:style>
  <w:style w:type="character" w:customStyle="1" w:styleId="WW8Num12z0">
    <w:name w:val="WW8Num12z0"/>
    <w:qFormat/>
    <w:rsid w:val="00EF4B39"/>
  </w:style>
  <w:style w:type="character" w:customStyle="1" w:styleId="WW8Num13z0">
    <w:name w:val="WW8Num13z0"/>
    <w:qFormat/>
    <w:rsid w:val="00EF4B39"/>
  </w:style>
  <w:style w:type="character" w:customStyle="1" w:styleId="WW8Num13z1">
    <w:name w:val="WW8Num13z1"/>
    <w:qFormat/>
    <w:rsid w:val="00EF4B39"/>
  </w:style>
  <w:style w:type="character" w:customStyle="1" w:styleId="WW8Num13z2">
    <w:name w:val="WW8Num13z2"/>
    <w:qFormat/>
    <w:rsid w:val="00EF4B39"/>
  </w:style>
  <w:style w:type="character" w:customStyle="1" w:styleId="WW8Num13z3">
    <w:name w:val="WW8Num13z3"/>
    <w:qFormat/>
    <w:rsid w:val="00EF4B39"/>
  </w:style>
  <w:style w:type="character" w:customStyle="1" w:styleId="WW8Num13z4">
    <w:name w:val="WW8Num13z4"/>
    <w:qFormat/>
    <w:rsid w:val="00EF4B39"/>
  </w:style>
  <w:style w:type="character" w:customStyle="1" w:styleId="WW8Num13z5">
    <w:name w:val="WW8Num13z5"/>
    <w:qFormat/>
    <w:rsid w:val="00EF4B39"/>
  </w:style>
  <w:style w:type="character" w:customStyle="1" w:styleId="WW8Num13z6">
    <w:name w:val="WW8Num13z6"/>
    <w:qFormat/>
    <w:rsid w:val="00EF4B39"/>
  </w:style>
  <w:style w:type="character" w:customStyle="1" w:styleId="WW8Num13z7">
    <w:name w:val="WW8Num13z7"/>
    <w:qFormat/>
    <w:rsid w:val="00EF4B39"/>
  </w:style>
  <w:style w:type="character" w:customStyle="1" w:styleId="WW8Num13z8">
    <w:name w:val="WW8Num13z8"/>
    <w:qFormat/>
    <w:rsid w:val="00EF4B39"/>
  </w:style>
  <w:style w:type="character" w:customStyle="1" w:styleId="WW8Num14z0">
    <w:name w:val="WW8Num14z0"/>
    <w:qFormat/>
    <w:rsid w:val="00EF4B39"/>
  </w:style>
  <w:style w:type="character" w:customStyle="1" w:styleId="WW8Num14z1">
    <w:name w:val="WW8Num14z1"/>
    <w:qFormat/>
    <w:rsid w:val="00EF4B39"/>
  </w:style>
  <w:style w:type="character" w:customStyle="1" w:styleId="WW8Num14z2">
    <w:name w:val="WW8Num14z2"/>
    <w:qFormat/>
    <w:rsid w:val="00EF4B39"/>
  </w:style>
  <w:style w:type="character" w:customStyle="1" w:styleId="WW8Num14z3">
    <w:name w:val="WW8Num14z3"/>
    <w:qFormat/>
    <w:rsid w:val="00EF4B39"/>
  </w:style>
  <w:style w:type="character" w:customStyle="1" w:styleId="WW8Num14z4">
    <w:name w:val="WW8Num14z4"/>
    <w:qFormat/>
    <w:rsid w:val="00EF4B39"/>
  </w:style>
  <w:style w:type="character" w:customStyle="1" w:styleId="WW8Num14z5">
    <w:name w:val="WW8Num14z5"/>
    <w:qFormat/>
    <w:rsid w:val="00EF4B39"/>
  </w:style>
  <w:style w:type="character" w:customStyle="1" w:styleId="WW8Num14z6">
    <w:name w:val="WW8Num14z6"/>
    <w:qFormat/>
    <w:rsid w:val="00EF4B39"/>
  </w:style>
  <w:style w:type="character" w:customStyle="1" w:styleId="WW8Num14z7">
    <w:name w:val="WW8Num14z7"/>
    <w:qFormat/>
    <w:rsid w:val="00EF4B39"/>
  </w:style>
  <w:style w:type="character" w:customStyle="1" w:styleId="WW8Num14z8">
    <w:name w:val="WW8Num14z8"/>
    <w:qFormat/>
    <w:rsid w:val="00EF4B39"/>
  </w:style>
  <w:style w:type="character" w:customStyle="1" w:styleId="WW8Num15z0">
    <w:name w:val="WW8Num15z0"/>
    <w:qFormat/>
    <w:rsid w:val="00EF4B39"/>
    <w:rPr>
      <w:rFonts w:ascii="Symbol" w:hAnsi="Symbol" w:cs="Symbol"/>
      <w:sz w:val="20"/>
    </w:rPr>
  </w:style>
  <w:style w:type="character" w:customStyle="1" w:styleId="WW8Num15z1">
    <w:name w:val="WW8Num15z1"/>
    <w:qFormat/>
    <w:rsid w:val="00EF4B39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EF4B39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EF4B39"/>
  </w:style>
  <w:style w:type="character" w:customStyle="1" w:styleId="30">
    <w:name w:val="Основной текст Знак3"/>
    <w:qFormat/>
    <w:rsid w:val="00EF4B39"/>
  </w:style>
  <w:style w:type="character" w:customStyle="1" w:styleId="WW8Num2z3">
    <w:name w:val="WW8Num2z3"/>
    <w:qFormat/>
    <w:rsid w:val="00EF4B39"/>
  </w:style>
  <w:style w:type="character" w:customStyle="1" w:styleId="WW8Num2z4">
    <w:name w:val="WW8Num2z4"/>
    <w:qFormat/>
    <w:rsid w:val="00EF4B39"/>
  </w:style>
  <w:style w:type="character" w:customStyle="1" w:styleId="WW8Num2z5">
    <w:name w:val="WW8Num2z5"/>
    <w:qFormat/>
    <w:rsid w:val="00EF4B39"/>
  </w:style>
  <w:style w:type="character" w:customStyle="1" w:styleId="WW8Num2z6">
    <w:name w:val="WW8Num2z6"/>
    <w:qFormat/>
    <w:rsid w:val="00EF4B39"/>
  </w:style>
  <w:style w:type="character" w:customStyle="1" w:styleId="WW8Num2z7">
    <w:name w:val="WW8Num2z7"/>
    <w:qFormat/>
    <w:rsid w:val="00EF4B39"/>
  </w:style>
  <w:style w:type="character" w:customStyle="1" w:styleId="WW8Num2z8">
    <w:name w:val="WW8Num2z8"/>
    <w:qFormat/>
    <w:rsid w:val="00EF4B39"/>
  </w:style>
  <w:style w:type="character" w:customStyle="1" w:styleId="WW8Num3z1">
    <w:name w:val="WW8Num3z1"/>
    <w:qFormat/>
    <w:rsid w:val="00EF4B39"/>
  </w:style>
  <w:style w:type="character" w:customStyle="1" w:styleId="WW8Num3z2">
    <w:name w:val="WW8Num3z2"/>
    <w:qFormat/>
    <w:rsid w:val="00EF4B39"/>
  </w:style>
  <w:style w:type="character" w:customStyle="1" w:styleId="WW8Num3z3">
    <w:name w:val="WW8Num3z3"/>
    <w:qFormat/>
    <w:rsid w:val="00EF4B39"/>
  </w:style>
  <w:style w:type="character" w:customStyle="1" w:styleId="WW8Num3z4">
    <w:name w:val="WW8Num3z4"/>
    <w:qFormat/>
    <w:rsid w:val="00EF4B39"/>
  </w:style>
  <w:style w:type="character" w:customStyle="1" w:styleId="WW8Num3z5">
    <w:name w:val="WW8Num3z5"/>
    <w:qFormat/>
    <w:rsid w:val="00EF4B39"/>
  </w:style>
  <w:style w:type="character" w:customStyle="1" w:styleId="WW8Num3z6">
    <w:name w:val="WW8Num3z6"/>
    <w:qFormat/>
    <w:rsid w:val="00EF4B39"/>
  </w:style>
  <w:style w:type="character" w:customStyle="1" w:styleId="WW8Num3z7">
    <w:name w:val="WW8Num3z7"/>
    <w:qFormat/>
    <w:rsid w:val="00EF4B39"/>
  </w:style>
  <w:style w:type="character" w:customStyle="1" w:styleId="WW8Num3z8">
    <w:name w:val="WW8Num3z8"/>
    <w:qFormat/>
    <w:rsid w:val="00EF4B39"/>
  </w:style>
  <w:style w:type="character" w:customStyle="1" w:styleId="WW8Num4z1">
    <w:name w:val="WW8Num4z1"/>
    <w:qFormat/>
    <w:rsid w:val="00EF4B39"/>
  </w:style>
  <w:style w:type="character" w:customStyle="1" w:styleId="WW8Num6z1">
    <w:name w:val="WW8Num6z1"/>
    <w:qFormat/>
    <w:rsid w:val="00EF4B39"/>
  </w:style>
  <w:style w:type="character" w:customStyle="1" w:styleId="WW8Num6z3">
    <w:name w:val="WW8Num6z3"/>
    <w:qFormat/>
    <w:rsid w:val="00EF4B39"/>
  </w:style>
  <w:style w:type="character" w:customStyle="1" w:styleId="WW8Num6z4">
    <w:name w:val="WW8Num6z4"/>
    <w:qFormat/>
    <w:rsid w:val="00EF4B39"/>
  </w:style>
  <w:style w:type="character" w:customStyle="1" w:styleId="WW8Num6z5">
    <w:name w:val="WW8Num6z5"/>
    <w:qFormat/>
    <w:rsid w:val="00EF4B39"/>
  </w:style>
  <w:style w:type="character" w:customStyle="1" w:styleId="WW8Num6z6">
    <w:name w:val="WW8Num6z6"/>
    <w:qFormat/>
    <w:rsid w:val="00EF4B39"/>
  </w:style>
  <w:style w:type="character" w:customStyle="1" w:styleId="WW8Num6z7">
    <w:name w:val="WW8Num6z7"/>
    <w:qFormat/>
    <w:rsid w:val="00EF4B39"/>
  </w:style>
  <w:style w:type="character" w:customStyle="1" w:styleId="WW8Num6z8">
    <w:name w:val="WW8Num6z8"/>
    <w:qFormat/>
    <w:rsid w:val="00EF4B39"/>
  </w:style>
  <w:style w:type="character" w:customStyle="1" w:styleId="WW8Num7z1">
    <w:name w:val="WW8Num7z1"/>
    <w:qFormat/>
    <w:rsid w:val="00EF4B39"/>
  </w:style>
  <w:style w:type="character" w:customStyle="1" w:styleId="WW8Num7z2">
    <w:name w:val="WW8Num7z2"/>
    <w:qFormat/>
    <w:rsid w:val="00EF4B39"/>
  </w:style>
  <w:style w:type="character" w:customStyle="1" w:styleId="WW8Num7z3">
    <w:name w:val="WW8Num7z3"/>
    <w:qFormat/>
    <w:rsid w:val="00EF4B39"/>
  </w:style>
  <w:style w:type="character" w:customStyle="1" w:styleId="WW8Num7z4">
    <w:name w:val="WW8Num7z4"/>
    <w:qFormat/>
    <w:rsid w:val="00EF4B39"/>
  </w:style>
  <w:style w:type="character" w:customStyle="1" w:styleId="WW8Num7z5">
    <w:name w:val="WW8Num7z5"/>
    <w:qFormat/>
    <w:rsid w:val="00EF4B39"/>
  </w:style>
  <w:style w:type="character" w:customStyle="1" w:styleId="WW8Num7z6">
    <w:name w:val="WW8Num7z6"/>
    <w:qFormat/>
    <w:rsid w:val="00EF4B39"/>
  </w:style>
  <w:style w:type="character" w:customStyle="1" w:styleId="WW8Num7z7">
    <w:name w:val="WW8Num7z7"/>
    <w:qFormat/>
    <w:rsid w:val="00EF4B39"/>
  </w:style>
  <w:style w:type="character" w:customStyle="1" w:styleId="WW8Num7z8">
    <w:name w:val="WW8Num7z8"/>
    <w:qFormat/>
    <w:rsid w:val="00EF4B39"/>
  </w:style>
  <w:style w:type="character" w:customStyle="1" w:styleId="WW8Num9z1">
    <w:name w:val="WW8Num9z1"/>
    <w:qFormat/>
    <w:rsid w:val="00EF4B39"/>
  </w:style>
  <w:style w:type="character" w:customStyle="1" w:styleId="WW8Num9z2">
    <w:name w:val="WW8Num9z2"/>
    <w:qFormat/>
    <w:rsid w:val="00EF4B39"/>
  </w:style>
  <w:style w:type="character" w:customStyle="1" w:styleId="WW8Num9z3">
    <w:name w:val="WW8Num9z3"/>
    <w:qFormat/>
    <w:rsid w:val="00EF4B39"/>
  </w:style>
  <w:style w:type="character" w:customStyle="1" w:styleId="WW8Num9z4">
    <w:name w:val="WW8Num9z4"/>
    <w:qFormat/>
    <w:rsid w:val="00EF4B39"/>
  </w:style>
  <w:style w:type="character" w:customStyle="1" w:styleId="WW8Num9z5">
    <w:name w:val="WW8Num9z5"/>
    <w:qFormat/>
    <w:rsid w:val="00EF4B39"/>
  </w:style>
  <w:style w:type="character" w:customStyle="1" w:styleId="WW8Num9z6">
    <w:name w:val="WW8Num9z6"/>
    <w:qFormat/>
    <w:rsid w:val="00EF4B39"/>
  </w:style>
  <w:style w:type="character" w:customStyle="1" w:styleId="WW8Num9z7">
    <w:name w:val="WW8Num9z7"/>
    <w:qFormat/>
    <w:rsid w:val="00EF4B39"/>
  </w:style>
  <w:style w:type="character" w:customStyle="1" w:styleId="WW8Num9z8">
    <w:name w:val="WW8Num9z8"/>
    <w:qFormat/>
    <w:rsid w:val="00EF4B39"/>
  </w:style>
  <w:style w:type="character" w:customStyle="1" w:styleId="WW8Num10z1">
    <w:name w:val="WW8Num10z1"/>
    <w:qFormat/>
    <w:rsid w:val="00EF4B39"/>
  </w:style>
  <w:style w:type="character" w:customStyle="1" w:styleId="WW8Num10z2">
    <w:name w:val="WW8Num10z2"/>
    <w:qFormat/>
    <w:rsid w:val="00EF4B39"/>
  </w:style>
  <w:style w:type="character" w:customStyle="1" w:styleId="WW8Num10z3">
    <w:name w:val="WW8Num10z3"/>
    <w:qFormat/>
    <w:rsid w:val="00EF4B39"/>
  </w:style>
  <w:style w:type="character" w:customStyle="1" w:styleId="WW8Num10z4">
    <w:name w:val="WW8Num10z4"/>
    <w:qFormat/>
    <w:rsid w:val="00EF4B39"/>
  </w:style>
  <w:style w:type="character" w:customStyle="1" w:styleId="WW8Num10z5">
    <w:name w:val="WW8Num10z5"/>
    <w:qFormat/>
    <w:rsid w:val="00EF4B39"/>
  </w:style>
  <w:style w:type="character" w:customStyle="1" w:styleId="WW8Num10z6">
    <w:name w:val="WW8Num10z6"/>
    <w:qFormat/>
    <w:rsid w:val="00EF4B39"/>
  </w:style>
  <w:style w:type="character" w:customStyle="1" w:styleId="WW8Num10z7">
    <w:name w:val="WW8Num10z7"/>
    <w:qFormat/>
    <w:rsid w:val="00EF4B39"/>
  </w:style>
  <w:style w:type="character" w:customStyle="1" w:styleId="WW8Num10z8">
    <w:name w:val="WW8Num10z8"/>
    <w:qFormat/>
    <w:rsid w:val="00EF4B39"/>
  </w:style>
  <w:style w:type="character" w:customStyle="1" w:styleId="WW8Num11z1">
    <w:name w:val="WW8Num11z1"/>
    <w:qFormat/>
    <w:rsid w:val="00EF4B39"/>
  </w:style>
  <w:style w:type="character" w:customStyle="1" w:styleId="WW8Num11z2">
    <w:name w:val="WW8Num11z2"/>
    <w:qFormat/>
    <w:rsid w:val="00EF4B39"/>
  </w:style>
  <w:style w:type="character" w:customStyle="1" w:styleId="WW8Num11z3">
    <w:name w:val="WW8Num11z3"/>
    <w:qFormat/>
    <w:rsid w:val="00EF4B39"/>
  </w:style>
  <w:style w:type="character" w:customStyle="1" w:styleId="WW8Num11z4">
    <w:name w:val="WW8Num11z4"/>
    <w:qFormat/>
    <w:rsid w:val="00EF4B39"/>
  </w:style>
  <w:style w:type="character" w:customStyle="1" w:styleId="WW8Num11z5">
    <w:name w:val="WW8Num11z5"/>
    <w:qFormat/>
    <w:rsid w:val="00EF4B39"/>
  </w:style>
  <w:style w:type="character" w:customStyle="1" w:styleId="WW8Num11z6">
    <w:name w:val="WW8Num11z6"/>
    <w:qFormat/>
    <w:rsid w:val="00EF4B39"/>
  </w:style>
  <w:style w:type="character" w:customStyle="1" w:styleId="WW8Num11z7">
    <w:name w:val="WW8Num11z7"/>
    <w:qFormat/>
    <w:rsid w:val="00EF4B39"/>
  </w:style>
  <w:style w:type="character" w:customStyle="1" w:styleId="WW8Num11z8">
    <w:name w:val="WW8Num11z8"/>
    <w:qFormat/>
    <w:rsid w:val="00EF4B39"/>
  </w:style>
  <w:style w:type="character" w:customStyle="1" w:styleId="WW8Num12z1">
    <w:name w:val="WW8Num12z1"/>
    <w:qFormat/>
    <w:rsid w:val="00EF4B39"/>
  </w:style>
  <w:style w:type="character" w:customStyle="1" w:styleId="WW8Num12z2">
    <w:name w:val="WW8Num12z2"/>
    <w:qFormat/>
    <w:rsid w:val="00EF4B39"/>
  </w:style>
  <w:style w:type="character" w:customStyle="1" w:styleId="WW8Num12z3">
    <w:name w:val="WW8Num12z3"/>
    <w:qFormat/>
    <w:rsid w:val="00EF4B39"/>
  </w:style>
  <w:style w:type="character" w:customStyle="1" w:styleId="WW8Num12z4">
    <w:name w:val="WW8Num12z4"/>
    <w:qFormat/>
    <w:rsid w:val="00EF4B39"/>
  </w:style>
  <w:style w:type="character" w:customStyle="1" w:styleId="WW8Num12z5">
    <w:name w:val="WW8Num12z5"/>
    <w:qFormat/>
    <w:rsid w:val="00EF4B39"/>
  </w:style>
  <w:style w:type="character" w:customStyle="1" w:styleId="WW8Num12z6">
    <w:name w:val="WW8Num12z6"/>
    <w:qFormat/>
    <w:rsid w:val="00EF4B39"/>
  </w:style>
  <w:style w:type="character" w:customStyle="1" w:styleId="WW8Num12z7">
    <w:name w:val="WW8Num12z7"/>
    <w:qFormat/>
    <w:rsid w:val="00EF4B39"/>
  </w:style>
  <w:style w:type="character" w:customStyle="1" w:styleId="WW8Num12z8">
    <w:name w:val="WW8Num12z8"/>
    <w:qFormat/>
    <w:rsid w:val="00EF4B39"/>
  </w:style>
  <w:style w:type="character" w:customStyle="1" w:styleId="WW8Num15z3">
    <w:name w:val="WW8Num15z3"/>
    <w:qFormat/>
    <w:rsid w:val="00EF4B39"/>
  </w:style>
  <w:style w:type="character" w:customStyle="1" w:styleId="WW8Num15z4">
    <w:name w:val="WW8Num15z4"/>
    <w:qFormat/>
    <w:rsid w:val="00EF4B39"/>
  </w:style>
  <w:style w:type="character" w:customStyle="1" w:styleId="WW8Num15z5">
    <w:name w:val="WW8Num15z5"/>
    <w:qFormat/>
    <w:rsid w:val="00EF4B39"/>
  </w:style>
  <w:style w:type="character" w:customStyle="1" w:styleId="WW8Num15z6">
    <w:name w:val="WW8Num15z6"/>
    <w:qFormat/>
    <w:rsid w:val="00EF4B39"/>
  </w:style>
  <w:style w:type="character" w:customStyle="1" w:styleId="WW8Num15z7">
    <w:name w:val="WW8Num15z7"/>
    <w:qFormat/>
    <w:rsid w:val="00EF4B39"/>
  </w:style>
  <w:style w:type="character" w:customStyle="1" w:styleId="WW8Num15z8">
    <w:name w:val="WW8Num15z8"/>
    <w:qFormat/>
    <w:rsid w:val="00EF4B39"/>
  </w:style>
  <w:style w:type="character" w:customStyle="1" w:styleId="WW8Num16z1">
    <w:name w:val="WW8Num16z1"/>
    <w:qFormat/>
    <w:rsid w:val="00EF4B39"/>
  </w:style>
  <w:style w:type="character" w:customStyle="1" w:styleId="WW8Num16z2">
    <w:name w:val="WW8Num16z2"/>
    <w:qFormat/>
    <w:rsid w:val="00EF4B39"/>
  </w:style>
  <w:style w:type="character" w:customStyle="1" w:styleId="WW8Num16z3">
    <w:name w:val="WW8Num16z3"/>
    <w:qFormat/>
    <w:rsid w:val="00EF4B39"/>
  </w:style>
  <w:style w:type="character" w:customStyle="1" w:styleId="WW8Num16z4">
    <w:name w:val="WW8Num16z4"/>
    <w:qFormat/>
    <w:rsid w:val="00EF4B39"/>
  </w:style>
  <w:style w:type="character" w:customStyle="1" w:styleId="WW8Num16z5">
    <w:name w:val="WW8Num16z5"/>
    <w:qFormat/>
    <w:rsid w:val="00EF4B39"/>
  </w:style>
  <w:style w:type="character" w:customStyle="1" w:styleId="WW8Num16z6">
    <w:name w:val="WW8Num16z6"/>
    <w:qFormat/>
    <w:rsid w:val="00EF4B39"/>
  </w:style>
  <w:style w:type="character" w:customStyle="1" w:styleId="WW8Num16z7">
    <w:name w:val="WW8Num16z7"/>
    <w:qFormat/>
    <w:rsid w:val="00EF4B39"/>
  </w:style>
  <w:style w:type="character" w:customStyle="1" w:styleId="WW8Num16z8">
    <w:name w:val="WW8Num16z8"/>
    <w:qFormat/>
    <w:rsid w:val="00EF4B39"/>
  </w:style>
  <w:style w:type="character" w:customStyle="1" w:styleId="WW8Num17z0">
    <w:name w:val="WW8Num17z0"/>
    <w:qFormat/>
    <w:rsid w:val="00EF4B39"/>
  </w:style>
  <w:style w:type="character" w:customStyle="1" w:styleId="WW8Num17z1">
    <w:name w:val="WW8Num17z1"/>
    <w:qFormat/>
    <w:rsid w:val="00EF4B39"/>
  </w:style>
  <w:style w:type="character" w:customStyle="1" w:styleId="WW8Num17z2">
    <w:name w:val="WW8Num17z2"/>
    <w:qFormat/>
    <w:rsid w:val="00EF4B39"/>
  </w:style>
  <w:style w:type="character" w:customStyle="1" w:styleId="WW8Num17z3">
    <w:name w:val="WW8Num17z3"/>
    <w:qFormat/>
    <w:rsid w:val="00EF4B39"/>
  </w:style>
  <w:style w:type="character" w:customStyle="1" w:styleId="WW8Num17z4">
    <w:name w:val="WW8Num17z4"/>
    <w:qFormat/>
    <w:rsid w:val="00EF4B39"/>
  </w:style>
  <w:style w:type="character" w:customStyle="1" w:styleId="WW8Num17z5">
    <w:name w:val="WW8Num17z5"/>
    <w:qFormat/>
    <w:rsid w:val="00EF4B39"/>
  </w:style>
  <w:style w:type="character" w:customStyle="1" w:styleId="WW8Num17z6">
    <w:name w:val="WW8Num17z6"/>
    <w:qFormat/>
    <w:rsid w:val="00EF4B39"/>
  </w:style>
  <w:style w:type="character" w:customStyle="1" w:styleId="WW8Num17z7">
    <w:name w:val="WW8Num17z7"/>
    <w:qFormat/>
    <w:rsid w:val="00EF4B39"/>
  </w:style>
  <w:style w:type="character" w:customStyle="1" w:styleId="WW8Num17z8">
    <w:name w:val="WW8Num17z8"/>
    <w:qFormat/>
    <w:rsid w:val="00EF4B39"/>
  </w:style>
  <w:style w:type="character" w:customStyle="1" w:styleId="WW8Num18z0">
    <w:name w:val="WW8Num18z0"/>
    <w:qFormat/>
    <w:rsid w:val="00EF4B39"/>
  </w:style>
  <w:style w:type="character" w:customStyle="1" w:styleId="WW8Num18z1">
    <w:name w:val="WW8Num18z1"/>
    <w:qFormat/>
    <w:rsid w:val="00EF4B39"/>
  </w:style>
  <w:style w:type="character" w:customStyle="1" w:styleId="WW8Num18z2">
    <w:name w:val="WW8Num18z2"/>
    <w:qFormat/>
    <w:rsid w:val="00EF4B39"/>
  </w:style>
  <w:style w:type="character" w:customStyle="1" w:styleId="WW8Num18z3">
    <w:name w:val="WW8Num18z3"/>
    <w:qFormat/>
    <w:rsid w:val="00EF4B39"/>
  </w:style>
  <w:style w:type="character" w:customStyle="1" w:styleId="WW8Num18z4">
    <w:name w:val="WW8Num18z4"/>
    <w:qFormat/>
    <w:rsid w:val="00EF4B39"/>
  </w:style>
  <w:style w:type="character" w:customStyle="1" w:styleId="WW8Num18z5">
    <w:name w:val="WW8Num18z5"/>
    <w:qFormat/>
    <w:rsid w:val="00EF4B39"/>
  </w:style>
  <w:style w:type="character" w:customStyle="1" w:styleId="WW8Num18z6">
    <w:name w:val="WW8Num18z6"/>
    <w:qFormat/>
    <w:rsid w:val="00EF4B39"/>
  </w:style>
  <w:style w:type="character" w:customStyle="1" w:styleId="WW8Num18z7">
    <w:name w:val="WW8Num18z7"/>
    <w:qFormat/>
    <w:rsid w:val="00EF4B39"/>
  </w:style>
  <w:style w:type="character" w:customStyle="1" w:styleId="WW8Num18z8">
    <w:name w:val="WW8Num18z8"/>
    <w:qFormat/>
    <w:rsid w:val="00EF4B39"/>
  </w:style>
  <w:style w:type="character" w:customStyle="1" w:styleId="WW8Num19z0">
    <w:name w:val="WW8Num19z0"/>
    <w:qFormat/>
    <w:rsid w:val="00EF4B39"/>
    <w:rPr>
      <w:rFonts w:ascii="Times New Roman" w:eastAsia="Times New Roman" w:hAnsi="Times New Roman" w:cs="Times New Roman"/>
      <w:b/>
      <w:sz w:val="24"/>
    </w:rPr>
  </w:style>
  <w:style w:type="character" w:customStyle="1" w:styleId="WW8Num19z1">
    <w:name w:val="WW8Num19z1"/>
    <w:qFormat/>
    <w:rsid w:val="00EF4B39"/>
  </w:style>
  <w:style w:type="character" w:customStyle="1" w:styleId="WW8Num19z2">
    <w:name w:val="WW8Num19z2"/>
    <w:qFormat/>
    <w:rsid w:val="00EF4B39"/>
  </w:style>
  <w:style w:type="character" w:customStyle="1" w:styleId="WW8Num19z3">
    <w:name w:val="WW8Num19z3"/>
    <w:qFormat/>
    <w:rsid w:val="00EF4B39"/>
  </w:style>
  <w:style w:type="character" w:customStyle="1" w:styleId="WW8Num19z4">
    <w:name w:val="WW8Num19z4"/>
    <w:qFormat/>
    <w:rsid w:val="00EF4B39"/>
  </w:style>
  <w:style w:type="character" w:customStyle="1" w:styleId="WW8Num19z5">
    <w:name w:val="WW8Num19z5"/>
    <w:qFormat/>
    <w:rsid w:val="00EF4B39"/>
  </w:style>
  <w:style w:type="character" w:customStyle="1" w:styleId="WW8Num19z6">
    <w:name w:val="WW8Num19z6"/>
    <w:qFormat/>
    <w:rsid w:val="00EF4B39"/>
  </w:style>
  <w:style w:type="character" w:customStyle="1" w:styleId="WW8Num19z7">
    <w:name w:val="WW8Num19z7"/>
    <w:qFormat/>
    <w:rsid w:val="00EF4B39"/>
  </w:style>
  <w:style w:type="character" w:customStyle="1" w:styleId="WW8Num19z8">
    <w:name w:val="WW8Num19z8"/>
    <w:qFormat/>
    <w:rsid w:val="00EF4B39"/>
  </w:style>
  <w:style w:type="character" w:customStyle="1" w:styleId="WW8Num20z0">
    <w:name w:val="WW8Num20z0"/>
    <w:qFormat/>
    <w:rsid w:val="00EF4B39"/>
  </w:style>
  <w:style w:type="character" w:customStyle="1" w:styleId="WW8Num20z1">
    <w:name w:val="WW8Num20z1"/>
    <w:qFormat/>
    <w:rsid w:val="00EF4B39"/>
  </w:style>
  <w:style w:type="character" w:customStyle="1" w:styleId="WW8Num20z2">
    <w:name w:val="WW8Num20z2"/>
    <w:qFormat/>
    <w:rsid w:val="00EF4B39"/>
  </w:style>
  <w:style w:type="character" w:customStyle="1" w:styleId="WW8Num20z3">
    <w:name w:val="WW8Num20z3"/>
    <w:qFormat/>
    <w:rsid w:val="00EF4B39"/>
  </w:style>
  <w:style w:type="character" w:customStyle="1" w:styleId="WW8Num20z4">
    <w:name w:val="WW8Num20z4"/>
    <w:qFormat/>
    <w:rsid w:val="00EF4B39"/>
  </w:style>
  <w:style w:type="character" w:customStyle="1" w:styleId="WW8Num20z5">
    <w:name w:val="WW8Num20z5"/>
    <w:qFormat/>
    <w:rsid w:val="00EF4B39"/>
  </w:style>
  <w:style w:type="character" w:customStyle="1" w:styleId="WW8Num20z6">
    <w:name w:val="WW8Num20z6"/>
    <w:qFormat/>
    <w:rsid w:val="00EF4B39"/>
  </w:style>
  <w:style w:type="character" w:customStyle="1" w:styleId="WW8Num20z7">
    <w:name w:val="WW8Num20z7"/>
    <w:qFormat/>
    <w:rsid w:val="00EF4B39"/>
  </w:style>
  <w:style w:type="character" w:customStyle="1" w:styleId="WW8Num20z8">
    <w:name w:val="WW8Num20z8"/>
    <w:qFormat/>
    <w:rsid w:val="00EF4B39"/>
  </w:style>
  <w:style w:type="character" w:customStyle="1" w:styleId="10">
    <w:name w:val="Основной шрифт абзаца1"/>
    <w:qFormat/>
    <w:rsid w:val="00EF4B39"/>
  </w:style>
  <w:style w:type="character" w:customStyle="1" w:styleId="a4">
    <w:name w:val="Название Знак"/>
    <w:qFormat/>
    <w:rsid w:val="00EF4B39"/>
    <w:rPr>
      <w:b/>
      <w:bCs/>
      <w:sz w:val="24"/>
      <w:szCs w:val="24"/>
    </w:rPr>
  </w:style>
  <w:style w:type="character" w:customStyle="1" w:styleId="-">
    <w:name w:val="Интернет-ссылка"/>
    <w:rsid w:val="00EF4B39"/>
    <w:rPr>
      <w:color w:val="0000FF"/>
      <w:u w:val="single"/>
    </w:rPr>
  </w:style>
  <w:style w:type="character" w:customStyle="1" w:styleId="a5">
    <w:name w:val="Текст выноски Знак"/>
    <w:qFormat/>
    <w:rsid w:val="00EF4B39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qFormat/>
    <w:rsid w:val="00EF4B39"/>
    <w:rPr>
      <w:sz w:val="24"/>
    </w:rPr>
  </w:style>
  <w:style w:type="character" w:customStyle="1" w:styleId="20">
    <w:name w:val="Основной текст Знак2"/>
    <w:qFormat/>
    <w:rsid w:val="00EF4B39"/>
    <w:rPr>
      <w:rFonts w:ascii="Garamond" w:hAnsi="Garamond" w:cs="Garamond"/>
      <w:caps/>
      <w:sz w:val="22"/>
    </w:rPr>
  </w:style>
  <w:style w:type="character" w:customStyle="1" w:styleId="a7">
    <w:name w:val="Нижний колонтитул Знак"/>
    <w:qFormat/>
    <w:rsid w:val="00EF4B39"/>
    <w:rPr>
      <w:sz w:val="24"/>
      <w:szCs w:val="24"/>
    </w:rPr>
  </w:style>
  <w:style w:type="character" w:customStyle="1" w:styleId="41">
    <w:name w:val="Текст выноски Знак4"/>
    <w:qFormat/>
    <w:rsid w:val="00EF4B39"/>
    <w:rPr>
      <w:rFonts w:ascii="Calibri" w:hAnsi="Calibri" w:cs="Calibri"/>
      <w:i/>
      <w:sz w:val="22"/>
      <w:szCs w:val="22"/>
    </w:rPr>
  </w:style>
  <w:style w:type="character" w:customStyle="1" w:styleId="51">
    <w:name w:val="Заголовок 5 Знак"/>
    <w:qFormat/>
    <w:rsid w:val="00EF4B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qFormat/>
    <w:rsid w:val="00EF4B39"/>
    <w:rPr>
      <w:rFonts w:ascii="Cambria" w:eastAsia="Times New Roman" w:hAnsi="Cambria" w:cs="Times New Roman"/>
      <w:sz w:val="22"/>
      <w:szCs w:val="22"/>
    </w:rPr>
  </w:style>
  <w:style w:type="character" w:customStyle="1" w:styleId="a8">
    <w:name w:val="Верхний колонтитул Знак"/>
    <w:qFormat/>
    <w:rsid w:val="00EF4B39"/>
    <w:rPr>
      <w:rFonts w:ascii="Calibri" w:hAnsi="Calibri" w:cs="Calibri"/>
      <w:sz w:val="22"/>
      <w:szCs w:val="22"/>
    </w:rPr>
  </w:style>
  <w:style w:type="character" w:customStyle="1" w:styleId="11">
    <w:name w:val="Заголовок 1 Знак"/>
    <w:qFormat/>
    <w:rsid w:val="00EF4B3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pple-converted-space">
    <w:name w:val="apple-converted-space"/>
    <w:qFormat/>
    <w:rsid w:val="00EF4B39"/>
  </w:style>
  <w:style w:type="character" w:styleId="a9">
    <w:name w:val="Strong"/>
    <w:qFormat/>
    <w:rsid w:val="00EF4B39"/>
    <w:rPr>
      <w:b/>
      <w:bCs/>
    </w:rPr>
  </w:style>
  <w:style w:type="character" w:customStyle="1" w:styleId="aa">
    <w:name w:val="Символ нумерации"/>
    <w:qFormat/>
    <w:rsid w:val="00EF4B39"/>
    <w:rPr>
      <w:rFonts w:ascii="Times New Roman" w:hAnsi="Times New Roman" w:cs="Times New Roman"/>
      <w:sz w:val="24"/>
      <w:szCs w:val="24"/>
    </w:rPr>
  </w:style>
  <w:style w:type="character" w:customStyle="1" w:styleId="ListLabel35">
    <w:name w:val="ListLabel 35"/>
    <w:qFormat/>
    <w:rsid w:val="00EF4B39"/>
    <w:rPr>
      <w:rFonts w:ascii="Times New Roman" w:hAnsi="Times New Roman" w:cs="Symbol"/>
      <w:sz w:val="28"/>
    </w:rPr>
  </w:style>
  <w:style w:type="character" w:customStyle="1" w:styleId="ListLabel36">
    <w:name w:val="ListLabel 36"/>
    <w:qFormat/>
    <w:rsid w:val="00EF4B39"/>
    <w:rPr>
      <w:rFonts w:cs="Courier New"/>
    </w:rPr>
  </w:style>
  <w:style w:type="character" w:customStyle="1" w:styleId="ListLabel37">
    <w:name w:val="ListLabel 37"/>
    <w:qFormat/>
    <w:rsid w:val="00EF4B39"/>
    <w:rPr>
      <w:rFonts w:cs="Wingdings"/>
    </w:rPr>
  </w:style>
  <w:style w:type="character" w:customStyle="1" w:styleId="ListLabel38">
    <w:name w:val="ListLabel 38"/>
    <w:qFormat/>
    <w:rsid w:val="00EF4B39"/>
    <w:rPr>
      <w:rFonts w:cs="Symbol"/>
    </w:rPr>
  </w:style>
  <w:style w:type="character" w:customStyle="1" w:styleId="ListLabel39">
    <w:name w:val="ListLabel 39"/>
    <w:qFormat/>
    <w:rsid w:val="00EF4B39"/>
    <w:rPr>
      <w:rFonts w:cs="Courier New"/>
    </w:rPr>
  </w:style>
  <w:style w:type="character" w:customStyle="1" w:styleId="ListLabel40">
    <w:name w:val="ListLabel 40"/>
    <w:qFormat/>
    <w:rsid w:val="00EF4B39"/>
    <w:rPr>
      <w:rFonts w:cs="Wingdings"/>
    </w:rPr>
  </w:style>
  <w:style w:type="character" w:customStyle="1" w:styleId="ListLabel41">
    <w:name w:val="ListLabel 41"/>
    <w:qFormat/>
    <w:rsid w:val="00EF4B39"/>
    <w:rPr>
      <w:rFonts w:cs="Symbol"/>
    </w:rPr>
  </w:style>
  <w:style w:type="character" w:customStyle="1" w:styleId="ListLabel42">
    <w:name w:val="ListLabel 42"/>
    <w:qFormat/>
    <w:rsid w:val="00EF4B39"/>
    <w:rPr>
      <w:rFonts w:cs="Courier New"/>
    </w:rPr>
  </w:style>
  <w:style w:type="character" w:customStyle="1" w:styleId="ListLabel43">
    <w:name w:val="ListLabel 43"/>
    <w:qFormat/>
    <w:rsid w:val="00EF4B39"/>
    <w:rPr>
      <w:rFonts w:cs="Wingdings"/>
    </w:rPr>
  </w:style>
  <w:style w:type="character" w:customStyle="1" w:styleId="ab">
    <w:name w:val="Символ сноски"/>
    <w:qFormat/>
    <w:rsid w:val="00EF4B39"/>
  </w:style>
  <w:style w:type="character" w:customStyle="1" w:styleId="12">
    <w:name w:val="Знак сноски1"/>
    <w:qFormat/>
    <w:rsid w:val="00EF4B39"/>
    <w:rPr>
      <w:vertAlign w:val="superscript"/>
    </w:rPr>
  </w:style>
  <w:style w:type="character" w:customStyle="1" w:styleId="ac">
    <w:name w:val="Символы концевой сноски"/>
    <w:qFormat/>
    <w:rsid w:val="00EF4B39"/>
  </w:style>
  <w:style w:type="character" w:customStyle="1" w:styleId="31">
    <w:name w:val="Текст выноски Знак3"/>
    <w:qFormat/>
    <w:rsid w:val="00EF4B39"/>
    <w:rPr>
      <w:vertAlign w:val="superscript"/>
    </w:rPr>
  </w:style>
  <w:style w:type="character" w:customStyle="1" w:styleId="ad">
    <w:name w:val="Основной текст с отступом Знак"/>
    <w:qFormat/>
    <w:rsid w:val="00EF4B39"/>
  </w:style>
  <w:style w:type="character" w:customStyle="1" w:styleId="Heading3Char">
    <w:name w:val="Heading 3 Char"/>
    <w:qFormat/>
    <w:rsid w:val="00EF4B39"/>
    <w:rPr>
      <w:rFonts w:ascii="Cambria" w:hAnsi="Cambria" w:cs="Times New Roman"/>
      <w:b/>
      <w:sz w:val="26"/>
    </w:rPr>
  </w:style>
  <w:style w:type="character" w:styleId="ae">
    <w:name w:val="Emphasis"/>
    <w:qFormat/>
    <w:rsid w:val="00EF4B39"/>
    <w:rPr>
      <w:i/>
      <w:iCs/>
    </w:rPr>
  </w:style>
  <w:style w:type="character" w:customStyle="1" w:styleId="ConsPlusCell">
    <w:name w:val="ConsPlusCell Знак"/>
    <w:qFormat/>
    <w:rsid w:val="00EF4B39"/>
    <w:rPr>
      <w:sz w:val="28"/>
      <w:szCs w:val="28"/>
      <w:lang w:eastAsia="zh-CN" w:bidi="ar-SA"/>
    </w:rPr>
  </w:style>
  <w:style w:type="character" w:styleId="af">
    <w:name w:val="line number"/>
    <w:basedOn w:val="50"/>
    <w:qFormat/>
    <w:rsid w:val="00EF4B39"/>
  </w:style>
  <w:style w:type="character" w:customStyle="1" w:styleId="13">
    <w:name w:val="Основной текст Знак1"/>
    <w:qFormat/>
    <w:rsid w:val="002E05A2"/>
    <w:rPr>
      <w:color w:val="00000A"/>
      <w:sz w:val="24"/>
      <w:lang w:eastAsia="zh-CN"/>
    </w:rPr>
  </w:style>
  <w:style w:type="character" w:customStyle="1" w:styleId="14">
    <w:name w:val="Текст выноски Знак1"/>
    <w:qFormat/>
    <w:rsid w:val="002E05A2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15">
    <w:name w:val="Нижний колонтитул Знак1"/>
    <w:qFormat/>
    <w:rsid w:val="002E05A2"/>
    <w:rPr>
      <w:color w:val="00000A"/>
      <w:sz w:val="24"/>
      <w:szCs w:val="24"/>
      <w:lang w:eastAsia="zh-CN"/>
    </w:rPr>
  </w:style>
  <w:style w:type="character" w:customStyle="1" w:styleId="16">
    <w:name w:val="Верхний колонтитул Знак1"/>
    <w:qFormat/>
    <w:rsid w:val="002E05A2"/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21">
    <w:name w:val="Текст выноски Знак2"/>
    <w:qFormat/>
    <w:rsid w:val="002E05A2"/>
    <w:rPr>
      <w:color w:val="00000A"/>
      <w:lang w:eastAsia="zh-CN"/>
    </w:rPr>
  </w:style>
  <w:style w:type="paragraph" w:styleId="af0">
    <w:name w:val="Title"/>
    <w:basedOn w:val="a"/>
    <w:next w:val="a3"/>
    <w:qFormat/>
    <w:rsid w:val="00EF4B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40"/>
    <w:rsid w:val="00EF4B39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af1">
    <w:name w:val="List"/>
    <w:basedOn w:val="a3"/>
    <w:rsid w:val="00EF4B39"/>
    <w:rPr>
      <w:rFonts w:cs="Mangal"/>
    </w:rPr>
  </w:style>
  <w:style w:type="paragraph" w:styleId="af2">
    <w:name w:val="caption"/>
    <w:basedOn w:val="a"/>
    <w:qFormat/>
    <w:rsid w:val="00EF4B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EF4B39"/>
    <w:pPr>
      <w:suppressLineNumbers/>
    </w:pPr>
    <w:rPr>
      <w:rFonts w:cs="Mangal"/>
    </w:rPr>
  </w:style>
  <w:style w:type="paragraph" w:customStyle="1" w:styleId="17">
    <w:name w:val="Заголовок1"/>
    <w:basedOn w:val="a"/>
    <w:qFormat/>
    <w:rsid w:val="00EF4B39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2">
    <w:name w:val="Указатель5"/>
    <w:basedOn w:val="a"/>
    <w:qFormat/>
    <w:rsid w:val="00EF4B39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EF4B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EF4B39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rsid w:val="00EF4B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EF4B39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EF4B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EF4B39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qFormat/>
    <w:rsid w:val="00EF4B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qFormat/>
    <w:rsid w:val="00EF4B39"/>
    <w:pPr>
      <w:suppressLineNumbers/>
    </w:pPr>
    <w:rPr>
      <w:rFonts w:cs="Mangal"/>
    </w:rPr>
  </w:style>
  <w:style w:type="paragraph" w:styleId="af4">
    <w:name w:val="No Spacing"/>
    <w:qFormat/>
    <w:rsid w:val="00EF4B39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a">
    <w:name w:val="Абзац списка1"/>
    <w:basedOn w:val="a"/>
    <w:qFormat/>
    <w:rsid w:val="00EF4B39"/>
    <w:pPr>
      <w:ind w:left="720"/>
      <w:contextualSpacing/>
    </w:pPr>
  </w:style>
  <w:style w:type="paragraph" w:customStyle="1" w:styleId="ConsPlusCell0">
    <w:name w:val="ConsPlusCell"/>
    <w:qFormat/>
    <w:rsid w:val="00EF4B39"/>
    <w:pPr>
      <w:suppressAutoHyphens/>
    </w:pPr>
    <w:rPr>
      <w:color w:val="00000A"/>
      <w:sz w:val="28"/>
      <w:szCs w:val="28"/>
      <w:lang w:eastAsia="zh-CN"/>
    </w:rPr>
  </w:style>
  <w:style w:type="paragraph" w:customStyle="1" w:styleId="ConsPlusNormal">
    <w:name w:val="ConsPlusNormal"/>
    <w:qFormat/>
    <w:rsid w:val="00EF4B39"/>
    <w:pPr>
      <w:suppressAutoHyphens/>
    </w:pPr>
    <w:rPr>
      <w:rFonts w:ascii="Arial" w:hAnsi="Arial" w:cs="Arial"/>
      <w:color w:val="00000A"/>
      <w:sz w:val="22"/>
      <w:lang w:eastAsia="zh-CN"/>
    </w:rPr>
  </w:style>
  <w:style w:type="paragraph" w:styleId="af5">
    <w:name w:val="Balloon Text"/>
    <w:basedOn w:val="a"/>
    <w:qFormat/>
    <w:rsid w:val="00EF4B39"/>
    <w:pPr>
      <w:spacing w:after="0" w:line="240" w:lineRule="auto"/>
    </w:pPr>
    <w:rPr>
      <w:rFonts w:cs="Times New Roman"/>
      <w:i/>
    </w:rPr>
  </w:style>
  <w:style w:type="paragraph" w:customStyle="1" w:styleId="ConsPlusNonformat">
    <w:name w:val="ConsPlusNonformat"/>
    <w:qFormat/>
    <w:rsid w:val="00EF4B39"/>
    <w:pPr>
      <w:suppressAutoHyphens/>
    </w:pPr>
    <w:rPr>
      <w:rFonts w:ascii="Courier New" w:hAnsi="Courier New" w:cs="Courier New"/>
      <w:color w:val="00000A"/>
      <w:sz w:val="22"/>
      <w:lang w:eastAsia="zh-CN"/>
    </w:rPr>
  </w:style>
  <w:style w:type="paragraph" w:customStyle="1" w:styleId="1b">
    <w:name w:val="Обычный (веб)1"/>
    <w:basedOn w:val="a"/>
    <w:qFormat/>
    <w:rsid w:val="00EF4B39"/>
    <w:pPr>
      <w:spacing w:before="280" w:after="280" w:line="240" w:lineRule="auto"/>
    </w:pPr>
    <w:rPr>
      <w:rFonts w:ascii="Times New Roman" w:eastAsia="font329" w:hAnsi="Times New Roman" w:cs="Times New Roman"/>
      <w:sz w:val="24"/>
      <w:szCs w:val="24"/>
    </w:rPr>
  </w:style>
  <w:style w:type="paragraph" w:styleId="af6">
    <w:name w:val="footer"/>
    <w:basedOn w:val="a"/>
    <w:rsid w:val="00EF4B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EF4B39"/>
    <w:pPr>
      <w:widowControl w:val="0"/>
      <w:suppressAutoHyphens/>
    </w:pPr>
    <w:rPr>
      <w:rFonts w:ascii="Arial" w:hAnsi="Arial" w:cs="Arial"/>
      <w:b/>
      <w:bCs/>
      <w:color w:val="00000A"/>
      <w:sz w:val="22"/>
      <w:lang w:eastAsia="zh-CN"/>
    </w:rPr>
  </w:style>
  <w:style w:type="paragraph" w:styleId="af7">
    <w:name w:val="header"/>
    <w:basedOn w:val="a"/>
    <w:rsid w:val="00EF4B39"/>
    <w:pPr>
      <w:tabs>
        <w:tab w:val="center" w:pos="4677"/>
        <w:tab w:val="right" w:pos="9355"/>
      </w:tabs>
    </w:pPr>
  </w:style>
  <w:style w:type="paragraph" w:customStyle="1" w:styleId="af8">
    <w:name w:val="Содержимое таблицы"/>
    <w:basedOn w:val="a"/>
    <w:qFormat/>
    <w:rsid w:val="00EF4B39"/>
    <w:pPr>
      <w:suppressLineNumbers/>
    </w:pPr>
  </w:style>
  <w:style w:type="paragraph" w:customStyle="1" w:styleId="af9">
    <w:name w:val="Заголовок таблицы"/>
    <w:basedOn w:val="af8"/>
    <w:qFormat/>
    <w:rsid w:val="00EF4B39"/>
    <w:pPr>
      <w:jc w:val="center"/>
    </w:pPr>
    <w:rPr>
      <w:b/>
      <w:bCs/>
    </w:rPr>
  </w:style>
  <w:style w:type="paragraph" w:customStyle="1" w:styleId="1c">
    <w:name w:val="Текст сноски1"/>
    <w:basedOn w:val="a"/>
    <w:qFormat/>
    <w:rsid w:val="00EF4B39"/>
    <w:pPr>
      <w:suppressLineNumbers/>
      <w:ind w:left="339" w:hanging="339"/>
    </w:pPr>
    <w:rPr>
      <w:sz w:val="20"/>
      <w:szCs w:val="20"/>
    </w:rPr>
  </w:style>
  <w:style w:type="paragraph" w:customStyle="1" w:styleId="afa">
    <w:name w:val="Верхний колонтитул слева"/>
    <w:basedOn w:val="a"/>
    <w:qFormat/>
    <w:rsid w:val="00EF4B39"/>
    <w:pPr>
      <w:suppressLineNumbers/>
      <w:tabs>
        <w:tab w:val="center" w:pos="4677"/>
        <w:tab w:val="right" w:pos="9355"/>
      </w:tabs>
    </w:pPr>
  </w:style>
  <w:style w:type="paragraph" w:customStyle="1" w:styleId="EndnoteSymbol">
    <w:name w:val="Endnote Symbol"/>
    <w:basedOn w:val="a"/>
    <w:qFormat/>
    <w:rsid w:val="00EF4B39"/>
    <w:pPr>
      <w:suppressLineNumbers/>
      <w:ind w:left="339" w:hanging="339"/>
    </w:pPr>
    <w:rPr>
      <w:sz w:val="20"/>
      <w:szCs w:val="20"/>
    </w:rPr>
  </w:style>
  <w:style w:type="paragraph" w:customStyle="1" w:styleId="afb">
    <w:name w:val="Содержимое врезки"/>
    <w:basedOn w:val="a"/>
    <w:qFormat/>
    <w:rsid w:val="00EF4B39"/>
  </w:style>
  <w:style w:type="paragraph" w:styleId="afc">
    <w:name w:val="Body Text Indent"/>
    <w:basedOn w:val="a"/>
    <w:rsid w:val="00EF4B39"/>
    <w:pPr>
      <w:widowControl w:val="0"/>
      <w:suppressAutoHyphens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afd">
    <w:name w:val="List Paragraph"/>
    <w:basedOn w:val="a"/>
    <w:uiPriority w:val="34"/>
    <w:qFormat/>
    <w:rsid w:val="000739B8"/>
    <w:pPr>
      <w:ind w:left="708"/>
    </w:pPr>
  </w:style>
  <w:style w:type="paragraph" w:styleId="1d">
    <w:name w:val="index 1"/>
    <w:basedOn w:val="a"/>
    <w:autoRedefine/>
    <w:uiPriority w:val="99"/>
    <w:semiHidden/>
    <w:unhideWhenUsed/>
    <w:qFormat/>
    <w:rsid w:val="002E05A2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5BC8-B6F3-4355-B51B-F0D9370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61</Pages>
  <Words>14244</Words>
  <Characters>81195</Characters>
  <Application>Microsoft Office Word</Application>
  <DocSecurity>0</DocSecurity>
  <Lines>676</Lines>
  <Paragraphs>190</Paragraphs>
  <ScaleCrop>false</ScaleCrop>
  <Company>КонсультантПлюс Версия 4017.00.21</Company>
  <LinksUpToDate>false</LinksUpToDate>
  <CharactersWithSpaces>95249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Минэкономики РК от 27.12.2017 N 382"Об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Коми"(вместе с "Рекомендуемым перечнем муниципальных программ")</dc:title>
  <dc:subject/>
  <dc:creator>Т.М. Белопшицкая</dc:creator>
  <dc:description/>
  <cp:lastModifiedBy>Валиева Наталья Сергеевна</cp:lastModifiedBy>
  <cp:revision>746</cp:revision>
  <cp:lastPrinted>2020-11-10T12:53:00Z</cp:lastPrinted>
  <dcterms:created xsi:type="dcterms:W3CDTF">2018-10-19T07:13:00Z</dcterms:created>
  <dcterms:modified xsi:type="dcterms:W3CDTF">2020-11-10T12:58:00Z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