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Layout w:type="fixed"/>
        <w:tblLook w:val="0000" w:firstRow="0" w:lastRow="0" w:firstColumn="0" w:lastColumn="0" w:noHBand="0" w:noVBand="0"/>
      </w:tblPr>
      <w:tblGrid>
        <w:gridCol w:w="3855"/>
        <w:gridCol w:w="1590"/>
        <w:gridCol w:w="4770"/>
      </w:tblGrid>
      <w:tr w:rsidR="00161891" w:rsidTr="00161891">
        <w:trPr>
          <w:trHeight w:val="1569"/>
        </w:trPr>
        <w:tc>
          <w:tcPr>
            <w:tcW w:w="3855" w:type="dxa"/>
            <w:shd w:val="clear" w:color="auto" w:fill="auto"/>
          </w:tcPr>
          <w:p w:rsidR="00161891" w:rsidRPr="001D71F2" w:rsidRDefault="001A4B7A" w:rsidP="00581433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lang w:eastAsia="en-US"/>
              </w:rPr>
              <w:t xml:space="preserve">                  </w:t>
            </w:r>
          </w:p>
          <w:p w:rsidR="00161891" w:rsidRPr="001D71F2" w:rsidRDefault="00161891" w:rsidP="00581433">
            <w:pPr>
              <w:ind w:left="-62" w:right="-108"/>
              <w:jc w:val="center"/>
              <w:rPr>
                <w:b/>
                <w:bCs/>
                <w:sz w:val="20"/>
              </w:rPr>
            </w:pPr>
          </w:p>
          <w:p w:rsidR="00161891" w:rsidRDefault="00161891" w:rsidP="00581433">
            <w:pPr>
              <w:spacing w:line="276" w:lineRule="auto"/>
              <w:jc w:val="center"/>
            </w:pPr>
            <w:r>
              <w:rPr>
                <w:b/>
                <w:sz w:val="20"/>
              </w:rPr>
              <w:t>КОМИ РЕСПУ</w:t>
            </w:r>
            <w:r w:rsidRPr="00161891">
              <w:rPr>
                <w:b/>
                <w:sz w:val="20"/>
              </w:rPr>
              <w:t>БЛИКАСА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«ВУКТЫЛ»</w:t>
            </w:r>
          </w:p>
          <w:p w:rsidR="00161891" w:rsidRDefault="00161891" w:rsidP="00581433">
            <w:pPr>
              <w:spacing w:line="276" w:lineRule="auto"/>
              <w:jc w:val="center"/>
            </w:pPr>
            <w:r>
              <w:rPr>
                <w:rFonts w:eastAsia="Calibri" w:cs="Calibri"/>
                <w:b/>
                <w:sz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МУНИЦИПАЛЬНÖЙ </w:t>
            </w:r>
            <w:r>
              <w:rPr>
                <w:b/>
                <w:sz w:val="20"/>
              </w:rPr>
              <w:t>КЫТШЛÖН</w:t>
            </w:r>
          </w:p>
          <w:p w:rsidR="00161891" w:rsidRDefault="00161891" w:rsidP="00581433">
            <w:pPr>
              <w:spacing w:line="276" w:lineRule="auto"/>
              <w:ind w:left="-62" w:right="-108"/>
              <w:jc w:val="center"/>
            </w:pPr>
            <w:r>
              <w:rPr>
                <w:b/>
                <w:bCs/>
                <w:sz w:val="20"/>
              </w:rPr>
              <w:t>АДМИНИСТРАЦИЯ</w:t>
            </w:r>
          </w:p>
          <w:p w:rsidR="00161891" w:rsidRDefault="00161891" w:rsidP="00581433">
            <w:pPr>
              <w:ind w:right="-6599"/>
              <w:rPr>
                <w:b/>
                <w:bCs/>
                <w:u w:val="single"/>
              </w:rPr>
            </w:pPr>
          </w:p>
        </w:tc>
        <w:tc>
          <w:tcPr>
            <w:tcW w:w="1590" w:type="dxa"/>
            <w:shd w:val="clear" w:color="auto" w:fill="auto"/>
          </w:tcPr>
          <w:p w:rsidR="00161891" w:rsidRDefault="00161891" w:rsidP="00581433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noProof/>
                <w:sz w:val="72"/>
              </w:rPr>
              <w:drawing>
                <wp:inline distT="0" distB="0" distL="0" distR="0" wp14:anchorId="6C1D7440" wp14:editId="4101BE4D">
                  <wp:extent cx="914400" cy="1050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37" r="-37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50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shd w:val="clear" w:color="auto" w:fill="auto"/>
          </w:tcPr>
          <w:p w:rsidR="00161891" w:rsidRDefault="00161891" w:rsidP="00581433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</w:p>
          <w:p w:rsidR="00161891" w:rsidRDefault="00161891" w:rsidP="00581433">
            <w:pPr>
              <w:ind w:left="-61" w:right="-153" w:hanging="61"/>
              <w:jc w:val="center"/>
              <w:rPr>
                <w:b/>
                <w:bCs/>
                <w:sz w:val="20"/>
                <w:lang w:val="en-US"/>
              </w:rPr>
            </w:pPr>
          </w:p>
          <w:p w:rsidR="00161891" w:rsidRDefault="00161891" w:rsidP="00581433">
            <w:pPr>
              <w:ind w:left="-61" w:right="-153" w:hanging="61"/>
              <w:jc w:val="center"/>
            </w:pPr>
            <w:r>
              <w:rPr>
                <w:b/>
                <w:bCs/>
                <w:sz w:val="20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20"/>
              </w:rPr>
              <w:t>МУНИЦИПАЛЬНОГО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</w:p>
          <w:p w:rsidR="00161891" w:rsidRDefault="00161891" w:rsidP="00581433">
            <w:pPr>
              <w:ind w:left="-61" w:right="-153" w:hanging="61"/>
              <w:jc w:val="center"/>
            </w:pPr>
            <w:r>
              <w:rPr>
                <w:b/>
                <w:bCs/>
                <w:sz w:val="20"/>
              </w:rPr>
              <w:t xml:space="preserve">ОКРУГА «ВУКТЫЛ»  </w:t>
            </w:r>
          </w:p>
          <w:p w:rsidR="00161891" w:rsidRDefault="00161891" w:rsidP="00581433">
            <w:pPr>
              <w:ind w:left="-61" w:right="-153" w:hanging="61"/>
              <w:jc w:val="center"/>
            </w:pPr>
            <w:r>
              <w:rPr>
                <w:b/>
                <w:bCs/>
                <w:sz w:val="20"/>
              </w:rPr>
              <w:t>РЕСПУБЛИКИ КОМИ</w:t>
            </w:r>
          </w:p>
        </w:tc>
      </w:tr>
    </w:tbl>
    <w:p w:rsidR="00161891" w:rsidRDefault="00161891" w:rsidP="003E6813">
      <w:pPr>
        <w:ind w:right="284"/>
        <w:rPr>
          <w:lang w:eastAsia="en-US"/>
        </w:rPr>
      </w:pPr>
    </w:p>
    <w:p w:rsidR="00161891" w:rsidRDefault="00161891" w:rsidP="00161891">
      <w:pPr>
        <w:suppressAutoHyphens/>
        <w:spacing w:line="276" w:lineRule="auto"/>
        <w:textAlignment w:val="baseline"/>
        <w:rPr>
          <w:lang w:eastAsia="en-US"/>
        </w:rPr>
      </w:pPr>
    </w:p>
    <w:p w:rsidR="00A9704B" w:rsidRDefault="00A30F55">
      <w:pPr>
        <w:suppressAutoHyphens/>
        <w:spacing w:after="200" w:line="276" w:lineRule="auto"/>
        <w:textAlignment w:val="baseline"/>
      </w:pPr>
      <w:r>
        <w:rPr>
          <w:lang w:eastAsia="en-US"/>
        </w:rPr>
        <w:t>«      » февраля</w:t>
      </w:r>
      <w:r w:rsidR="007B0677">
        <w:rPr>
          <w:lang w:eastAsia="en-US"/>
        </w:rPr>
        <w:t xml:space="preserve"> 202</w:t>
      </w:r>
      <w:r>
        <w:rPr>
          <w:lang w:eastAsia="en-US"/>
        </w:rPr>
        <w:t>4</w:t>
      </w:r>
      <w:r w:rsidR="007B0677">
        <w:rPr>
          <w:lang w:eastAsia="en-US"/>
        </w:rPr>
        <w:t xml:space="preserve"> года</w:t>
      </w:r>
    </w:p>
    <w:p w:rsidR="00A9704B" w:rsidRDefault="00A9704B"/>
    <w:p w:rsidR="00A9704B" w:rsidRPr="00A30F55" w:rsidRDefault="007B0677">
      <w:pPr>
        <w:spacing w:after="480"/>
        <w:jc w:val="center"/>
        <w:rPr>
          <w:b/>
        </w:rPr>
      </w:pPr>
      <w:r>
        <w:rPr>
          <w:b/>
          <w:bCs/>
          <w:sz w:val="34"/>
        </w:rPr>
        <w:t>Постановление</w:t>
      </w:r>
      <w:r>
        <w:rPr>
          <w:b/>
          <w:bCs/>
          <w:color w:val="FF0000"/>
          <w:sz w:val="34"/>
        </w:rPr>
        <w:t xml:space="preserve"> </w:t>
      </w:r>
      <w:r w:rsidR="00611897">
        <w:rPr>
          <w:b/>
          <w:bCs/>
          <w:sz w:val="34"/>
        </w:rPr>
        <w:t xml:space="preserve"> № </w:t>
      </w:r>
      <w:r w:rsidR="00A30F55">
        <w:rPr>
          <w:b/>
          <w:bCs/>
          <w:sz w:val="34"/>
        </w:rPr>
        <w:t>______</w:t>
      </w:r>
    </w:p>
    <w:p w:rsidR="00A9704B" w:rsidRPr="00012A90" w:rsidRDefault="007B0677">
      <w:pPr>
        <w:pStyle w:val="af2"/>
        <w:tabs>
          <w:tab w:val="left" w:pos="564"/>
          <w:tab w:val="left" w:pos="7020"/>
        </w:tabs>
        <w:spacing w:after="480"/>
        <w:ind w:right="4876"/>
        <w:jc w:val="both"/>
        <w:rPr>
          <w:b/>
          <w:sz w:val="24"/>
          <w:szCs w:val="24"/>
          <w:lang w:eastAsia="en-US"/>
        </w:rPr>
      </w:pPr>
      <w:r w:rsidRPr="001D71F2">
        <w:rPr>
          <w:b/>
          <w:sz w:val="24"/>
          <w:szCs w:val="24"/>
          <w:lang w:eastAsia="en-US"/>
        </w:rPr>
        <w:t xml:space="preserve">О внесении изменений в постановление администрации </w:t>
      </w:r>
      <w:r w:rsidR="00A30F55">
        <w:rPr>
          <w:b/>
          <w:sz w:val="24"/>
          <w:szCs w:val="24"/>
          <w:lang w:eastAsia="en-US"/>
        </w:rPr>
        <w:t>муниципального</w:t>
      </w:r>
      <w:r w:rsidRPr="001D71F2">
        <w:rPr>
          <w:b/>
          <w:sz w:val="24"/>
          <w:szCs w:val="24"/>
          <w:lang w:eastAsia="en-US"/>
        </w:rPr>
        <w:t xml:space="preserve"> округа «Вуктыл» </w:t>
      </w:r>
      <w:r w:rsidR="00A30F55">
        <w:rPr>
          <w:b/>
          <w:sz w:val="24"/>
          <w:szCs w:val="24"/>
          <w:lang w:eastAsia="en-US"/>
        </w:rPr>
        <w:t xml:space="preserve">Республики Коми </w:t>
      </w:r>
      <w:r w:rsidRPr="001D71F2">
        <w:rPr>
          <w:b/>
          <w:sz w:val="24"/>
          <w:szCs w:val="24"/>
          <w:lang w:eastAsia="en-US"/>
        </w:rPr>
        <w:t xml:space="preserve">от </w:t>
      </w:r>
      <w:r w:rsidR="00A30F55">
        <w:rPr>
          <w:b/>
          <w:sz w:val="24"/>
          <w:szCs w:val="24"/>
          <w:lang w:eastAsia="en-US"/>
        </w:rPr>
        <w:t>27 сентяб</w:t>
      </w:r>
      <w:r w:rsidRPr="001D71F2">
        <w:rPr>
          <w:b/>
          <w:sz w:val="24"/>
          <w:szCs w:val="24"/>
          <w:lang w:eastAsia="en-US"/>
        </w:rPr>
        <w:t>ря 20</w:t>
      </w:r>
      <w:r w:rsidR="00012A90" w:rsidRPr="001D71F2">
        <w:rPr>
          <w:b/>
          <w:sz w:val="24"/>
          <w:szCs w:val="24"/>
          <w:lang w:eastAsia="en-US"/>
        </w:rPr>
        <w:t>2</w:t>
      </w:r>
      <w:r w:rsidR="00A30F55">
        <w:rPr>
          <w:b/>
          <w:sz w:val="24"/>
          <w:szCs w:val="24"/>
          <w:lang w:eastAsia="en-US"/>
        </w:rPr>
        <w:t>3</w:t>
      </w:r>
      <w:r w:rsidRPr="001D71F2">
        <w:rPr>
          <w:b/>
          <w:sz w:val="24"/>
          <w:szCs w:val="24"/>
          <w:lang w:eastAsia="en-US"/>
        </w:rPr>
        <w:t xml:space="preserve"> г</w:t>
      </w:r>
      <w:r w:rsidR="00A5683B" w:rsidRPr="001D71F2">
        <w:rPr>
          <w:b/>
          <w:sz w:val="24"/>
          <w:szCs w:val="24"/>
          <w:lang w:eastAsia="en-US"/>
        </w:rPr>
        <w:t>ода</w:t>
      </w:r>
      <w:r w:rsidR="00A30F55">
        <w:rPr>
          <w:b/>
          <w:sz w:val="24"/>
          <w:szCs w:val="24"/>
          <w:lang w:eastAsia="en-US"/>
        </w:rPr>
        <w:t xml:space="preserve"> </w:t>
      </w:r>
      <w:r w:rsidRPr="001D71F2">
        <w:rPr>
          <w:b/>
          <w:sz w:val="24"/>
          <w:szCs w:val="24"/>
          <w:lang w:eastAsia="en-US"/>
        </w:rPr>
        <w:t xml:space="preserve">№ </w:t>
      </w:r>
      <w:r w:rsidR="00A30F55">
        <w:rPr>
          <w:b/>
          <w:sz w:val="24"/>
          <w:szCs w:val="24"/>
          <w:lang w:eastAsia="en-US"/>
        </w:rPr>
        <w:t>09</w:t>
      </w:r>
      <w:r w:rsidRPr="001D71F2">
        <w:rPr>
          <w:b/>
          <w:sz w:val="24"/>
          <w:szCs w:val="24"/>
          <w:lang w:eastAsia="en-US"/>
        </w:rPr>
        <w:t>/</w:t>
      </w:r>
      <w:r w:rsidR="00A30F55">
        <w:rPr>
          <w:b/>
          <w:sz w:val="24"/>
          <w:szCs w:val="24"/>
          <w:lang w:eastAsia="en-US"/>
        </w:rPr>
        <w:t>21</w:t>
      </w:r>
      <w:r w:rsidR="00012A90" w:rsidRPr="001D71F2">
        <w:rPr>
          <w:b/>
          <w:sz w:val="24"/>
          <w:szCs w:val="24"/>
          <w:lang w:eastAsia="en-US"/>
        </w:rPr>
        <w:t>6</w:t>
      </w:r>
      <w:r w:rsidRPr="001D71F2">
        <w:rPr>
          <w:b/>
          <w:sz w:val="24"/>
          <w:szCs w:val="24"/>
          <w:lang w:eastAsia="en-US"/>
        </w:rPr>
        <w:t xml:space="preserve"> «</w:t>
      </w:r>
      <w:r w:rsidR="00A30F55">
        <w:rPr>
          <w:b/>
          <w:sz w:val="24"/>
          <w:szCs w:val="24"/>
          <w:lang w:eastAsia="en-US"/>
        </w:rPr>
        <w:t xml:space="preserve">Об утверждении муниципальной </w:t>
      </w:r>
      <w:r w:rsidR="00012A90" w:rsidRPr="001D71F2">
        <w:rPr>
          <w:b/>
          <w:sz w:val="24"/>
          <w:szCs w:val="24"/>
          <w:lang w:eastAsia="en-US"/>
        </w:rPr>
        <w:t xml:space="preserve">программы </w:t>
      </w:r>
      <w:r w:rsidR="00A30F55">
        <w:rPr>
          <w:b/>
          <w:sz w:val="24"/>
          <w:szCs w:val="24"/>
          <w:lang w:eastAsia="en-US"/>
        </w:rPr>
        <w:t xml:space="preserve">муниципального </w:t>
      </w:r>
      <w:r w:rsidR="00012A90" w:rsidRPr="001D71F2">
        <w:rPr>
          <w:b/>
          <w:sz w:val="24"/>
          <w:szCs w:val="24"/>
          <w:lang w:eastAsia="en-US"/>
        </w:rPr>
        <w:t>округа «Вуктыл»</w:t>
      </w:r>
      <w:r w:rsidR="00A30F55">
        <w:rPr>
          <w:b/>
          <w:sz w:val="24"/>
          <w:szCs w:val="24"/>
          <w:lang w:eastAsia="en-US"/>
        </w:rPr>
        <w:t xml:space="preserve"> </w:t>
      </w:r>
      <w:r w:rsidR="00012A90" w:rsidRPr="001D71F2">
        <w:rPr>
          <w:b/>
          <w:sz w:val="24"/>
          <w:szCs w:val="24"/>
          <w:lang w:eastAsia="en-US"/>
        </w:rPr>
        <w:t xml:space="preserve"> </w:t>
      </w:r>
      <w:r w:rsidR="00A30F55">
        <w:rPr>
          <w:b/>
          <w:sz w:val="24"/>
          <w:szCs w:val="24"/>
          <w:lang w:eastAsia="en-US"/>
        </w:rPr>
        <w:t xml:space="preserve">Республики Коми </w:t>
      </w:r>
      <w:r w:rsidR="00012A90" w:rsidRPr="001D71F2">
        <w:rPr>
          <w:b/>
          <w:sz w:val="24"/>
          <w:szCs w:val="24"/>
          <w:lang w:eastAsia="en-US"/>
        </w:rPr>
        <w:t>«Управление муниципальными финансами и муниципальным</w:t>
      </w:r>
      <w:r w:rsidR="00012A90" w:rsidRPr="00012A90">
        <w:rPr>
          <w:b/>
          <w:sz w:val="24"/>
          <w:szCs w:val="24"/>
          <w:lang w:eastAsia="en-US"/>
        </w:rPr>
        <w:t xml:space="preserve"> долгом </w:t>
      </w:r>
      <w:r w:rsidR="00A30F55">
        <w:rPr>
          <w:b/>
          <w:sz w:val="24"/>
          <w:szCs w:val="24"/>
          <w:lang w:eastAsia="en-US"/>
        </w:rPr>
        <w:t>муниципального</w:t>
      </w:r>
      <w:r w:rsidR="00012A90" w:rsidRPr="00012A90">
        <w:rPr>
          <w:b/>
          <w:sz w:val="24"/>
          <w:szCs w:val="24"/>
          <w:lang w:eastAsia="en-US"/>
        </w:rPr>
        <w:t xml:space="preserve"> округа «Вуктыл»</w:t>
      </w:r>
      <w:r w:rsidR="00A30F55">
        <w:rPr>
          <w:b/>
          <w:sz w:val="24"/>
          <w:szCs w:val="24"/>
          <w:lang w:eastAsia="en-US"/>
        </w:rPr>
        <w:t xml:space="preserve"> Республики Коми»</w:t>
      </w:r>
    </w:p>
    <w:p w:rsidR="00A30F55" w:rsidRPr="00161390" w:rsidRDefault="00A30F55" w:rsidP="00A30F55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FE6303">
        <w:rPr>
          <w:bCs/>
        </w:rPr>
        <w:t xml:space="preserve">В соответствии с </w:t>
      </w:r>
      <w:r w:rsidRPr="00161390">
        <w:rPr>
          <w:bCs/>
        </w:rPr>
        <w:t xml:space="preserve">Бюджетным кодексом Российской Федерации, </w:t>
      </w:r>
      <w:r w:rsidRPr="00161390">
        <w:rPr>
          <w:lang w:eastAsia="en-US"/>
        </w:rPr>
        <w:t>решением Совета муниципального округа «Вуктыл» Республики Коми от 12 декабря 2023 года № 45           «О бюджете муниципального округа «Вуктыл» Республики Коми на 2024 год и плановый п</w:t>
      </w:r>
      <w:r w:rsidRPr="00161390">
        <w:rPr>
          <w:lang w:eastAsia="en-US"/>
        </w:rPr>
        <w:t>е</w:t>
      </w:r>
      <w:r w:rsidRPr="00161390">
        <w:rPr>
          <w:lang w:eastAsia="en-US"/>
        </w:rPr>
        <w:t>риод 2025 и 2026 годов»</w:t>
      </w:r>
      <w:r w:rsidRPr="00161390">
        <w:rPr>
          <w:bCs/>
        </w:rPr>
        <w:t>, р</w:t>
      </w:r>
      <w:r w:rsidRPr="00161390">
        <w:rPr>
          <w:bCs/>
          <w:shd w:val="clear" w:color="auto" w:fill="FFFFFF"/>
        </w:rPr>
        <w:t>ешением Совета городского округа «Вуктыл» от  21 июля 2023 года № 198</w:t>
      </w:r>
      <w:r w:rsidRPr="00161390">
        <w:rPr>
          <w:shd w:val="clear" w:color="auto" w:fill="FFFFFF"/>
        </w:rPr>
        <w:t xml:space="preserve"> «О правопреемстве муниципальных правовых актов», </w:t>
      </w:r>
      <w:r w:rsidRPr="00161390">
        <w:rPr>
          <w:bCs/>
        </w:rPr>
        <w:t>постановлением администрации городского округа «Вуктыл» от 3</w:t>
      </w:r>
      <w:proofErr w:type="gramEnd"/>
      <w:r w:rsidRPr="00161390">
        <w:rPr>
          <w:bCs/>
        </w:rPr>
        <w:t xml:space="preserve"> октября 2016 года № 10/509 «Об утвержд</w:t>
      </w:r>
      <w:r w:rsidRPr="00161390">
        <w:rPr>
          <w:bCs/>
        </w:rPr>
        <w:t>е</w:t>
      </w:r>
      <w:r w:rsidRPr="00161390">
        <w:rPr>
          <w:bCs/>
        </w:rPr>
        <w:t>нии Порядка принятия решений о разработке муниципальных программ городского «Вуктыл», их формирования и реализации», администрация муниципального округа «Вуктыл» Республики Коми пост</w:t>
      </w:r>
      <w:r w:rsidRPr="00161390">
        <w:rPr>
          <w:bCs/>
        </w:rPr>
        <w:t>а</w:t>
      </w:r>
      <w:r w:rsidRPr="00161390">
        <w:rPr>
          <w:bCs/>
        </w:rPr>
        <w:t>новляет:</w:t>
      </w:r>
    </w:p>
    <w:p w:rsidR="00A9704B" w:rsidRDefault="007B0677">
      <w:pPr>
        <w:ind w:firstLine="709"/>
        <w:jc w:val="both"/>
        <w:rPr>
          <w:rFonts w:eastAsia="Calibri"/>
        </w:rPr>
      </w:pPr>
      <w:r>
        <w:rPr>
          <w:rFonts w:eastAsia="Calibri"/>
          <w:lang w:val="x-none"/>
        </w:rPr>
        <w:t xml:space="preserve">1. </w:t>
      </w:r>
      <w:r>
        <w:rPr>
          <w:rFonts w:eastAsia="Calibri"/>
        </w:rPr>
        <w:t xml:space="preserve">Внести в постановление администрации </w:t>
      </w:r>
      <w:r w:rsidR="00A30F55">
        <w:rPr>
          <w:lang w:eastAsia="en-US"/>
        </w:rPr>
        <w:t>муниципального</w:t>
      </w:r>
      <w:r>
        <w:rPr>
          <w:lang w:eastAsia="en-US"/>
        </w:rPr>
        <w:t xml:space="preserve"> округа  </w:t>
      </w:r>
      <w:r>
        <w:rPr>
          <w:rFonts w:eastAsia="Calibri"/>
        </w:rPr>
        <w:t xml:space="preserve">«Вуктыл» </w:t>
      </w:r>
      <w:r w:rsidR="00A30F55">
        <w:rPr>
          <w:rFonts w:eastAsia="Calibri"/>
        </w:rPr>
        <w:t xml:space="preserve">Республики Коми </w:t>
      </w:r>
      <w:r>
        <w:rPr>
          <w:rFonts w:eastAsia="Calibri"/>
        </w:rPr>
        <w:t xml:space="preserve">от </w:t>
      </w:r>
      <w:r w:rsidR="00A30F55">
        <w:rPr>
          <w:rFonts w:eastAsia="Calibri"/>
        </w:rPr>
        <w:t>27</w:t>
      </w:r>
      <w:r>
        <w:rPr>
          <w:rFonts w:eastAsia="Calibri"/>
        </w:rPr>
        <w:t xml:space="preserve"> </w:t>
      </w:r>
      <w:r w:rsidR="00A30F55">
        <w:rPr>
          <w:rFonts w:eastAsia="Calibri"/>
        </w:rPr>
        <w:t>сентября</w:t>
      </w:r>
      <w:r>
        <w:rPr>
          <w:rFonts w:eastAsia="Calibri"/>
        </w:rPr>
        <w:t xml:space="preserve"> 20</w:t>
      </w:r>
      <w:r w:rsidR="00B60032">
        <w:rPr>
          <w:rFonts w:eastAsia="Calibri"/>
        </w:rPr>
        <w:t>2</w:t>
      </w:r>
      <w:r w:rsidR="00A30F55">
        <w:rPr>
          <w:rFonts w:eastAsia="Calibri"/>
        </w:rPr>
        <w:t>3</w:t>
      </w:r>
      <w:r w:rsidR="00B7145B">
        <w:rPr>
          <w:rFonts w:eastAsia="Calibri"/>
        </w:rPr>
        <w:t xml:space="preserve"> г</w:t>
      </w:r>
      <w:r w:rsidR="002746E1">
        <w:rPr>
          <w:rFonts w:eastAsia="Calibri"/>
        </w:rPr>
        <w:t>ода</w:t>
      </w:r>
      <w:r w:rsidR="00B7145B">
        <w:rPr>
          <w:rFonts w:eastAsia="Calibri"/>
        </w:rPr>
        <w:t xml:space="preserve"> </w:t>
      </w:r>
      <w:r>
        <w:rPr>
          <w:rFonts w:eastAsia="Calibri"/>
        </w:rPr>
        <w:t xml:space="preserve">№ </w:t>
      </w:r>
      <w:r w:rsidR="00A30F55">
        <w:rPr>
          <w:rFonts w:eastAsia="Calibri"/>
        </w:rPr>
        <w:t>09</w:t>
      </w:r>
      <w:r>
        <w:rPr>
          <w:rFonts w:eastAsia="Calibri"/>
        </w:rPr>
        <w:t>/</w:t>
      </w:r>
      <w:r w:rsidR="00A30F55">
        <w:rPr>
          <w:rFonts w:eastAsia="Calibri"/>
        </w:rPr>
        <w:t>21</w:t>
      </w:r>
      <w:r w:rsidR="00B60032">
        <w:rPr>
          <w:rFonts w:eastAsia="Calibri"/>
        </w:rPr>
        <w:t>6</w:t>
      </w:r>
      <w:r>
        <w:rPr>
          <w:rFonts w:eastAsia="Calibri"/>
        </w:rPr>
        <w:t xml:space="preserve"> «Об утверждении</w:t>
      </w:r>
      <w:r>
        <w:rPr>
          <w:rFonts w:eastAsia="Calibri"/>
          <w:lang w:val="x-none"/>
        </w:rPr>
        <w:t xml:space="preserve"> муниципальн</w:t>
      </w:r>
      <w:r>
        <w:rPr>
          <w:rFonts w:eastAsia="Calibri"/>
        </w:rPr>
        <w:t>ой</w:t>
      </w:r>
      <w:r>
        <w:rPr>
          <w:rFonts w:eastAsia="Calibri"/>
          <w:lang w:val="x-none"/>
        </w:rPr>
        <w:t xml:space="preserve"> программ</w:t>
      </w:r>
      <w:r>
        <w:rPr>
          <w:rFonts w:eastAsia="Calibri"/>
        </w:rPr>
        <w:t>ы</w:t>
      </w:r>
      <w:r>
        <w:rPr>
          <w:rFonts w:eastAsia="Calibri"/>
          <w:lang w:val="x-none"/>
        </w:rPr>
        <w:t xml:space="preserve"> </w:t>
      </w:r>
      <w:r w:rsidR="00A30F55">
        <w:rPr>
          <w:rFonts w:eastAsia="Calibri"/>
        </w:rPr>
        <w:t>муниципального</w:t>
      </w:r>
      <w:r>
        <w:rPr>
          <w:rFonts w:eastAsia="Calibri"/>
        </w:rPr>
        <w:t xml:space="preserve"> округа</w:t>
      </w:r>
      <w:r>
        <w:rPr>
          <w:rFonts w:eastAsia="Calibri"/>
          <w:lang w:val="x-none"/>
        </w:rPr>
        <w:t xml:space="preserve"> «Вуктыл» </w:t>
      </w:r>
      <w:r w:rsidR="00A30F55">
        <w:rPr>
          <w:rFonts w:eastAsia="Calibri"/>
        </w:rPr>
        <w:t xml:space="preserve">Республики Коми </w:t>
      </w:r>
      <w:r>
        <w:rPr>
          <w:rFonts w:eastAsia="Calibri"/>
          <w:lang w:val="x-none"/>
        </w:rPr>
        <w:t>«</w:t>
      </w:r>
      <w:r>
        <w:rPr>
          <w:rFonts w:eastAsia="Calibri"/>
        </w:rPr>
        <w:t xml:space="preserve">Управление муниципальными финансами и муниципальным долгом </w:t>
      </w:r>
      <w:r w:rsidR="00A30F55">
        <w:rPr>
          <w:rFonts w:eastAsia="Calibri"/>
        </w:rPr>
        <w:t>муниципального</w:t>
      </w:r>
      <w:r>
        <w:rPr>
          <w:rFonts w:eastAsia="Calibri"/>
        </w:rPr>
        <w:t xml:space="preserve"> округа «Вуктыл» </w:t>
      </w:r>
      <w:r w:rsidR="00A30F55">
        <w:rPr>
          <w:rFonts w:eastAsia="Calibri"/>
        </w:rPr>
        <w:t xml:space="preserve">Республики Коми» </w:t>
      </w:r>
      <w:r>
        <w:rPr>
          <w:rFonts w:eastAsia="Calibri"/>
        </w:rPr>
        <w:t>изменения согласно приложению.</w:t>
      </w:r>
    </w:p>
    <w:p w:rsidR="004244EB" w:rsidRDefault="007B0677" w:rsidP="001D2AE9">
      <w:pPr>
        <w:ind w:firstLine="709"/>
        <w:jc w:val="both"/>
      </w:pPr>
      <w:r>
        <w:rPr>
          <w:rFonts w:eastAsia="Calibri"/>
          <w:lang w:val="x-none"/>
        </w:rPr>
        <w:t xml:space="preserve">2. </w:t>
      </w:r>
      <w:r w:rsidR="001D2AE9" w:rsidRPr="00A93895">
        <w:rPr>
          <w:lang w:eastAsia="en-US"/>
        </w:rPr>
        <w:t>Настоящее постановление подлежит опубликованию (обнародованию).</w:t>
      </w:r>
    </w:p>
    <w:p w:rsidR="00A9704B" w:rsidRDefault="007B0677">
      <w:pPr>
        <w:spacing w:after="64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AF123F">
        <w:t xml:space="preserve">заместителя руководителя администрации муниципального округа «Вуктыл» Республики Коми - начальника Финансового управления администрации муниципального округа «Вуктыл» Республики Коми </w:t>
      </w:r>
      <w:r>
        <w:t>В.А. Бабину.</w:t>
      </w:r>
    </w:p>
    <w:p w:rsidR="00AF123F" w:rsidRDefault="00A30F55">
      <w:pPr>
        <w:jc w:val="both"/>
      </w:pPr>
      <w:r>
        <w:t>Глава</w:t>
      </w:r>
      <w:r w:rsidR="00AF123F">
        <w:t xml:space="preserve"> муниципального округа «Вуктыл» </w:t>
      </w:r>
    </w:p>
    <w:p w:rsidR="00A9704B" w:rsidRDefault="00AF123F" w:rsidP="00AF123F">
      <w:pPr>
        <w:jc w:val="both"/>
      </w:pPr>
      <w:r>
        <w:t>Республики Коми - руководител</w:t>
      </w:r>
      <w:r w:rsidR="00A30F55">
        <w:t>ь</w:t>
      </w:r>
      <w:r>
        <w:t xml:space="preserve"> администрации  </w:t>
      </w:r>
      <w:r w:rsidR="00AB258C">
        <w:t xml:space="preserve">                    </w:t>
      </w:r>
      <w:r w:rsidR="000B6A6C">
        <w:t xml:space="preserve">              </w:t>
      </w:r>
      <w:r w:rsidR="00AB258C">
        <w:t xml:space="preserve">   </w:t>
      </w:r>
      <w:r w:rsidR="007B0677">
        <w:t xml:space="preserve">  </w:t>
      </w:r>
      <w:r w:rsidR="00AA1BAF">
        <w:t xml:space="preserve">  </w:t>
      </w:r>
      <w:r w:rsidR="007B0677">
        <w:t xml:space="preserve"> </w:t>
      </w:r>
      <w:r w:rsidR="000B6A6C">
        <w:t xml:space="preserve">   </w:t>
      </w:r>
      <w:r w:rsidR="007B0677">
        <w:t xml:space="preserve"> </w:t>
      </w:r>
      <w:r w:rsidR="007535CE">
        <w:t>Н.В. Новикова</w:t>
      </w:r>
      <w:r w:rsidR="007B0677">
        <w:t xml:space="preserve">                            </w:t>
      </w:r>
    </w:p>
    <w:p w:rsidR="00A9704B" w:rsidRDefault="00A9704B">
      <w:pPr>
        <w:jc w:val="both"/>
      </w:pPr>
    </w:p>
    <w:p w:rsidR="00A9704B" w:rsidRDefault="00A9704B">
      <w:pPr>
        <w:pStyle w:val="Standard"/>
        <w:widowControl w:val="0"/>
        <w:rPr>
          <w:lang w:eastAsia="en-US"/>
        </w:rPr>
      </w:pPr>
    </w:p>
    <w:p w:rsidR="00491F60" w:rsidRDefault="00491F60">
      <w:pPr>
        <w:pStyle w:val="Standard"/>
        <w:widowControl w:val="0"/>
        <w:rPr>
          <w:lang w:eastAsia="en-US"/>
        </w:rPr>
      </w:pPr>
    </w:p>
    <w:p w:rsidR="00E27370" w:rsidRDefault="00E27370">
      <w:pPr>
        <w:pStyle w:val="Standard"/>
        <w:widowControl w:val="0"/>
        <w:rPr>
          <w:lang w:eastAsia="en-US"/>
        </w:rPr>
      </w:pPr>
    </w:p>
    <w:p w:rsidR="00A26BAA" w:rsidRDefault="00A26BAA" w:rsidP="00527DB7">
      <w:pPr>
        <w:pStyle w:val="Standard"/>
        <w:widowControl w:val="0"/>
        <w:ind w:left="-567"/>
        <w:rPr>
          <w:lang w:eastAsia="en-US"/>
        </w:rPr>
      </w:pPr>
    </w:p>
    <w:p w:rsidR="006F162E" w:rsidRDefault="006F162E" w:rsidP="006F162E">
      <w:pPr>
        <w:widowControl w:val="0"/>
        <w:jc w:val="center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</w:t>
      </w:r>
      <w:r w:rsidR="00AA1BAF">
        <w:rPr>
          <w:lang w:eastAsia="en-US"/>
        </w:rPr>
        <w:t xml:space="preserve">                               </w:t>
      </w:r>
      <w:r w:rsidR="008D52DB">
        <w:rPr>
          <w:lang w:eastAsia="en-US"/>
        </w:rPr>
        <w:t xml:space="preserve">      </w:t>
      </w:r>
      <w:r w:rsidR="00AA1BAF">
        <w:rPr>
          <w:lang w:eastAsia="en-US"/>
        </w:rPr>
        <w:t xml:space="preserve">    </w:t>
      </w:r>
      <w:r>
        <w:rPr>
          <w:lang w:eastAsia="en-US"/>
        </w:rPr>
        <w:t>ПРИЛОЖЕНИЕ</w:t>
      </w:r>
    </w:p>
    <w:p w:rsidR="006F162E" w:rsidRDefault="006F162E" w:rsidP="006F162E">
      <w:pPr>
        <w:widowControl w:val="0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</w:t>
      </w:r>
      <w:r w:rsidR="001D71F2">
        <w:rPr>
          <w:lang w:eastAsia="en-US"/>
        </w:rPr>
        <w:t xml:space="preserve">  </w:t>
      </w:r>
      <w:r>
        <w:rPr>
          <w:lang w:eastAsia="en-US"/>
        </w:rPr>
        <w:t xml:space="preserve"> к постановлению администрации</w:t>
      </w:r>
    </w:p>
    <w:p w:rsidR="006F162E" w:rsidRDefault="006F162E" w:rsidP="006F162E">
      <w:pPr>
        <w:widowControl w:val="0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</w:t>
      </w:r>
      <w:r w:rsidR="00161891">
        <w:rPr>
          <w:lang w:eastAsia="en-US"/>
        </w:rPr>
        <w:t>муниципального</w:t>
      </w:r>
      <w:r>
        <w:rPr>
          <w:lang w:eastAsia="en-US"/>
        </w:rPr>
        <w:t xml:space="preserve"> округа «Вуктыл»</w:t>
      </w:r>
    </w:p>
    <w:p w:rsidR="00161891" w:rsidRDefault="00161891" w:rsidP="006F162E">
      <w:pPr>
        <w:widowControl w:val="0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Республики Коми</w:t>
      </w:r>
    </w:p>
    <w:p w:rsidR="006F162E" w:rsidRDefault="006F162E" w:rsidP="006F162E">
      <w:pPr>
        <w:widowControl w:val="0"/>
        <w:tabs>
          <w:tab w:val="center" w:pos="4677"/>
        </w:tabs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</w:t>
      </w:r>
      <w:r w:rsidR="000A7A29">
        <w:rPr>
          <w:lang w:eastAsia="en-US"/>
        </w:rPr>
        <w:t xml:space="preserve">                </w:t>
      </w:r>
      <w:r w:rsidR="00161891">
        <w:rPr>
          <w:lang w:eastAsia="en-US"/>
        </w:rPr>
        <w:t xml:space="preserve"> </w:t>
      </w:r>
      <w:r w:rsidR="00A26BAA">
        <w:rPr>
          <w:lang w:eastAsia="en-US"/>
        </w:rPr>
        <w:t xml:space="preserve">    </w:t>
      </w:r>
      <w:r w:rsidR="00044718">
        <w:rPr>
          <w:lang w:eastAsia="en-US"/>
        </w:rPr>
        <w:t xml:space="preserve">   </w:t>
      </w:r>
      <w:r w:rsidR="00A26BAA">
        <w:rPr>
          <w:lang w:eastAsia="en-US"/>
        </w:rPr>
        <w:t xml:space="preserve"> </w:t>
      </w:r>
      <w:r w:rsidR="00D36BDD">
        <w:rPr>
          <w:lang w:eastAsia="en-US"/>
        </w:rPr>
        <w:t xml:space="preserve"> </w:t>
      </w:r>
      <w:r>
        <w:rPr>
          <w:lang w:eastAsia="en-US"/>
        </w:rPr>
        <w:t>от «</w:t>
      </w:r>
      <w:r w:rsidR="00A30F55">
        <w:rPr>
          <w:lang w:eastAsia="en-US"/>
        </w:rPr>
        <w:t xml:space="preserve">   </w:t>
      </w:r>
      <w:r w:rsidR="007D3BD3">
        <w:rPr>
          <w:lang w:eastAsia="en-US"/>
        </w:rPr>
        <w:t xml:space="preserve">» </w:t>
      </w:r>
      <w:r w:rsidR="00A30F55">
        <w:rPr>
          <w:lang w:eastAsia="en-US"/>
        </w:rPr>
        <w:t>февраля</w:t>
      </w:r>
      <w:r w:rsidR="00B60032">
        <w:rPr>
          <w:lang w:eastAsia="en-US"/>
        </w:rPr>
        <w:t xml:space="preserve"> 202</w:t>
      </w:r>
      <w:r w:rsidR="00A30F55">
        <w:rPr>
          <w:lang w:eastAsia="en-US"/>
        </w:rPr>
        <w:t>4</w:t>
      </w:r>
      <w:r>
        <w:rPr>
          <w:lang w:eastAsia="en-US"/>
        </w:rPr>
        <w:t xml:space="preserve"> г</w:t>
      </w:r>
      <w:r w:rsidR="0055378B">
        <w:rPr>
          <w:lang w:eastAsia="en-US"/>
        </w:rPr>
        <w:t>ода</w:t>
      </w:r>
      <w:r>
        <w:rPr>
          <w:lang w:eastAsia="en-US"/>
        </w:rPr>
        <w:t xml:space="preserve"> № </w:t>
      </w:r>
      <w:r w:rsidR="00A30F55">
        <w:rPr>
          <w:lang w:eastAsia="en-US"/>
        </w:rPr>
        <w:t>_____</w:t>
      </w:r>
    </w:p>
    <w:p w:rsidR="006F162E" w:rsidRDefault="006F162E" w:rsidP="006F162E">
      <w:pPr>
        <w:widowControl w:val="0"/>
        <w:tabs>
          <w:tab w:val="left" w:pos="859"/>
        </w:tabs>
        <w:jc w:val="center"/>
        <w:outlineLvl w:val="0"/>
      </w:pPr>
      <w:r>
        <w:rPr>
          <w:lang w:eastAsia="en-US"/>
        </w:rPr>
        <w:t xml:space="preserve">                                                                                                        </w:t>
      </w:r>
    </w:p>
    <w:p w:rsidR="006F162E" w:rsidRDefault="006F162E" w:rsidP="006F162E">
      <w:pPr>
        <w:suppressAutoHyphens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Изменения, </w:t>
      </w:r>
    </w:p>
    <w:p w:rsidR="006F162E" w:rsidRDefault="006F162E" w:rsidP="006F162E">
      <w:pPr>
        <w:suppressAutoHyphens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вносимые в постановление </w:t>
      </w:r>
      <w:r w:rsidRPr="001D71F2">
        <w:rPr>
          <w:b/>
          <w:bCs/>
          <w:color w:val="auto"/>
          <w:lang w:eastAsia="en-US"/>
        </w:rPr>
        <w:t xml:space="preserve">администрации </w:t>
      </w:r>
      <w:r w:rsidR="00A30F55">
        <w:rPr>
          <w:b/>
          <w:bCs/>
          <w:color w:val="auto"/>
          <w:lang w:eastAsia="en-US"/>
        </w:rPr>
        <w:t>муниципального</w:t>
      </w:r>
      <w:r w:rsidRPr="001D71F2">
        <w:rPr>
          <w:b/>
          <w:bCs/>
          <w:color w:val="auto"/>
          <w:lang w:eastAsia="en-US"/>
        </w:rPr>
        <w:t xml:space="preserve"> округа</w:t>
      </w:r>
      <w:r>
        <w:rPr>
          <w:b/>
          <w:bCs/>
          <w:lang w:eastAsia="en-US"/>
        </w:rPr>
        <w:t xml:space="preserve"> «Вуктыл» </w:t>
      </w:r>
      <w:r w:rsidR="00A30F55">
        <w:rPr>
          <w:b/>
          <w:bCs/>
          <w:lang w:eastAsia="en-US"/>
        </w:rPr>
        <w:t xml:space="preserve">Республики Коми </w:t>
      </w:r>
      <w:r>
        <w:rPr>
          <w:b/>
          <w:bCs/>
          <w:lang w:eastAsia="en-US"/>
        </w:rPr>
        <w:t xml:space="preserve">от </w:t>
      </w:r>
      <w:r w:rsidR="00A30F55">
        <w:rPr>
          <w:b/>
          <w:bCs/>
          <w:lang w:eastAsia="en-US"/>
        </w:rPr>
        <w:t>27</w:t>
      </w:r>
      <w:r>
        <w:rPr>
          <w:b/>
          <w:bCs/>
          <w:lang w:eastAsia="en-US"/>
        </w:rPr>
        <w:t xml:space="preserve"> </w:t>
      </w:r>
      <w:r w:rsidR="00A30F55">
        <w:rPr>
          <w:b/>
          <w:bCs/>
          <w:lang w:eastAsia="en-US"/>
        </w:rPr>
        <w:t>сентября</w:t>
      </w:r>
      <w:r>
        <w:rPr>
          <w:b/>
          <w:bCs/>
          <w:lang w:eastAsia="en-US"/>
        </w:rPr>
        <w:t xml:space="preserve"> 20</w:t>
      </w:r>
      <w:r w:rsidR="00EA5420">
        <w:rPr>
          <w:b/>
          <w:bCs/>
          <w:lang w:eastAsia="en-US"/>
        </w:rPr>
        <w:t>2</w:t>
      </w:r>
      <w:r w:rsidR="00A30F55">
        <w:rPr>
          <w:b/>
          <w:bCs/>
          <w:lang w:eastAsia="en-US"/>
        </w:rPr>
        <w:t>3</w:t>
      </w:r>
      <w:r w:rsidR="00EA5420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г</w:t>
      </w:r>
      <w:r w:rsidR="00695D27">
        <w:rPr>
          <w:b/>
          <w:bCs/>
          <w:lang w:eastAsia="en-US"/>
        </w:rPr>
        <w:t>ода</w:t>
      </w:r>
      <w:r>
        <w:rPr>
          <w:b/>
          <w:bCs/>
          <w:lang w:eastAsia="en-US"/>
        </w:rPr>
        <w:t xml:space="preserve"> №</w:t>
      </w:r>
      <w:r w:rsidR="00A30F55">
        <w:rPr>
          <w:b/>
          <w:bCs/>
          <w:lang w:eastAsia="en-US"/>
        </w:rPr>
        <w:t>09</w:t>
      </w:r>
      <w:r>
        <w:rPr>
          <w:b/>
          <w:bCs/>
          <w:lang w:eastAsia="en-US"/>
        </w:rPr>
        <w:t>/</w:t>
      </w:r>
      <w:r w:rsidR="00A30F55">
        <w:rPr>
          <w:b/>
          <w:bCs/>
          <w:lang w:eastAsia="en-US"/>
        </w:rPr>
        <w:t>21</w:t>
      </w:r>
      <w:r w:rsidR="00EA5420">
        <w:rPr>
          <w:b/>
          <w:bCs/>
          <w:lang w:eastAsia="en-US"/>
        </w:rPr>
        <w:t>6</w:t>
      </w:r>
      <w:r>
        <w:rPr>
          <w:b/>
          <w:bCs/>
          <w:lang w:eastAsia="en-US"/>
        </w:rPr>
        <w:t xml:space="preserve"> «Об утверждении муниципальной программы </w:t>
      </w:r>
      <w:r w:rsidR="00A30F55">
        <w:rPr>
          <w:b/>
          <w:bCs/>
          <w:lang w:eastAsia="en-US"/>
        </w:rPr>
        <w:t>муниципального</w:t>
      </w:r>
      <w:r>
        <w:rPr>
          <w:b/>
          <w:bCs/>
          <w:lang w:eastAsia="en-US"/>
        </w:rPr>
        <w:t xml:space="preserve"> округа «Вуктыл» </w:t>
      </w:r>
      <w:r w:rsidR="00A30F55">
        <w:rPr>
          <w:b/>
          <w:bCs/>
          <w:lang w:eastAsia="en-US"/>
        </w:rPr>
        <w:t xml:space="preserve">Республики Коми </w:t>
      </w:r>
      <w:r>
        <w:rPr>
          <w:b/>
          <w:bCs/>
          <w:lang w:eastAsia="en-US"/>
        </w:rPr>
        <w:t xml:space="preserve">«Управление муниципальными финансами и муниципальным долгом </w:t>
      </w:r>
      <w:r w:rsidR="00A30F55">
        <w:rPr>
          <w:b/>
          <w:bCs/>
          <w:lang w:eastAsia="en-US"/>
        </w:rPr>
        <w:t>муниципального</w:t>
      </w:r>
      <w:r>
        <w:rPr>
          <w:b/>
          <w:bCs/>
          <w:lang w:eastAsia="en-US"/>
        </w:rPr>
        <w:t xml:space="preserve"> округа «Вуктыл»</w:t>
      </w:r>
      <w:r w:rsidR="00A30F55">
        <w:rPr>
          <w:b/>
          <w:bCs/>
          <w:lang w:eastAsia="en-US"/>
        </w:rPr>
        <w:t xml:space="preserve"> Республики Коми»</w:t>
      </w:r>
    </w:p>
    <w:p w:rsidR="006F162E" w:rsidRDefault="006F162E" w:rsidP="006F162E">
      <w:pPr>
        <w:suppressAutoHyphens/>
        <w:jc w:val="center"/>
        <w:outlineLvl w:val="0"/>
        <w:rPr>
          <w:b/>
          <w:bCs/>
          <w:lang w:eastAsia="en-US"/>
        </w:rPr>
      </w:pPr>
    </w:p>
    <w:p w:rsidR="006F162E" w:rsidRDefault="006F162E" w:rsidP="00AA1BAF">
      <w:pPr>
        <w:suppressAutoHyphens/>
        <w:ind w:firstLine="709"/>
        <w:jc w:val="both"/>
        <w:rPr>
          <w:bCs/>
          <w:lang w:eastAsia="en-US"/>
        </w:rPr>
      </w:pPr>
      <w:r w:rsidRPr="001D71F2">
        <w:rPr>
          <w:lang w:eastAsia="en-US"/>
        </w:rPr>
        <w:t xml:space="preserve">В </w:t>
      </w:r>
      <w:r w:rsidR="00A30F55">
        <w:rPr>
          <w:rFonts w:eastAsia="Calibri"/>
        </w:rPr>
        <w:t xml:space="preserve">постановление администрации </w:t>
      </w:r>
      <w:r w:rsidR="00A30F55">
        <w:rPr>
          <w:lang w:eastAsia="en-US"/>
        </w:rPr>
        <w:t xml:space="preserve">муниципального округа  </w:t>
      </w:r>
      <w:r w:rsidR="00A30F55">
        <w:rPr>
          <w:rFonts w:eastAsia="Calibri"/>
        </w:rPr>
        <w:t>«Вуктыл» Республики Коми от 27 сентября 2023 года № 09/216 «Об утверждении</w:t>
      </w:r>
      <w:r w:rsidR="00A30F55">
        <w:rPr>
          <w:rFonts w:eastAsia="Calibri"/>
          <w:lang w:val="x-none"/>
        </w:rPr>
        <w:t xml:space="preserve"> муниципальн</w:t>
      </w:r>
      <w:r w:rsidR="00A30F55">
        <w:rPr>
          <w:rFonts w:eastAsia="Calibri"/>
        </w:rPr>
        <w:t>ой</w:t>
      </w:r>
      <w:r w:rsidR="00A30F55">
        <w:rPr>
          <w:rFonts w:eastAsia="Calibri"/>
          <w:lang w:val="x-none"/>
        </w:rPr>
        <w:t xml:space="preserve"> программ</w:t>
      </w:r>
      <w:r w:rsidR="00A30F55">
        <w:rPr>
          <w:rFonts w:eastAsia="Calibri"/>
        </w:rPr>
        <w:t>ы</w:t>
      </w:r>
      <w:r w:rsidR="00A30F55">
        <w:rPr>
          <w:rFonts w:eastAsia="Calibri"/>
          <w:lang w:val="x-none"/>
        </w:rPr>
        <w:t xml:space="preserve"> </w:t>
      </w:r>
      <w:r w:rsidR="00A30F55">
        <w:rPr>
          <w:rFonts w:eastAsia="Calibri"/>
        </w:rPr>
        <w:t>муниципального округа</w:t>
      </w:r>
      <w:r w:rsidR="00A30F55">
        <w:rPr>
          <w:rFonts w:eastAsia="Calibri"/>
          <w:lang w:val="x-none"/>
        </w:rPr>
        <w:t xml:space="preserve"> «Вуктыл» </w:t>
      </w:r>
      <w:r w:rsidR="00A30F55">
        <w:rPr>
          <w:rFonts w:eastAsia="Calibri"/>
        </w:rPr>
        <w:t xml:space="preserve">Республики Коми </w:t>
      </w:r>
      <w:r w:rsidR="00A30F55">
        <w:rPr>
          <w:rFonts w:eastAsia="Calibri"/>
          <w:lang w:val="x-none"/>
        </w:rPr>
        <w:t>«</w:t>
      </w:r>
      <w:r w:rsidR="00A30F55">
        <w:rPr>
          <w:rFonts w:eastAsia="Calibri"/>
        </w:rPr>
        <w:t>Управление муниципальными финансами и муниципальным долгом муниципального округа «Вуктыл» Республики Коми»</w:t>
      </w:r>
      <w:r w:rsidRPr="001D71F2">
        <w:rPr>
          <w:bCs/>
          <w:lang w:eastAsia="en-US"/>
        </w:rPr>
        <w:t>:</w:t>
      </w:r>
    </w:p>
    <w:p w:rsidR="006F162E" w:rsidRPr="004530C0" w:rsidRDefault="006F162E" w:rsidP="00AA1BAF">
      <w:pPr>
        <w:suppressAutoHyphens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в муниципальной программе </w:t>
      </w:r>
      <w:r w:rsidR="00A30F55">
        <w:rPr>
          <w:lang w:eastAsia="en-US"/>
        </w:rPr>
        <w:t xml:space="preserve">муниципального округа  </w:t>
      </w:r>
      <w:r>
        <w:rPr>
          <w:bCs/>
          <w:lang w:eastAsia="en-US"/>
        </w:rPr>
        <w:t xml:space="preserve">«Вуктыл» </w:t>
      </w:r>
      <w:r w:rsidR="00A30F55">
        <w:rPr>
          <w:bCs/>
          <w:lang w:eastAsia="en-US"/>
        </w:rPr>
        <w:t xml:space="preserve">Республики Коми </w:t>
      </w:r>
      <w:r>
        <w:rPr>
          <w:bCs/>
          <w:lang w:eastAsia="en-US"/>
        </w:rPr>
        <w:t xml:space="preserve">«Управление муниципальными финансами и муниципальным долгом </w:t>
      </w:r>
      <w:r w:rsidR="00A30F55">
        <w:rPr>
          <w:rFonts w:eastAsia="Calibri"/>
        </w:rPr>
        <w:t>муниципального округа «Вуктыл» Республики Коми»</w:t>
      </w:r>
      <w:r>
        <w:rPr>
          <w:bCs/>
          <w:lang w:eastAsia="en-US"/>
        </w:rPr>
        <w:t xml:space="preserve">, </w:t>
      </w:r>
      <w:r w:rsidRPr="004530C0">
        <w:rPr>
          <w:bCs/>
          <w:lang w:eastAsia="en-US"/>
        </w:rPr>
        <w:t>утвержденной постановлением (приложение) (далее – муниципальная программа):</w:t>
      </w:r>
    </w:p>
    <w:p w:rsidR="006F162E" w:rsidRPr="007D51AA" w:rsidRDefault="006F162E" w:rsidP="00AA1BAF">
      <w:pPr>
        <w:pStyle w:val="aff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4530C0">
        <w:rPr>
          <w:rFonts w:ascii="Times New Roman" w:hAnsi="Times New Roman"/>
          <w:bCs/>
          <w:sz w:val="24"/>
          <w:szCs w:val="24"/>
        </w:rPr>
        <w:t xml:space="preserve">строку «Объемы финансирования </w:t>
      </w:r>
      <w:r w:rsidRPr="004530C0">
        <w:rPr>
          <w:rFonts w:ascii="Times New Roman" w:hAnsi="Times New Roman"/>
          <w:sz w:val="24"/>
          <w:szCs w:val="24"/>
        </w:rPr>
        <w:t>муниципальной</w:t>
      </w:r>
      <w:r w:rsidRPr="004530C0">
        <w:rPr>
          <w:rFonts w:ascii="Times New Roman" w:hAnsi="Times New Roman"/>
          <w:bCs/>
          <w:sz w:val="24"/>
          <w:szCs w:val="24"/>
        </w:rPr>
        <w:t xml:space="preserve"> программы»</w:t>
      </w:r>
      <w:r w:rsidRPr="004530C0">
        <w:rPr>
          <w:rFonts w:ascii="Times New Roman" w:hAnsi="Times New Roman"/>
          <w:sz w:val="24"/>
          <w:szCs w:val="24"/>
        </w:rPr>
        <w:t xml:space="preserve"> таблицы № 1</w:t>
      </w:r>
      <w:r w:rsidR="00667ACB" w:rsidRPr="004530C0">
        <w:rPr>
          <w:rFonts w:ascii="Times New Roman" w:hAnsi="Times New Roman"/>
          <w:sz w:val="24"/>
          <w:szCs w:val="24"/>
        </w:rPr>
        <w:t xml:space="preserve"> </w:t>
      </w:r>
      <w:r w:rsidRPr="004530C0">
        <w:rPr>
          <w:rFonts w:ascii="Times New Roman" w:hAnsi="Times New Roman"/>
          <w:bCs/>
          <w:sz w:val="24"/>
          <w:szCs w:val="24"/>
        </w:rPr>
        <w:t>изложить в следующей редакции</w:t>
      </w:r>
      <w:r w:rsidRPr="00AA1BAF">
        <w:rPr>
          <w:bCs/>
        </w:rPr>
        <w:t xml:space="preserve">: </w:t>
      </w:r>
    </w:p>
    <w:p w:rsidR="006F162E" w:rsidRDefault="00A26BAA" w:rsidP="00667ACB">
      <w:pPr>
        <w:tabs>
          <w:tab w:val="left" w:pos="688"/>
          <w:tab w:val="left" w:pos="734"/>
          <w:tab w:val="left" w:pos="797"/>
          <w:tab w:val="left" w:pos="844"/>
        </w:tabs>
        <w:suppressAutoHyphens/>
        <w:ind w:left="-567"/>
        <w:jc w:val="both"/>
        <w:outlineLvl w:val="0"/>
      </w:pPr>
      <w:r>
        <w:rPr>
          <w:bCs/>
        </w:rPr>
        <w:t xml:space="preserve">         </w:t>
      </w:r>
      <w:r w:rsidR="006F162E">
        <w:rPr>
          <w:bCs/>
        </w:rPr>
        <w:t>«</w:t>
      </w:r>
    </w:p>
    <w:tbl>
      <w:tblPr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5" w:type="dxa"/>
        </w:tblCellMar>
        <w:tblLook w:val="04A0" w:firstRow="1" w:lastRow="0" w:firstColumn="1" w:lastColumn="0" w:noHBand="0" w:noVBand="1"/>
      </w:tblPr>
      <w:tblGrid>
        <w:gridCol w:w="3179"/>
        <w:gridCol w:w="6465"/>
      </w:tblGrid>
      <w:tr w:rsidR="00A34D9A" w:rsidRPr="00A34D9A" w:rsidTr="00AA1BAF">
        <w:trPr>
          <w:trHeight w:val="4772"/>
        </w:trPr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6F162E" w:rsidRPr="00A34D9A" w:rsidRDefault="006F162E" w:rsidP="00887C60">
            <w:pPr>
              <w:suppressAutoHyphens/>
              <w:ind w:left="19"/>
              <w:textAlignment w:val="baseline"/>
              <w:rPr>
                <w:color w:val="auto"/>
                <w:lang w:eastAsia="en-US"/>
              </w:rPr>
            </w:pPr>
            <w:r w:rsidRPr="00A34D9A">
              <w:rPr>
                <w:color w:val="auto"/>
                <w:lang w:eastAsia="en-US"/>
              </w:rPr>
              <w:t xml:space="preserve">Объемы финансирования </w:t>
            </w:r>
            <w:proofErr w:type="gramStart"/>
            <w:r w:rsidRPr="00A34D9A">
              <w:rPr>
                <w:color w:val="auto"/>
                <w:lang w:eastAsia="en-US"/>
              </w:rPr>
              <w:t>муниципальной</w:t>
            </w:r>
            <w:proofErr w:type="gramEnd"/>
            <w:r w:rsidRPr="00A34D9A">
              <w:rPr>
                <w:color w:val="auto"/>
                <w:lang w:eastAsia="en-US"/>
              </w:rPr>
              <w:t xml:space="preserve">     </w:t>
            </w:r>
          </w:p>
          <w:p w:rsidR="006F162E" w:rsidRPr="00A34D9A" w:rsidRDefault="006F162E" w:rsidP="00887C60">
            <w:pPr>
              <w:suppressAutoHyphens/>
              <w:textAlignment w:val="baseline"/>
              <w:rPr>
                <w:color w:val="auto"/>
                <w:lang w:eastAsia="en-US"/>
              </w:rPr>
            </w:pPr>
            <w:r w:rsidRPr="00A34D9A">
              <w:rPr>
                <w:color w:val="auto"/>
                <w:lang w:eastAsia="en-US"/>
              </w:rPr>
              <w:t>программы</w:t>
            </w:r>
          </w:p>
          <w:p w:rsidR="006F162E" w:rsidRPr="00A34D9A" w:rsidRDefault="006F162E" w:rsidP="00887C60">
            <w:pPr>
              <w:suppressAutoHyphens/>
              <w:textAlignment w:val="baseline"/>
              <w:rPr>
                <w:color w:val="auto"/>
                <w:lang w:eastAsia="en-US"/>
              </w:rPr>
            </w:pPr>
          </w:p>
          <w:p w:rsidR="006F162E" w:rsidRPr="00A34D9A" w:rsidRDefault="006F162E" w:rsidP="00887C60">
            <w:pPr>
              <w:suppressAutoHyphens/>
              <w:textAlignment w:val="baseline"/>
              <w:rPr>
                <w:color w:val="auto"/>
                <w:lang w:eastAsia="en-US"/>
              </w:rPr>
            </w:pPr>
          </w:p>
          <w:p w:rsidR="006F162E" w:rsidRPr="00A34D9A" w:rsidRDefault="006F162E" w:rsidP="00887C60">
            <w:pPr>
              <w:suppressAutoHyphens/>
              <w:textAlignment w:val="baseline"/>
              <w:rPr>
                <w:color w:val="auto"/>
                <w:lang w:eastAsia="en-US"/>
              </w:rPr>
            </w:pPr>
          </w:p>
          <w:p w:rsidR="006F162E" w:rsidRPr="00A34D9A" w:rsidRDefault="006F162E" w:rsidP="00887C60">
            <w:pPr>
              <w:suppressAutoHyphens/>
              <w:textAlignment w:val="baseline"/>
              <w:rPr>
                <w:color w:val="auto"/>
                <w:lang w:eastAsia="en-US"/>
              </w:rPr>
            </w:pPr>
          </w:p>
          <w:p w:rsidR="006F162E" w:rsidRPr="00A34D9A" w:rsidRDefault="006F162E" w:rsidP="00887C60">
            <w:pPr>
              <w:suppressAutoHyphens/>
              <w:textAlignment w:val="baseline"/>
              <w:rPr>
                <w:color w:val="auto"/>
                <w:lang w:eastAsia="en-US"/>
              </w:rPr>
            </w:pPr>
          </w:p>
          <w:p w:rsidR="006F162E" w:rsidRPr="00A34D9A" w:rsidRDefault="006F162E" w:rsidP="00887C60">
            <w:pPr>
              <w:suppressAutoHyphens/>
              <w:textAlignment w:val="baseline"/>
              <w:rPr>
                <w:color w:val="auto"/>
                <w:lang w:eastAsia="en-US"/>
              </w:rPr>
            </w:pPr>
          </w:p>
          <w:p w:rsidR="006F162E" w:rsidRPr="00A34D9A" w:rsidRDefault="006F162E" w:rsidP="00887C60">
            <w:pPr>
              <w:suppressAutoHyphens/>
              <w:textAlignment w:val="baseline"/>
              <w:rPr>
                <w:color w:val="auto"/>
                <w:lang w:eastAsia="en-US"/>
              </w:rPr>
            </w:pPr>
          </w:p>
          <w:p w:rsidR="006F162E" w:rsidRPr="00A34D9A" w:rsidRDefault="006F162E" w:rsidP="00887C60">
            <w:pPr>
              <w:suppressAutoHyphens/>
              <w:textAlignment w:val="baseline"/>
              <w:rPr>
                <w:color w:val="auto"/>
                <w:lang w:eastAsia="en-US"/>
              </w:rPr>
            </w:pPr>
          </w:p>
          <w:p w:rsidR="006F162E" w:rsidRPr="00A34D9A" w:rsidRDefault="006F162E" w:rsidP="00887C60">
            <w:pPr>
              <w:suppressAutoHyphens/>
              <w:textAlignment w:val="baseline"/>
              <w:rPr>
                <w:color w:val="auto"/>
                <w:lang w:eastAsia="en-US"/>
              </w:rPr>
            </w:pPr>
          </w:p>
          <w:p w:rsidR="006F162E" w:rsidRPr="00A34D9A" w:rsidRDefault="006F162E" w:rsidP="00887C60">
            <w:pPr>
              <w:suppressAutoHyphens/>
              <w:textAlignment w:val="baseline"/>
              <w:rPr>
                <w:color w:val="auto"/>
                <w:lang w:eastAsia="en-US"/>
              </w:rPr>
            </w:pPr>
          </w:p>
          <w:p w:rsidR="006F162E" w:rsidRPr="00A34D9A" w:rsidRDefault="006F162E" w:rsidP="00887C60">
            <w:pPr>
              <w:suppressAutoHyphens/>
              <w:textAlignment w:val="baseline"/>
              <w:rPr>
                <w:color w:val="auto"/>
                <w:lang w:eastAsia="en-US"/>
              </w:rPr>
            </w:pPr>
          </w:p>
          <w:p w:rsidR="006F162E" w:rsidRPr="00A34D9A" w:rsidRDefault="006F162E" w:rsidP="00887C60">
            <w:pPr>
              <w:suppressAutoHyphens/>
              <w:textAlignment w:val="baseline"/>
              <w:rPr>
                <w:color w:val="auto"/>
                <w:lang w:eastAsia="en-US"/>
              </w:rPr>
            </w:pPr>
          </w:p>
          <w:p w:rsidR="006F162E" w:rsidRPr="00A34D9A" w:rsidRDefault="006F162E" w:rsidP="00887C60">
            <w:pPr>
              <w:suppressAutoHyphens/>
              <w:textAlignment w:val="baseline"/>
              <w:rPr>
                <w:color w:val="auto"/>
                <w:lang w:eastAsia="en-US"/>
              </w:rPr>
            </w:pPr>
          </w:p>
          <w:p w:rsidR="006F162E" w:rsidRPr="00A34D9A" w:rsidRDefault="006F162E" w:rsidP="00887C60">
            <w:pPr>
              <w:suppressAutoHyphens/>
              <w:textAlignment w:val="baseline"/>
              <w:rPr>
                <w:color w:val="auto"/>
                <w:lang w:eastAsia="en-US"/>
              </w:rPr>
            </w:pPr>
          </w:p>
          <w:p w:rsidR="006F162E" w:rsidRPr="00A34D9A" w:rsidRDefault="006F162E" w:rsidP="00887C60">
            <w:pPr>
              <w:suppressAutoHyphens/>
              <w:spacing w:after="200" w:line="276" w:lineRule="auto"/>
              <w:textAlignment w:val="baseline"/>
              <w:rPr>
                <w:color w:val="auto"/>
                <w:lang w:eastAsia="en-US"/>
              </w:rPr>
            </w:pP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</w:tcPr>
          <w:p w:rsidR="001169A1" w:rsidRPr="00161390" w:rsidRDefault="001169A1" w:rsidP="001169A1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proofErr w:type="gramStart"/>
            <w:r w:rsidRPr="00161390">
              <w:rPr>
                <w:rFonts w:eastAsia="Calibri"/>
              </w:rPr>
              <w:t xml:space="preserve">Общий объем финансирования муниципальной программы  составит </w:t>
            </w:r>
            <w:r>
              <w:rPr>
                <w:rFonts w:eastAsia="Calibri"/>
              </w:rPr>
              <w:t>86 954 069,33</w:t>
            </w:r>
            <w:r w:rsidRPr="00161390">
              <w:rPr>
                <w:rFonts w:eastAsia="Calibri"/>
              </w:rPr>
              <w:t xml:space="preserve"> рублей, в том числе за счет средств бюджета муниципального округа «Вуктыл» </w:t>
            </w:r>
            <w:r w:rsidRPr="00161390">
              <w:rPr>
                <w:lang w:eastAsia="en-US"/>
              </w:rPr>
              <w:t>(далее - МО</w:t>
            </w:r>
            <w:r w:rsidRPr="00161390">
              <w:rPr>
                <w:rFonts w:eastAsia="Calibri"/>
              </w:rPr>
              <w:t xml:space="preserve"> «Вуктыл», местный бюджет) </w:t>
            </w:r>
            <w:r>
              <w:rPr>
                <w:rFonts w:eastAsia="Calibri"/>
              </w:rPr>
              <w:t>86 954 069,33</w:t>
            </w:r>
            <w:r w:rsidRPr="00161390">
              <w:rPr>
                <w:rFonts w:eastAsia="Calibri"/>
              </w:rPr>
              <w:t xml:space="preserve"> рублей, за счет средств федерального бюджета Российской Федерации </w:t>
            </w:r>
            <w:r w:rsidRPr="00161390">
              <w:rPr>
                <w:lang w:eastAsia="en-US"/>
              </w:rPr>
              <w:t>(далее — ФБ РФ)</w:t>
            </w:r>
            <w:r w:rsidRPr="00161390">
              <w:rPr>
                <w:rFonts w:eastAsia="Calibri"/>
              </w:rPr>
              <w:t xml:space="preserve"> 0,00 рублей, за счет средств республиканского бюджета Республики Коми </w:t>
            </w:r>
            <w:r w:rsidRPr="00161390">
              <w:rPr>
                <w:lang w:eastAsia="en-US"/>
              </w:rPr>
              <w:t>(далее — РБ РК)</w:t>
            </w:r>
            <w:r w:rsidRPr="00161390">
              <w:rPr>
                <w:rFonts w:eastAsia="Calibri"/>
              </w:rPr>
              <w:t xml:space="preserve"> 0,00 рублей, в том числе по годам реализации:</w:t>
            </w:r>
            <w:proofErr w:type="gramEnd"/>
          </w:p>
          <w:p w:rsidR="001169A1" w:rsidRPr="00161390" w:rsidRDefault="001169A1" w:rsidP="001169A1">
            <w:pPr>
              <w:suppressAutoHyphens/>
              <w:autoSpaceDN w:val="0"/>
              <w:ind w:firstLine="709"/>
              <w:jc w:val="both"/>
              <w:textAlignment w:val="baseline"/>
              <w:rPr>
                <w:rFonts w:eastAsia="Calibri"/>
              </w:rPr>
            </w:pPr>
            <w:r w:rsidRPr="00161390">
              <w:rPr>
                <w:rFonts w:eastAsia="Calibri"/>
              </w:rPr>
              <w:t xml:space="preserve">2024 г. – </w:t>
            </w:r>
            <w:r>
              <w:rPr>
                <w:rFonts w:eastAsia="Calibri"/>
              </w:rPr>
              <w:t>33</w:t>
            </w:r>
            <w:r w:rsidRPr="00161390">
              <w:rPr>
                <w:rFonts w:eastAsia="Calibri"/>
              </w:rPr>
              <w:t> </w:t>
            </w:r>
            <w:r>
              <w:rPr>
                <w:rFonts w:eastAsia="Calibri"/>
              </w:rPr>
              <w:t>208 298,35</w:t>
            </w:r>
            <w:r w:rsidRPr="00161390">
              <w:rPr>
                <w:rFonts w:eastAsia="Calibri"/>
              </w:rPr>
              <w:t xml:space="preserve"> рублей, в том числе за счет средств:</w:t>
            </w:r>
          </w:p>
          <w:p w:rsidR="001169A1" w:rsidRPr="00161390" w:rsidRDefault="001169A1" w:rsidP="001169A1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161390">
              <w:rPr>
                <w:rFonts w:eastAsia="Calibri"/>
              </w:rPr>
              <w:t xml:space="preserve">местный бюджет </w:t>
            </w:r>
            <w:r>
              <w:rPr>
                <w:rFonts w:eastAsia="Calibri"/>
              </w:rPr>
              <w:t>33</w:t>
            </w:r>
            <w:r w:rsidRPr="00161390">
              <w:rPr>
                <w:rFonts w:eastAsia="Calibri"/>
              </w:rPr>
              <w:t> </w:t>
            </w:r>
            <w:r>
              <w:rPr>
                <w:rFonts w:eastAsia="Calibri"/>
              </w:rPr>
              <w:t>208 298,35</w:t>
            </w:r>
            <w:r w:rsidRPr="00161390">
              <w:rPr>
                <w:rFonts w:eastAsia="Calibri"/>
              </w:rPr>
              <w:t xml:space="preserve"> рублей, </w:t>
            </w:r>
          </w:p>
          <w:p w:rsidR="001169A1" w:rsidRPr="00161390" w:rsidRDefault="001169A1" w:rsidP="001169A1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161390">
              <w:rPr>
                <w:rFonts w:eastAsia="Calibri"/>
              </w:rPr>
              <w:t>ФБ РФ 0,00 рублей,</w:t>
            </w:r>
          </w:p>
          <w:p w:rsidR="001169A1" w:rsidRPr="00161390" w:rsidRDefault="001169A1" w:rsidP="001169A1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161390">
              <w:rPr>
                <w:rFonts w:eastAsia="Calibri"/>
              </w:rPr>
              <w:t>РБ РК 0,00 рублей;</w:t>
            </w:r>
          </w:p>
          <w:p w:rsidR="001169A1" w:rsidRPr="00161390" w:rsidRDefault="001169A1" w:rsidP="001169A1">
            <w:pPr>
              <w:suppressAutoHyphens/>
              <w:autoSpaceDN w:val="0"/>
              <w:ind w:firstLine="709"/>
              <w:jc w:val="both"/>
              <w:textAlignment w:val="baseline"/>
              <w:rPr>
                <w:rFonts w:eastAsia="Calibri"/>
              </w:rPr>
            </w:pPr>
            <w:r w:rsidRPr="00161390">
              <w:rPr>
                <w:rFonts w:eastAsia="Calibri"/>
              </w:rPr>
              <w:t xml:space="preserve">2025 г. – </w:t>
            </w:r>
            <w:r>
              <w:rPr>
                <w:rFonts w:eastAsia="Calibri"/>
              </w:rPr>
              <w:t>27 055 642,59</w:t>
            </w:r>
            <w:r w:rsidRPr="00161390">
              <w:rPr>
                <w:rFonts w:eastAsia="Calibri"/>
              </w:rPr>
              <w:t xml:space="preserve"> рубля, в том числе за счет средств:</w:t>
            </w:r>
          </w:p>
          <w:p w:rsidR="001169A1" w:rsidRPr="00161390" w:rsidRDefault="001169A1" w:rsidP="001169A1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161390">
              <w:rPr>
                <w:rFonts w:eastAsia="Calibri"/>
              </w:rPr>
              <w:t xml:space="preserve">местный бюджет </w:t>
            </w:r>
            <w:r>
              <w:rPr>
                <w:rFonts w:eastAsia="Calibri"/>
              </w:rPr>
              <w:t>27 055 642,59</w:t>
            </w:r>
            <w:r w:rsidRPr="00161390">
              <w:rPr>
                <w:rFonts w:eastAsia="Calibri"/>
              </w:rPr>
              <w:t xml:space="preserve"> рубля,</w:t>
            </w:r>
          </w:p>
          <w:p w:rsidR="001169A1" w:rsidRPr="00161390" w:rsidRDefault="001169A1" w:rsidP="001169A1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161390">
              <w:rPr>
                <w:rFonts w:eastAsia="Calibri"/>
              </w:rPr>
              <w:t xml:space="preserve">ФБ РФ 0,00 рублей, </w:t>
            </w:r>
          </w:p>
          <w:p w:rsidR="001169A1" w:rsidRPr="00161390" w:rsidRDefault="001169A1" w:rsidP="001169A1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161390">
              <w:rPr>
                <w:rFonts w:eastAsia="Calibri"/>
              </w:rPr>
              <w:t>РБ РК 0,00 рублей;</w:t>
            </w:r>
          </w:p>
          <w:p w:rsidR="001169A1" w:rsidRPr="00161390" w:rsidRDefault="001169A1" w:rsidP="001169A1">
            <w:pPr>
              <w:suppressAutoHyphens/>
              <w:autoSpaceDN w:val="0"/>
              <w:ind w:firstLine="709"/>
              <w:jc w:val="both"/>
              <w:textAlignment w:val="baseline"/>
              <w:rPr>
                <w:rFonts w:eastAsia="Calibri"/>
              </w:rPr>
            </w:pPr>
            <w:r w:rsidRPr="00161390">
              <w:rPr>
                <w:rFonts w:eastAsia="Calibri"/>
              </w:rPr>
              <w:t xml:space="preserve">2026 г. – </w:t>
            </w:r>
            <w:r>
              <w:rPr>
                <w:rFonts w:eastAsia="Calibri"/>
              </w:rPr>
              <w:t>26 690 128,39</w:t>
            </w:r>
            <w:r w:rsidRPr="00161390">
              <w:rPr>
                <w:rFonts w:eastAsia="Calibri"/>
              </w:rPr>
              <w:t xml:space="preserve"> рублей, в том числе за счет средств:</w:t>
            </w:r>
          </w:p>
          <w:p w:rsidR="001169A1" w:rsidRPr="00161390" w:rsidRDefault="001169A1" w:rsidP="001169A1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161390">
              <w:rPr>
                <w:rFonts w:eastAsia="Calibri"/>
              </w:rPr>
              <w:t xml:space="preserve">местный бюджет </w:t>
            </w:r>
            <w:r>
              <w:rPr>
                <w:rFonts w:eastAsia="Calibri"/>
              </w:rPr>
              <w:t>26 690 128,39</w:t>
            </w:r>
            <w:r w:rsidRPr="00161390">
              <w:rPr>
                <w:rFonts w:eastAsia="Calibri"/>
              </w:rPr>
              <w:t xml:space="preserve"> рублей,</w:t>
            </w:r>
          </w:p>
          <w:p w:rsidR="001169A1" w:rsidRPr="00161390" w:rsidRDefault="001169A1" w:rsidP="001169A1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161390">
              <w:rPr>
                <w:rFonts w:eastAsia="Calibri"/>
              </w:rPr>
              <w:t>ФБ РФ 0,00 рублей,</w:t>
            </w:r>
          </w:p>
          <w:p w:rsidR="000D6D29" w:rsidRPr="00A34D9A" w:rsidRDefault="001169A1" w:rsidP="001169A1">
            <w:pPr>
              <w:suppressAutoHyphens/>
              <w:jc w:val="both"/>
              <w:textAlignment w:val="baseline"/>
              <w:rPr>
                <w:rFonts w:eastAsia="Calibri"/>
                <w:color w:val="auto"/>
              </w:rPr>
            </w:pPr>
            <w:r w:rsidRPr="00161390">
              <w:rPr>
                <w:rFonts w:eastAsia="Calibri"/>
              </w:rPr>
              <w:t>РБ РК 0,00 рублей</w:t>
            </w:r>
          </w:p>
          <w:p w:rsidR="000D6D29" w:rsidRPr="00A34D9A" w:rsidRDefault="000D6D29" w:rsidP="003D10E2">
            <w:pPr>
              <w:suppressAutoHyphens/>
              <w:jc w:val="both"/>
              <w:textAlignment w:val="baseline"/>
              <w:rPr>
                <w:rFonts w:eastAsia="Calibri"/>
                <w:color w:val="auto"/>
              </w:rPr>
            </w:pPr>
          </w:p>
        </w:tc>
      </w:tr>
    </w:tbl>
    <w:p w:rsidR="002605C3" w:rsidRPr="00A34D9A" w:rsidRDefault="00D0383E" w:rsidP="00DC0512">
      <w:pPr>
        <w:suppressAutoHyphens/>
        <w:autoSpaceDN w:val="0"/>
        <w:jc w:val="both"/>
        <w:textAlignment w:val="baseline"/>
        <w:rPr>
          <w:color w:val="auto"/>
        </w:rPr>
      </w:pPr>
      <w:r w:rsidRPr="00A34D9A">
        <w:rPr>
          <w:color w:val="auto"/>
        </w:rPr>
        <w:lastRenderedPageBreak/>
        <w:t xml:space="preserve">                                                                                                                                   </w:t>
      </w:r>
      <w:r w:rsidR="00161891" w:rsidRPr="00A34D9A">
        <w:rPr>
          <w:color w:val="auto"/>
        </w:rPr>
        <w:t xml:space="preserve">       </w:t>
      </w:r>
      <w:r w:rsidRPr="00A34D9A">
        <w:rPr>
          <w:color w:val="auto"/>
        </w:rPr>
        <w:t xml:space="preserve">     </w:t>
      </w:r>
      <w:r w:rsidR="006F162E" w:rsidRPr="00A34D9A">
        <w:rPr>
          <w:color w:val="auto"/>
        </w:rPr>
        <w:t xml:space="preserve"> </w:t>
      </w:r>
      <w:r w:rsidR="00466253" w:rsidRPr="00A34D9A">
        <w:rPr>
          <w:color w:val="auto"/>
        </w:rPr>
        <w:t xml:space="preserve">            </w:t>
      </w:r>
      <w:r w:rsidR="006F162E" w:rsidRPr="00A34D9A">
        <w:rPr>
          <w:color w:val="auto"/>
        </w:rPr>
        <w:t xml:space="preserve"> »;</w:t>
      </w:r>
      <w:r w:rsidR="0084579C" w:rsidRPr="00A34D9A">
        <w:rPr>
          <w:color w:val="auto"/>
        </w:rPr>
        <w:t xml:space="preserve"> </w:t>
      </w:r>
    </w:p>
    <w:p w:rsidR="008E437F" w:rsidRPr="00A34D9A" w:rsidRDefault="003D10E2" w:rsidP="00DF0FDF">
      <w:pPr>
        <w:suppressAutoHyphens/>
        <w:autoSpaceDN w:val="0"/>
        <w:ind w:firstLine="709"/>
        <w:jc w:val="both"/>
        <w:textAlignment w:val="baseline"/>
        <w:rPr>
          <w:color w:val="auto"/>
          <w:lang w:eastAsia="en-US"/>
        </w:rPr>
      </w:pPr>
      <w:r w:rsidRPr="00A34D9A">
        <w:rPr>
          <w:color w:val="auto"/>
          <w:lang w:eastAsia="en-US"/>
        </w:rPr>
        <w:t>2</w:t>
      </w:r>
      <w:r w:rsidR="008E437F" w:rsidRPr="00A34D9A">
        <w:rPr>
          <w:color w:val="auto"/>
          <w:lang w:eastAsia="en-US"/>
        </w:rPr>
        <w:t>) строку</w:t>
      </w:r>
      <w:r w:rsidR="00812887" w:rsidRPr="00A34D9A">
        <w:rPr>
          <w:color w:val="auto"/>
          <w:lang w:eastAsia="en-US"/>
        </w:rPr>
        <w:t xml:space="preserve"> </w:t>
      </w:r>
      <w:r w:rsidR="008E437F" w:rsidRPr="00A34D9A">
        <w:rPr>
          <w:color w:val="auto"/>
          <w:lang w:eastAsia="en-US"/>
        </w:rPr>
        <w:t>«Объемы финансирования подпрограммы</w:t>
      </w:r>
      <w:r w:rsidR="00812887" w:rsidRPr="00A34D9A">
        <w:rPr>
          <w:color w:val="auto"/>
          <w:lang w:eastAsia="en-US"/>
        </w:rPr>
        <w:t xml:space="preserve"> </w:t>
      </w:r>
      <w:r w:rsidR="00CA2764" w:rsidRPr="00A34D9A">
        <w:rPr>
          <w:color w:val="auto"/>
          <w:lang w:eastAsia="en-US"/>
        </w:rPr>
        <w:t>2</w:t>
      </w:r>
      <w:r w:rsidR="008E437F" w:rsidRPr="00A34D9A">
        <w:rPr>
          <w:color w:val="auto"/>
          <w:lang w:eastAsia="en-US"/>
        </w:rPr>
        <w:t>»</w:t>
      </w:r>
      <w:r w:rsidR="00D0383E" w:rsidRPr="00A34D9A">
        <w:rPr>
          <w:color w:val="auto"/>
          <w:lang w:eastAsia="en-US"/>
        </w:rPr>
        <w:t xml:space="preserve"> таблицы №</w:t>
      </w:r>
      <w:r w:rsidR="00CA2764" w:rsidRPr="00A34D9A">
        <w:rPr>
          <w:color w:val="auto"/>
          <w:lang w:eastAsia="en-US"/>
        </w:rPr>
        <w:t xml:space="preserve"> </w:t>
      </w:r>
      <w:r w:rsidR="00D0383E" w:rsidRPr="00A34D9A">
        <w:rPr>
          <w:color w:val="auto"/>
          <w:lang w:eastAsia="en-US"/>
        </w:rPr>
        <w:t>2</w:t>
      </w:r>
      <w:r w:rsidR="008E437F" w:rsidRPr="00A34D9A">
        <w:rPr>
          <w:color w:val="auto"/>
          <w:lang w:eastAsia="en-US"/>
        </w:rPr>
        <w:t xml:space="preserve"> изложить в следующей редакции:</w:t>
      </w:r>
    </w:p>
    <w:p w:rsidR="008E437F" w:rsidRPr="00A34D9A" w:rsidRDefault="009C5AB1" w:rsidP="00667ACB">
      <w:pPr>
        <w:suppressAutoHyphens/>
        <w:ind w:left="-567"/>
        <w:textAlignment w:val="baseline"/>
        <w:rPr>
          <w:color w:val="auto"/>
          <w:lang w:eastAsia="en-US"/>
        </w:rPr>
      </w:pPr>
      <w:r w:rsidRPr="00A34D9A">
        <w:rPr>
          <w:color w:val="auto"/>
          <w:lang w:eastAsia="en-US"/>
        </w:rPr>
        <w:t xml:space="preserve">     </w:t>
      </w:r>
      <w:r w:rsidR="00A26BAA" w:rsidRPr="00A34D9A">
        <w:rPr>
          <w:color w:val="auto"/>
          <w:lang w:eastAsia="en-US"/>
        </w:rPr>
        <w:t xml:space="preserve">    </w:t>
      </w:r>
      <w:r w:rsidR="008E437F" w:rsidRPr="00A34D9A">
        <w:rPr>
          <w:color w:val="auto"/>
          <w:lang w:eastAsia="en-US"/>
        </w:rPr>
        <w:t>«</w:t>
      </w:r>
    </w:p>
    <w:tbl>
      <w:tblPr>
        <w:tblW w:w="9629" w:type="dxa"/>
        <w:tblInd w:w="2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5" w:type="dxa"/>
        </w:tblCellMar>
        <w:tblLook w:val="04A0" w:firstRow="1" w:lastRow="0" w:firstColumn="1" w:lastColumn="0" w:noHBand="0" w:noVBand="1"/>
      </w:tblPr>
      <w:tblGrid>
        <w:gridCol w:w="2756"/>
        <w:gridCol w:w="6873"/>
      </w:tblGrid>
      <w:tr w:rsidR="00A34D9A" w:rsidRPr="00A34D9A" w:rsidTr="00AA1BAF">
        <w:trPr>
          <w:trHeight w:val="499"/>
        </w:trPr>
        <w:tc>
          <w:tcPr>
            <w:tcW w:w="2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8E437F" w:rsidRPr="00A34D9A" w:rsidRDefault="008E437F" w:rsidP="00887C60">
            <w:pPr>
              <w:suppressAutoHyphens/>
              <w:textAlignment w:val="baseline"/>
              <w:rPr>
                <w:color w:val="auto"/>
                <w:lang w:eastAsia="en-US"/>
              </w:rPr>
            </w:pPr>
            <w:r w:rsidRPr="00A34D9A">
              <w:rPr>
                <w:color w:val="auto"/>
                <w:lang w:eastAsia="en-US"/>
              </w:rPr>
              <w:t xml:space="preserve">Объемы финансирования     </w:t>
            </w:r>
          </w:p>
          <w:p w:rsidR="008E437F" w:rsidRPr="00A34D9A" w:rsidRDefault="008E437F" w:rsidP="00CA2764">
            <w:pPr>
              <w:suppressAutoHyphens/>
              <w:textAlignment w:val="baseline"/>
              <w:rPr>
                <w:color w:val="auto"/>
              </w:rPr>
            </w:pPr>
            <w:r w:rsidRPr="00A34D9A">
              <w:rPr>
                <w:color w:val="auto"/>
                <w:lang w:eastAsia="en-US"/>
              </w:rPr>
              <w:t xml:space="preserve">подпрограммы </w:t>
            </w:r>
            <w:r w:rsidR="00CA2764" w:rsidRPr="00A34D9A">
              <w:rPr>
                <w:color w:val="auto"/>
                <w:lang w:eastAsia="en-US"/>
              </w:rPr>
              <w:t>2</w:t>
            </w:r>
            <w:r w:rsidRPr="00A34D9A">
              <w:rPr>
                <w:color w:val="auto"/>
                <w:lang w:eastAsia="en-US"/>
              </w:rPr>
              <w:t xml:space="preserve">   </w:t>
            </w:r>
          </w:p>
        </w:tc>
        <w:tc>
          <w:tcPr>
            <w:tcW w:w="68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1169A1" w:rsidRPr="00161390" w:rsidRDefault="001169A1" w:rsidP="001169A1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161390">
              <w:rPr>
                <w:lang w:eastAsia="en-US"/>
              </w:rPr>
              <w:t xml:space="preserve">Общий объем финансирования подпрограммы 2 составит  </w:t>
            </w:r>
            <w:r>
              <w:rPr>
                <w:lang w:eastAsia="en-US"/>
              </w:rPr>
              <w:t>2 865 385,53</w:t>
            </w:r>
            <w:r w:rsidRPr="00161390">
              <w:rPr>
                <w:lang w:eastAsia="en-US"/>
              </w:rPr>
              <w:t xml:space="preserve"> рублей, в том числе за счет средств </w:t>
            </w:r>
            <w:r w:rsidRPr="00161390">
              <w:rPr>
                <w:rFonts w:eastAsia="Calibri"/>
              </w:rPr>
              <w:t>местного бюджета</w:t>
            </w:r>
            <w:r w:rsidRPr="001613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2 865 385,53</w:t>
            </w:r>
            <w:r w:rsidRPr="00161390">
              <w:rPr>
                <w:lang w:eastAsia="en-US"/>
              </w:rPr>
              <w:t xml:space="preserve"> рублей,</w:t>
            </w:r>
            <w:r w:rsidRPr="00161390">
              <w:rPr>
                <w:rFonts w:eastAsia="Calibri"/>
              </w:rPr>
              <w:t xml:space="preserve"> за счет средств ФБ РФ 0,00 рублей; за счет средств РБ РК 0,00 рублей, в том числе по годам реализации:</w:t>
            </w:r>
          </w:p>
          <w:p w:rsidR="001169A1" w:rsidRPr="00161390" w:rsidRDefault="001169A1" w:rsidP="001169A1">
            <w:pPr>
              <w:suppressAutoHyphens/>
              <w:autoSpaceDN w:val="0"/>
              <w:ind w:firstLine="709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61390">
              <w:rPr>
                <w:rFonts w:eastAsia="Calibri"/>
                <w:lang w:eastAsia="en-US"/>
              </w:rPr>
              <w:t xml:space="preserve">2024 г. – </w:t>
            </w:r>
            <w:r>
              <w:rPr>
                <w:rFonts w:eastAsia="Calibri"/>
                <w:lang w:eastAsia="en-US"/>
              </w:rPr>
              <w:t>48 008,00</w:t>
            </w:r>
            <w:r w:rsidRPr="00161390">
              <w:rPr>
                <w:rFonts w:eastAsia="Calibri"/>
                <w:lang w:eastAsia="en-US"/>
              </w:rPr>
              <w:t xml:space="preserve"> рубля, в том числе за счет средств:</w:t>
            </w:r>
          </w:p>
          <w:p w:rsidR="001169A1" w:rsidRPr="00161390" w:rsidRDefault="001169A1" w:rsidP="001169A1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61390">
              <w:rPr>
                <w:rFonts w:eastAsia="Calibri"/>
              </w:rPr>
              <w:t>местный бюджет</w:t>
            </w:r>
            <w:r w:rsidRPr="00161390"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48 008,00</w:t>
            </w:r>
            <w:r w:rsidRPr="00161390">
              <w:rPr>
                <w:rFonts w:eastAsia="Calibri"/>
                <w:lang w:eastAsia="en-US"/>
              </w:rPr>
              <w:t xml:space="preserve"> рубля,</w:t>
            </w:r>
          </w:p>
          <w:p w:rsidR="001169A1" w:rsidRPr="00161390" w:rsidRDefault="001169A1" w:rsidP="001169A1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161390">
              <w:rPr>
                <w:rFonts w:eastAsia="Calibri"/>
              </w:rPr>
              <w:t xml:space="preserve">ФБ РФ 0,00 рублей, </w:t>
            </w:r>
          </w:p>
          <w:p w:rsidR="001169A1" w:rsidRPr="00161390" w:rsidRDefault="001169A1" w:rsidP="001169A1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161390">
              <w:rPr>
                <w:rFonts w:eastAsia="Calibri"/>
              </w:rPr>
              <w:t>РБ РК 0,00 рублей;</w:t>
            </w:r>
          </w:p>
          <w:p w:rsidR="001169A1" w:rsidRPr="00161390" w:rsidRDefault="001169A1" w:rsidP="001169A1">
            <w:pPr>
              <w:suppressAutoHyphens/>
              <w:autoSpaceDN w:val="0"/>
              <w:ind w:firstLine="709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61390">
              <w:rPr>
                <w:rFonts w:eastAsia="Calibri"/>
                <w:lang w:eastAsia="en-US"/>
              </w:rPr>
              <w:t xml:space="preserve">2025 г. – </w:t>
            </w:r>
            <w:r>
              <w:rPr>
                <w:rFonts w:eastAsia="Calibri"/>
                <w:lang w:eastAsia="en-US"/>
              </w:rPr>
              <w:t>833 133,71</w:t>
            </w:r>
            <w:r w:rsidRPr="00161390">
              <w:rPr>
                <w:lang w:eastAsia="en-US"/>
              </w:rPr>
              <w:t xml:space="preserve"> </w:t>
            </w:r>
            <w:r w:rsidRPr="00161390">
              <w:rPr>
                <w:rFonts w:eastAsia="Calibri"/>
                <w:lang w:eastAsia="en-US"/>
              </w:rPr>
              <w:t>рубля, в том числе за счет средств:</w:t>
            </w:r>
          </w:p>
          <w:p w:rsidR="001169A1" w:rsidRPr="00161390" w:rsidRDefault="001169A1" w:rsidP="001169A1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61390">
              <w:rPr>
                <w:rFonts w:eastAsia="Calibri"/>
              </w:rPr>
              <w:t>местный бюджет</w:t>
            </w:r>
            <w:r w:rsidRPr="00161390"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833 133,71</w:t>
            </w:r>
            <w:r w:rsidRPr="00161390">
              <w:rPr>
                <w:lang w:eastAsia="en-US"/>
              </w:rPr>
              <w:t xml:space="preserve"> </w:t>
            </w:r>
            <w:r w:rsidRPr="00161390">
              <w:rPr>
                <w:rFonts w:eastAsia="Calibri"/>
                <w:lang w:eastAsia="en-US"/>
              </w:rPr>
              <w:t>рубля,</w:t>
            </w:r>
          </w:p>
          <w:p w:rsidR="001169A1" w:rsidRPr="00161390" w:rsidRDefault="001169A1" w:rsidP="001169A1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161390">
              <w:rPr>
                <w:rFonts w:eastAsia="Calibri"/>
              </w:rPr>
              <w:t xml:space="preserve">ФБ РФ 0,00 рублей, </w:t>
            </w:r>
          </w:p>
          <w:p w:rsidR="001169A1" w:rsidRPr="00161390" w:rsidRDefault="001169A1" w:rsidP="001169A1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161390">
              <w:rPr>
                <w:rFonts w:eastAsia="Calibri"/>
              </w:rPr>
              <w:t>РБ РК 0,00 рублей;</w:t>
            </w:r>
          </w:p>
          <w:p w:rsidR="001169A1" w:rsidRPr="00161390" w:rsidRDefault="001169A1" w:rsidP="001169A1">
            <w:pPr>
              <w:suppressAutoHyphens/>
              <w:autoSpaceDN w:val="0"/>
              <w:ind w:firstLine="709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61390">
              <w:rPr>
                <w:rFonts w:eastAsia="Calibri"/>
                <w:lang w:eastAsia="en-US"/>
              </w:rPr>
              <w:t xml:space="preserve">2026 г. – </w:t>
            </w:r>
            <w:r>
              <w:rPr>
                <w:rFonts w:eastAsia="Calibri"/>
                <w:lang w:eastAsia="en-US"/>
              </w:rPr>
              <w:t>1 984 243,82</w:t>
            </w:r>
            <w:r w:rsidRPr="00161390">
              <w:rPr>
                <w:lang w:eastAsia="en-US"/>
              </w:rPr>
              <w:t xml:space="preserve"> </w:t>
            </w:r>
            <w:r w:rsidRPr="00161390">
              <w:rPr>
                <w:rFonts w:eastAsia="Calibri"/>
                <w:lang w:eastAsia="en-US"/>
              </w:rPr>
              <w:t>рубля, в том числе за счет средств:</w:t>
            </w:r>
          </w:p>
          <w:p w:rsidR="001169A1" w:rsidRPr="00161390" w:rsidRDefault="001169A1" w:rsidP="001169A1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61390">
              <w:rPr>
                <w:rFonts w:eastAsia="Calibri"/>
              </w:rPr>
              <w:t>местный бюджет</w:t>
            </w:r>
            <w:r w:rsidRPr="00161390"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1 984 243,82</w:t>
            </w:r>
            <w:r w:rsidRPr="00161390">
              <w:rPr>
                <w:lang w:eastAsia="en-US"/>
              </w:rPr>
              <w:t xml:space="preserve"> </w:t>
            </w:r>
            <w:r w:rsidRPr="00161390">
              <w:rPr>
                <w:rFonts w:eastAsia="Calibri"/>
                <w:lang w:eastAsia="en-US"/>
              </w:rPr>
              <w:t>рубля,</w:t>
            </w:r>
          </w:p>
          <w:p w:rsidR="001169A1" w:rsidRPr="00161390" w:rsidRDefault="001169A1" w:rsidP="001169A1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161390">
              <w:rPr>
                <w:rFonts w:eastAsia="Calibri"/>
              </w:rPr>
              <w:t xml:space="preserve">ФБ РФ 0,00 рублей, </w:t>
            </w:r>
          </w:p>
          <w:p w:rsidR="000D6D29" w:rsidRPr="00A34D9A" w:rsidRDefault="001169A1" w:rsidP="001169A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161390">
              <w:rPr>
                <w:rFonts w:eastAsia="Calibri"/>
              </w:rPr>
              <w:t>РБ РК 0,00 рублей</w:t>
            </w:r>
          </w:p>
        </w:tc>
      </w:tr>
    </w:tbl>
    <w:p w:rsidR="008E437F" w:rsidRPr="00A34D9A" w:rsidRDefault="008E437F" w:rsidP="008E437F">
      <w:pPr>
        <w:jc w:val="center"/>
        <w:rPr>
          <w:color w:val="auto"/>
          <w:szCs w:val="20"/>
          <w:lang w:eastAsia="en-US"/>
        </w:rPr>
      </w:pPr>
      <w:r w:rsidRPr="00A34D9A">
        <w:rPr>
          <w:bCs/>
          <w:color w:val="auto"/>
          <w:lang w:eastAsia="en-US"/>
        </w:rPr>
        <w:t xml:space="preserve">                                                                                                                                            </w:t>
      </w:r>
      <w:r w:rsidR="00AA1BAF" w:rsidRPr="00A34D9A">
        <w:rPr>
          <w:bCs/>
          <w:color w:val="auto"/>
          <w:lang w:eastAsia="en-US"/>
        </w:rPr>
        <w:t xml:space="preserve">   </w:t>
      </w:r>
      <w:r w:rsidRPr="00A34D9A">
        <w:rPr>
          <w:bCs/>
          <w:color w:val="auto"/>
          <w:lang w:eastAsia="en-US"/>
        </w:rPr>
        <w:t xml:space="preserve">            »;</w:t>
      </w:r>
    </w:p>
    <w:p w:rsidR="008E437F" w:rsidRPr="00A34D9A" w:rsidRDefault="008E437F" w:rsidP="008E437F">
      <w:pPr>
        <w:widowControl w:val="0"/>
        <w:suppressAutoHyphens/>
        <w:textAlignment w:val="baseline"/>
        <w:rPr>
          <w:color w:val="auto"/>
          <w:szCs w:val="20"/>
          <w:lang w:eastAsia="en-US"/>
        </w:rPr>
      </w:pPr>
    </w:p>
    <w:p w:rsidR="006F162E" w:rsidRPr="00A34D9A" w:rsidRDefault="006F162E" w:rsidP="006F162E">
      <w:pPr>
        <w:widowControl w:val="0"/>
        <w:suppressAutoHyphens/>
        <w:textAlignment w:val="baseline"/>
        <w:rPr>
          <w:color w:val="auto"/>
          <w:szCs w:val="20"/>
          <w:lang w:eastAsia="en-US"/>
        </w:rPr>
      </w:pPr>
    </w:p>
    <w:p w:rsidR="001169A1" w:rsidRPr="00A34D9A" w:rsidRDefault="001169A1" w:rsidP="001169A1">
      <w:pPr>
        <w:suppressAutoHyphens/>
        <w:autoSpaceDN w:val="0"/>
        <w:ind w:firstLine="709"/>
        <w:jc w:val="both"/>
        <w:textAlignment w:val="baseline"/>
        <w:rPr>
          <w:color w:val="auto"/>
          <w:lang w:eastAsia="en-US"/>
        </w:rPr>
      </w:pPr>
      <w:r>
        <w:rPr>
          <w:color w:val="auto"/>
          <w:lang w:eastAsia="en-US"/>
        </w:rPr>
        <w:t>3</w:t>
      </w:r>
      <w:r w:rsidRPr="00A34D9A">
        <w:rPr>
          <w:color w:val="auto"/>
          <w:lang w:eastAsia="en-US"/>
        </w:rPr>
        <w:t xml:space="preserve">) строку «Объемы финансирования подпрограммы </w:t>
      </w:r>
      <w:r>
        <w:rPr>
          <w:color w:val="auto"/>
          <w:lang w:eastAsia="en-US"/>
        </w:rPr>
        <w:t>3</w:t>
      </w:r>
      <w:r w:rsidRPr="00A34D9A">
        <w:rPr>
          <w:color w:val="auto"/>
          <w:lang w:eastAsia="en-US"/>
        </w:rPr>
        <w:t>» таблицы № 2 изложить в следующей редакции:</w:t>
      </w:r>
    </w:p>
    <w:p w:rsidR="001169A1" w:rsidRPr="00A34D9A" w:rsidRDefault="001169A1" w:rsidP="001169A1">
      <w:pPr>
        <w:suppressAutoHyphens/>
        <w:ind w:left="-567"/>
        <w:textAlignment w:val="baseline"/>
        <w:rPr>
          <w:color w:val="auto"/>
          <w:lang w:eastAsia="en-US"/>
        </w:rPr>
      </w:pPr>
      <w:r w:rsidRPr="00A34D9A">
        <w:rPr>
          <w:color w:val="auto"/>
          <w:lang w:eastAsia="en-US"/>
        </w:rPr>
        <w:t xml:space="preserve">         «</w:t>
      </w:r>
    </w:p>
    <w:tbl>
      <w:tblPr>
        <w:tblW w:w="9629" w:type="dxa"/>
        <w:tblInd w:w="2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5" w:type="dxa"/>
        </w:tblCellMar>
        <w:tblLook w:val="04A0" w:firstRow="1" w:lastRow="0" w:firstColumn="1" w:lastColumn="0" w:noHBand="0" w:noVBand="1"/>
      </w:tblPr>
      <w:tblGrid>
        <w:gridCol w:w="2756"/>
        <w:gridCol w:w="6873"/>
      </w:tblGrid>
      <w:tr w:rsidR="001169A1" w:rsidRPr="00A34D9A" w:rsidTr="00581433">
        <w:trPr>
          <w:trHeight w:val="499"/>
        </w:trPr>
        <w:tc>
          <w:tcPr>
            <w:tcW w:w="2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1169A1" w:rsidRPr="00A34D9A" w:rsidRDefault="001169A1" w:rsidP="00581433">
            <w:pPr>
              <w:suppressAutoHyphens/>
              <w:textAlignment w:val="baseline"/>
              <w:rPr>
                <w:color w:val="auto"/>
                <w:lang w:eastAsia="en-US"/>
              </w:rPr>
            </w:pPr>
            <w:r w:rsidRPr="00A34D9A">
              <w:rPr>
                <w:color w:val="auto"/>
                <w:lang w:eastAsia="en-US"/>
              </w:rPr>
              <w:t xml:space="preserve">Объемы финансирования     </w:t>
            </w:r>
          </w:p>
          <w:p w:rsidR="001169A1" w:rsidRPr="00A34D9A" w:rsidRDefault="001169A1" w:rsidP="001169A1">
            <w:pPr>
              <w:suppressAutoHyphens/>
              <w:textAlignment w:val="baseline"/>
              <w:rPr>
                <w:color w:val="auto"/>
              </w:rPr>
            </w:pPr>
            <w:r w:rsidRPr="00A34D9A">
              <w:rPr>
                <w:color w:val="auto"/>
                <w:lang w:eastAsia="en-US"/>
              </w:rPr>
              <w:t xml:space="preserve">подпрограммы </w:t>
            </w:r>
            <w:r>
              <w:rPr>
                <w:color w:val="auto"/>
                <w:lang w:eastAsia="en-US"/>
              </w:rPr>
              <w:t>3</w:t>
            </w:r>
            <w:r w:rsidRPr="00A34D9A">
              <w:rPr>
                <w:color w:val="auto"/>
                <w:lang w:eastAsia="en-US"/>
              </w:rPr>
              <w:t xml:space="preserve">   </w:t>
            </w:r>
          </w:p>
        </w:tc>
        <w:tc>
          <w:tcPr>
            <w:tcW w:w="68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1169A1" w:rsidRPr="00161390" w:rsidRDefault="001169A1" w:rsidP="001169A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61390">
              <w:rPr>
                <w:rFonts w:ascii="Times New Roman" w:hAnsi="Times New Roman" w:cs="Times New Roman"/>
                <w:szCs w:val="24"/>
              </w:rPr>
              <w:t xml:space="preserve">Общий объем финансирования подпрограммы 3 составит </w:t>
            </w:r>
            <w:r>
              <w:rPr>
                <w:rFonts w:ascii="Times New Roman" w:hAnsi="Times New Roman" w:cs="Times New Roman"/>
                <w:szCs w:val="24"/>
              </w:rPr>
              <w:t>84 088 683,80</w:t>
            </w:r>
            <w:r w:rsidRPr="00161390">
              <w:rPr>
                <w:rFonts w:ascii="Times New Roman" w:hAnsi="Times New Roman" w:cs="Times New Roman"/>
                <w:szCs w:val="24"/>
              </w:rPr>
              <w:t xml:space="preserve"> рублей, в том числе за счет средств </w:t>
            </w:r>
            <w:r w:rsidRPr="00161390">
              <w:rPr>
                <w:rFonts w:ascii="Times New Roman" w:eastAsia="Calibri" w:hAnsi="Times New Roman"/>
                <w:szCs w:val="24"/>
              </w:rPr>
              <w:t>местного бюджета</w:t>
            </w:r>
            <w:r w:rsidRPr="0016139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84 088 683,80</w:t>
            </w:r>
            <w:r w:rsidRPr="00161390">
              <w:rPr>
                <w:rFonts w:ascii="Times New Roman" w:hAnsi="Times New Roman" w:cs="Times New Roman"/>
                <w:szCs w:val="24"/>
              </w:rPr>
              <w:t xml:space="preserve"> рублей, за счет средств ФБ РФ 0,00 рублей, за счет средств РБ РК 0,00 рублей, в том числе по годам реализации:</w:t>
            </w:r>
          </w:p>
          <w:p w:rsidR="001169A1" w:rsidRPr="00161390" w:rsidRDefault="001169A1" w:rsidP="001169A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161390">
              <w:rPr>
                <w:rFonts w:ascii="Times New Roman" w:hAnsi="Times New Roman" w:cs="Times New Roman"/>
                <w:szCs w:val="24"/>
              </w:rPr>
              <w:t xml:space="preserve">2024 г. – </w:t>
            </w:r>
            <w:r>
              <w:rPr>
                <w:rFonts w:ascii="Times New Roman" w:hAnsi="Times New Roman" w:cs="Times New Roman"/>
                <w:szCs w:val="24"/>
              </w:rPr>
              <w:t>33 160 290,35</w:t>
            </w:r>
            <w:r w:rsidRPr="0016139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161390">
              <w:rPr>
                <w:rFonts w:ascii="Times New Roman" w:hAnsi="Times New Roman" w:cs="Times New Roman"/>
                <w:szCs w:val="24"/>
              </w:rPr>
              <w:t>рубля</w:t>
            </w:r>
            <w:proofErr w:type="gramEnd"/>
            <w:r w:rsidRPr="00161390">
              <w:rPr>
                <w:rFonts w:ascii="Times New Roman" w:hAnsi="Times New Roman" w:cs="Times New Roman"/>
                <w:szCs w:val="24"/>
              </w:rPr>
              <w:t xml:space="preserve"> в том числе за счет средств:</w:t>
            </w:r>
          </w:p>
          <w:p w:rsidR="001169A1" w:rsidRPr="00161390" w:rsidRDefault="001169A1" w:rsidP="001169A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61390">
              <w:rPr>
                <w:rFonts w:ascii="Times New Roman" w:eastAsia="Calibri" w:hAnsi="Times New Roman"/>
                <w:szCs w:val="24"/>
              </w:rPr>
              <w:t>местный бюджет</w:t>
            </w:r>
            <w:r w:rsidRPr="0016139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33 160 290,35</w:t>
            </w:r>
            <w:r w:rsidRPr="00161390">
              <w:rPr>
                <w:rFonts w:ascii="Times New Roman" w:hAnsi="Times New Roman" w:cs="Times New Roman"/>
                <w:szCs w:val="24"/>
              </w:rPr>
              <w:t xml:space="preserve"> рубля,</w:t>
            </w:r>
          </w:p>
          <w:p w:rsidR="001169A1" w:rsidRPr="00161390" w:rsidRDefault="001169A1" w:rsidP="001169A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61390">
              <w:rPr>
                <w:rFonts w:ascii="Times New Roman" w:hAnsi="Times New Roman" w:cs="Times New Roman"/>
                <w:szCs w:val="24"/>
              </w:rPr>
              <w:t xml:space="preserve">ФБ РФ 0,00 рублей, </w:t>
            </w:r>
          </w:p>
          <w:p w:rsidR="001169A1" w:rsidRPr="00161390" w:rsidRDefault="001169A1" w:rsidP="001169A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61390">
              <w:rPr>
                <w:rFonts w:ascii="Times New Roman" w:hAnsi="Times New Roman" w:cs="Times New Roman"/>
                <w:szCs w:val="24"/>
              </w:rPr>
              <w:t>РБ РК 0,00 рублей;</w:t>
            </w:r>
          </w:p>
          <w:p w:rsidR="001169A1" w:rsidRPr="00161390" w:rsidRDefault="001169A1" w:rsidP="001169A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161390">
              <w:rPr>
                <w:rFonts w:ascii="Times New Roman" w:hAnsi="Times New Roman" w:cs="Times New Roman"/>
                <w:szCs w:val="24"/>
              </w:rPr>
              <w:t xml:space="preserve">2025 г. – </w:t>
            </w:r>
            <w:r>
              <w:rPr>
                <w:rFonts w:ascii="Times New Roman" w:hAnsi="Times New Roman" w:cs="Times New Roman"/>
                <w:szCs w:val="24"/>
              </w:rPr>
              <w:t>26 222 508,88</w:t>
            </w:r>
            <w:r w:rsidRPr="00161390">
              <w:rPr>
                <w:rFonts w:ascii="Times New Roman" w:hAnsi="Times New Roman" w:cs="Times New Roman"/>
                <w:szCs w:val="24"/>
              </w:rPr>
              <w:t xml:space="preserve"> рублей, в том числе за счет средств:</w:t>
            </w:r>
          </w:p>
          <w:p w:rsidR="001169A1" w:rsidRPr="00161390" w:rsidRDefault="001169A1" w:rsidP="001169A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61390">
              <w:rPr>
                <w:rFonts w:ascii="Times New Roman" w:eastAsia="Calibri" w:hAnsi="Times New Roman"/>
                <w:szCs w:val="24"/>
              </w:rPr>
              <w:t>местный бюджет</w:t>
            </w:r>
            <w:r w:rsidRPr="00161390">
              <w:rPr>
                <w:rFonts w:ascii="Times New Roman" w:hAnsi="Times New Roman" w:cs="Times New Roman"/>
                <w:szCs w:val="24"/>
              </w:rPr>
              <w:t xml:space="preserve"> 26 222 508,88 рублей,</w:t>
            </w:r>
          </w:p>
          <w:p w:rsidR="001169A1" w:rsidRPr="00161390" w:rsidRDefault="001169A1" w:rsidP="001169A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61390">
              <w:rPr>
                <w:rFonts w:ascii="Times New Roman" w:hAnsi="Times New Roman" w:cs="Times New Roman"/>
                <w:szCs w:val="24"/>
              </w:rPr>
              <w:t>ФБ РФ 0,00 рублей,</w:t>
            </w:r>
          </w:p>
          <w:p w:rsidR="001169A1" w:rsidRPr="00161390" w:rsidRDefault="001169A1" w:rsidP="001169A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61390">
              <w:rPr>
                <w:rFonts w:ascii="Times New Roman" w:hAnsi="Times New Roman" w:cs="Times New Roman"/>
                <w:szCs w:val="24"/>
              </w:rPr>
              <w:t>РБ РК 0,00 рублей;</w:t>
            </w:r>
          </w:p>
          <w:p w:rsidR="001169A1" w:rsidRPr="00161390" w:rsidRDefault="001169A1" w:rsidP="001169A1">
            <w:pPr>
              <w:pStyle w:val="ConsPlusNormal"/>
              <w:ind w:firstLine="788"/>
              <w:rPr>
                <w:rFonts w:ascii="Times New Roman" w:hAnsi="Times New Roman" w:cs="Times New Roman"/>
                <w:szCs w:val="24"/>
              </w:rPr>
            </w:pPr>
            <w:r w:rsidRPr="00161390">
              <w:rPr>
                <w:rFonts w:ascii="Times New Roman" w:hAnsi="Times New Roman" w:cs="Times New Roman"/>
                <w:szCs w:val="24"/>
              </w:rPr>
              <w:t>2026 г. – 24 705 884,57 рубля, в том числе за счет средств:</w:t>
            </w:r>
            <w:r>
              <w:t xml:space="preserve"> </w:t>
            </w:r>
            <w:r w:rsidRPr="00161390">
              <w:rPr>
                <w:rFonts w:ascii="Times New Roman" w:eastAsia="Calibri" w:hAnsi="Times New Roman"/>
                <w:szCs w:val="24"/>
              </w:rPr>
              <w:t>местный бюджет</w:t>
            </w:r>
            <w:r w:rsidRPr="00161390">
              <w:rPr>
                <w:rFonts w:ascii="Times New Roman" w:hAnsi="Times New Roman" w:cs="Times New Roman"/>
                <w:szCs w:val="24"/>
              </w:rPr>
              <w:t xml:space="preserve"> 24 705 884,57 рубля,</w:t>
            </w:r>
          </w:p>
          <w:p w:rsidR="001169A1" w:rsidRPr="00161390" w:rsidRDefault="001169A1" w:rsidP="001169A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61390">
              <w:rPr>
                <w:rFonts w:ascii="Times New Roman" w:hAnsi="Times New Roman" w:cs="Times New Roman"/>
                <w:szCs w:val="24"/>
              </w:rPr>
              <w:t>ФБ РФ 0,00 рублей,</w:t>
            </w:r>
          </w:p>
          <w:p w:rsidR="001169A1" w:rsidRPr="00A34D9A" w:rsidRDefault="001169A1" w:rsidP="001169A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161390">
              <w:t>РБ РК 0,00 рублей</w:t>
            </w:r>
          </w:p>
        </w:tc>
      </w:tr>
    </w:tbl>
    <w:p w:rsidR="001169A1" w:rsidRPr="00A34D9A" w:rsidRDefault="001169A1" w:rsidP="001169A1">
      <w:pPr>
        <w:jc w:val="center"/>
        <w:rPr>
          <w:color w:val="auto"/>
          <w:szCs w:val="20"/>
          <w:lang w:eastAsia="en-US"/>
        </w:rPr>
      </w:pPr>
      <w:r w:rsidRPr="00A34D9A">
        <w:rPr>
          <w:bCs/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»;</w:t>
      </w:r>
    </w:p>
    <w:p w:rsidR="006F162E" w:rsidRPr="00A34D9A" w:rsidRDefault="006F162E" w:rsidP="006F162E">
      <w:pPr>
        <w:widowControl w:val="0"/>
        <w:suppressAutoHyphens/>
        <w:textAlignment w:val="baseline"/>
        <w:rPr>
          <w:color w:val="auto"/>
          <w:szCs w:val="20"/>
          <w:lang w:eastAsia="en-US"/>
        </w:rPr>
        <w:sectPr w:rsidR="006F162E" w:rsidRPr="00A34D9A" w:rsidSect="00466253">
          <w:footerReference w:type="default" r:id="rId10"/>
          <w:pgSz w:w="11906" w:h="16838" w:code="9"/>
          <w:pgMar w:top="851" w:right="707" w:bottom="1276" w:left="1559" w:header="0" w:footer="709" w:gutter="0"/>
          <w:cols w:space="720"/>
          <w:formProt w:val="0"/>
          <w:docGrid w:linePitch="326"/>
        </w:sectPr>
      </w:pPr>
    </w:p>
    <w:p w:rsidR="006F162E" w:rsidRPr="00A34D9A" w:rsidRDefault="001169A1" w:rsidP="0090564A">
      <w:pPr>
        <w:tabs>
          <w:tab w:val="left" w:pos="567"/>
          <w:tab w:val="left" w:pos="709"/>
          <w:tab w:val="left" w:pos="993"/>
        </w:tabs>
        <w:ind w:firstLine="709"/>
        <w:jc w:val="both"/>
        <w:rPr>
          <w:bCs/>
          <w:color w:val="auto"/>
        </w:rPr>
      </w:pPr>
      <w:r>
        <w:rPr>
          <w:bCs/>
          <w:color w:val="auto"/>
          <w:lang w:eastAsia="en-US"/>
        </w:rPr>
        <w:lastRenderedPageBreak/>
        <w:t>4</w:t>
      </w:r>
      <w:r w:rsidR="006F162E" w:rsidRPr="00A34D9A">
        <w:rPr>
          <w:bCs/>
          <w:color w:val="auto"/>
          <w:lang w:eastAsia="en-US"/>
        </w:rPr>
        <w:t xml:space="preserve">) в  </w:t>
      </w:r>
      <w:r w:rsidR="006F162E" w:rsidRPr="00A34D9A">
        <w:rPr>
          <w:bCs/>
          <w:color w:val="auto"/>
        </w:rPr>
        <w:t>таблице № 6:</w:t>
      </w:r>
    </w:p>
    <w:p w:rsidR="006F162E" w:rsidRPr="00A34D9A" w:rsidRDefault="006F162E" w:rsidP="0090564A">
      <w:pPr>
        <w:tabs>
          <w:tab w:val="left" w:pos="993"/>
          <w:tab w:val="left" w:pos="1418"/>
        </w:tabs>
        <w:ind w:firstLine="709"/>
        <w:jc w:val="both"/>
        <w:rPr>
          <w:bCs/>
          <w:color w:val="auto"/>
          <w:lang w:eastAsia="en-US"/>
        </w:rPr>
      </w:pPr>
      <w:r w:rsidRPr="00A34D9A">
        <w:rPr>
          <w:bCs/>
          <w:color w:val="auto"/>
        </w:rPr>
        <w:t>а) позицию 1  изложить в следующей редакции:</w:t>
      </w:r>
    </w:p>
    <w:p w:rsidR="00EB47D1" w:rsidRPr="00A34D9A" w:rsidRDefault="008219B6" w:rsidP="0090564A">
      <w:pPr>
        <w:ind w:left="-709"/>
        <w:jc w:val="both"/>
        <w:rPr>
          <w:color w:val="auto"/>
          <w:lang w:eastAsia="en-US"/>
        </w:rPr>
      </w:pPr>
      <w:r w:rsidRPr="00A34D9A">
        <w:rPr>
          <w:bCs/>
          <w:color w:val="auto"/>
          <w:lang w:eastAsia="en-US"/>
        </w:rPr>
        <w:t xml:space="preserve"> </w:t>
      </w:r>
      <w:r w:rsidR="0056677E" w:rsidRPr="00A34D9A">
        <w:rPr>
          <w:bCs/>
          <w:color w:val="auto"/>
          <w:lang w:eastAsia="en-US"/>
        </w:rPr>
        <w:t xml:space="preserve">         </w:t>
      </w:r>
      <w:r w:rsidR="006F162E" w:rsidRPr="00A34D9A">
        <w:rPr>
          <w:bCs/>
          <w:color w:val="auto"/>
          <w:lang w:eastAsia="en-US"/>
        </w:rPr>
        <w:t>«</w:t>
      </w:r>
      <w:r w:rsidR="006F162E" w:rsidRPr="00A34D9A">
        <w:rPr>
          <w:color w:val="auto"/>
          <w:lang w:eastAsia="en-US"/>
        </w:rPr>
        <w:t xml:space="preserve">  </w:t>
      </w:r>
    </w:p>
    <w:tbl>
      <w:tblPr>
        <w:tblW w:w="14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013"/>
        <w:gridCol w:w="2835"/>
        <w:gridCol w:w="2268"/>
        <w:gridCol w:w="1843"/>
        <w:gridCol w:w="1701"/>
        <w:gridCol w:w="1842"/>
        <w:gridCol w:w="1701"/>
      </w:tblGrid>
      <w:tr w:rsidR="00DB3710" w:rsidRPr="00A34D9A" w:rsidTr="00DB3710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A34D9A" w:rsidRDefault="00DB3710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 w:rsidRPr="00A34D9A">
              <w:rPr>
                <w:color w:val="auto"/>
                <w:lang w:eastAsia="en-US"/>
              </w:rPr>
              <w:t>1.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A34D9A" w:rsidRDefault="00DB3710" w:rsidP="00196C69">
            <w:pPr>
              <w:suppressAutoHyphens/>
              <w:autoSpaceDN w:val="0"/>
              <w:textAlignment w:val="baseline"/>
              <w:rPr>
                <w:b/>
                <w:bCs/>
                <w:color w:val="auto"/>
                <w:lang w:eastAsia="en-US"/>
              </w:rPr>
            </w:pPr>
            <w:r w:rsidRPr="00A34D9A">
              <w:rPr>
                <w:b/>
                <w:bCs/>
                <w:color w:val="auto"/>
                <w:lang w:eastAsia="en-US"/>
              </w:rPr>
              <w:t>Муниципальная</w:t>
            </w:r>
            <w:r w:rsidRPr="00A34D9A">
              <w:rPr>
                <w:b/>
                <w:bCs/>
                <w:color w:val="auto"/>
                <w:lang w:eastAsia="en-US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A34D9A" w:rsidRDefault="00DB3710" w:rsidP="00196C69">
            <w:pPr>
              <w:suppressAutoHyphens/>
              <w:autoSpaceDN w:val="0"/>
              <w:textAlignment w:val="baseline"/>
              <w:rPr>
                <w:b/>
                <w:bCs/>
                <w:color w:val="auto"/>
                <w:lang w:eastAsia="en-US"/>
              </w:rPr>
            </w:pPr>
            <w:r w:rsidRPr="00161390">
              <w:rPr>
                <w:b/>
                <w:bCs/>
                <w:lang w:eastAsia="en-US"/>
              </w:rPr>
              <w:t>«Управление муниципальными финансами и муниципальным долгом муниципального округа «Вуктыл» Республики Коми»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161390" w:rsidRDefault="00DB3710" w:rsidP="00581433">
            <w:pPr>
              <w:suppressAutoHyphens/>
              <w:autoSpaceDN w:val="0"/>
              <w:jc w:val="both"/>
              <w:textAlignment w:val="baseline"/>
              <w:rPr>
                <w:b/>
                <w:bCs/>
                <w:lang w:eastAsia="en-US"/>
              </w:rPr>
            </w:pPr>
            <w:r w:rsidRPr="00161390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161390" w:rsidRDefault="00DB3710" w:rsidP="00581433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86 954 069,33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161390" w:rsidRDefault="00DB3710" w:rsidP="00581433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33 208 298,35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161390" w:rsidRDefault="00DB3710" w:rsidP="00581433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27 055 642,59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161390" w:rsidRDefault="00DB3710" w:rsidP="00581433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26 690 128,39</w:t>
            </w:r>
          </w:p>
        </w:tc>
      </w:tr>
      <w:tr w:rsidR="00DB3710" w:rsidRPr="00A34D9A" w:rsidTr="00DB3710">
        <w:trPr>
          <w:trHeight w:val="836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A34D9A" w:rsidRDefault="00DB3710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A34D9A" w:rsidRDefault="00DB3710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A34D9A" w:rsidRDefault="00DB3710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161390" w:rsidRDefault="00DB3710" w:rsidP="00581433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 xml:space="preserve">Ответственный исполнитель - Финансовое управление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161390" w:rsidRDefault="00DB3710" w:rsidP="00581433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36 941 396,13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161390" w:rsidRDefault="00DB3710" w:rsidP="00581433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13 727 499,20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161390" w:rsidRDefault="00DB3710" w:rsidP="00581433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11 338 099,54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161390" w:rsidRDefault="00DB3710" w:rsidP="00581433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11 875 797,39</w:t>
            </w:r>
          </w:p>
        </w:tc>
      </w:tr>
      <w:tr w:rsidR="00DB3710" w:rsidRPr="00A34D9A" w:rsidTr="00DB3710">
        <w:trPr>
          <w:trHeight w:val="540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A34D9A" w:rsidRDefault="00DB3710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A34D9A" w:rsidRDefault="00DB3710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A34D9A" w:rsidRDefault="00DB3710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161390" w:rsidRDefault="00DB3710" w:rsidP="00581433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Соисполнитель-ОЭ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161390" w:rsidRDefault="00DB3710" w:rsidP="00581433">
            <w:pPr>
              <w:jc w:val="center"/>
            </w:pPr>
            <w:bookmarkStart w:id="0" w:name="__DdeLink__5245_2343397624"/>
            <w:bookmarkEnd w:id="0"/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161390" w:rsidRDefault="00DB3710" w:rsidP="00581433">
            <w:pPr>
              <w:jc w:val="center"/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161390" w:rsidRDefault="00DB3710" w:rsidP="00581433">
            <w:pPr>
              <w:jc w:val="center"/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161390" w:rsidRDefault="00DB3710" w:rsidP="00581433">
            <w:pPr>
              <w:jc w:val="center"/>
            </w:pPr>
            <w:r w:rsidRPr="00161390">
              <w:rPr>
                <w:lang w:eastAsia="en-US"/>
              </w:rPr>
              <w:t>0,00</w:t>
            </w:r>
          </w:p>
        </w:tc>
      </w:tr>
      <w:tr w:rsidR="00DB3710" w:rsidRPr="00A34D9A" w:rsidTr="00DB3710">
        <w:trPr>
          <w:trHeight w:val="540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A34D9A" w:rsidRDefault="00DB3710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A34D9A" w:rsidRDefault="00DB3710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A34D9A" w:rsidRDefault="00DB3710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161390" w:rsidRDefault="00DB3710" w:rsidP="005814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1390">
              <w:rPr>
                <w:lang w:eastAsia="en-US"/>
              </w:rPr>
              <w:t>Соисполнител</w:t>
            </w:r>
            <w:proofErr w:type="gramStart"/>
            <w:r w:rsidRPr="00161390">
              <w:rPr>
                <w:lang w:eastAsia="en-US"/>
              </w:rPr>
              <w:t>ь-</w:t>
            </w:r>
            <w:proofErr w:type="gramEnd"/>
            <w:r w:rsidRPr="00161390">
              <w:t xml:space="preserve"> МКУ «МЦБ»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161390" w:rsidRDefault="00DB3710" w:rsidP="005814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50 012 673,20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161390" w:rsidRDefault="00DB3710" w:rsidP="005814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19 480 799,15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161390" w:rsidRDefault="00DB3710" w:rsidP="00581433">
            <w:pPr>
              <w:jc w:val="center"/>
              <w:rPr>
                <w:lang w:eastAsia="en-US"/>
              </w:rPr>
            </w:pPr>
            <w:r w:rsidRPr="00161390">
              <w:rPr>
                <w:lang w:eastAsia="en-US"/>
              </w:rPr>
              <w:t>15 717 543,05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B3710" w:rsidRPr="00161390" w:rsidRDefault="00DB3710" w:rsidP="00581433">
            <w:pPr>
              <w:jc w:val="center"/>
              <w:rPr>
                <w:lang w:eastAsia="en-US"/>
              </w:rPr>
            </w:pPr>
            <w:r w:rsidRPr="00161390">
              <w:rPr>
                <w:lang w:eastAsia="en-US"/>
              </w:rPr>
              <w:t>14 814 331,00</w:t>
            </w:r>
          </w:p>
        </w:tc>
      </w:tr>
    </w:tbl>
    <w:p w:rsidR="006F162E" w:rsidRPr="00A34D9A" w:rsidRDefault="000D6D29" w:rsidP="00490379">
      <w:pPr>
        <w:tabs>
          <w:tab w:val="left" w:pos="12660"/>
        </w:tabs>
        <w:ind w:right="-172"/>
        <w:jc w:val="center"/>
        <w:rPr>
          <w:color w:val="auto"/>
          <w:lang w:eastAsia="en-US"/>
        </w:rPr>
      </w:pPr>
      <w:r w:rsidRPr="00A34D9A">
        <w:rPr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490379">
        <w:rPr>
          <w:color w:val="auto"/>
          <w:lang w:eastAsia="en-US"/>
        </w:rPr>
        <w:t xml:space="preserve">                    </w:t>
      </w:r>
      <w:r w:rsidR="006F162E" w:rsidRPr="00A34D9A">
        <w:rPr>
          <w:color w:val="auto"/>
          <w:lang w:eastAsia="en-US"/>
        </w:rPr>
        <w:t>»;</w:t>
      </w:r>
    </w:p>
    <w:p w:rsidR="006F162E" w:rsidRPr="00A34D9A" w:rsidRDefault="005C5939" w:rsidP="0090564A">
      <w:pPr>
        <w:tabs>
          <w:tab w:val="left" w:pos="567"/>
          <w:tab w:val="left" w:pos="993"/>
        </w:tabs>
        <w:ind w:firstLine="709"/>
        <w:jc w:val="both"/>
        <w:rPr>
          <w:bCs/>
          <w:color w:val="auto"/>
          <w:lang w:eastAsia="en-US"/>
        </w:rPr>
      </w:pPr>
      <w:r w:rsidRPr="00A34D9A">
        <w:rPr>
          <w:bCs/>
          <w:color w:val="auto"/>
        </w:rPr>
        <w:t>б</w:t>
      </w:r>
      <w:r w:rsidR="003A0723" w:rsidRPr="00A34D9A">
        <w:rPr>
          <w:bCs/>
          <w:color w:val="auto"/>
        </w:rPr>
        <w:t>) позици</w:t>
      </w:r>
      <w:r w:rsidR="00D84274" w:rsidRPr="00A34D9A">
        <w:rPr>
          <w:bCs/>
          <w:color w:val="auto"/>
        </w:rPr>
        <w:t>ю</w:t>
      </w:r>
      <w:r w:rsidRPr="00A34D9A">
        <w:rPr>
          <w:bCs/>
          <w:color w:val="auto"/>
        </w:rPr>
        <w:t xml:space="preserve"> </w:t>
      </w:r>
      <w:r w:rsidR="00201A15" w:rsidRPr="00A34D9A">
        <w:rPr>
          <w:bCs/>
          <w:color w:val="auto"/>
        </w:rPr>
        <w:t>9</w:t>
      </w:r>
      <w:r w:rsidR="003A0723" w:rsidRPr="00A34D9A">
        <w:rPr>
          <w:bCs/>
          <w:color w:val="auto"/>
        </w:rPr>
        <w:t xml:space="preserve"> изложить в следующей редакции:</w:t>
      </w:r>
    </w:p>
    <w:p w:rsidR="00FF38D4" w:rsidRPr="00A34D9A" w:rsidRDefault="000D6D29" w:rsidP="0090564A">
      <w:pPr>
        <w:ind w:left="-567"/>
        <w:jc w:val="both"/>
        <w:rPr>
          <w:bCs/>
          <w:color w:val="auto"/>
          <w:lang w:eastAsia="en-US"/>
        </w:rPr>
      </w:pPr>
      <w:r w:rsidRPr="00A34D9A">
        <w:rPr>
          <w:bCs/>
          <w:color w:val="auto"/>
          <w:lang w:eastAsia="en-US"/>
        </w:rPr>
        <w:t xml:space="preserve">        </w:t>
      </w:r>
      <w:r w:rsidR="006F162E" w:rsidRPr="00A34D9A">
        <w:rPr>
          <w:bCs/>
          <w:color w:val="auto"/>
          <w:lang w:eastAsia="en-US"/>
        </w:rPr>
        <w:t>«</w:t>
      </w:r>
    </w:p>
    <w:tbl>
      <w:tblPr>
        <w:tblW w:w="14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013"/>
        <w:gridCol w:w="2835"/>
        <w:gridCol w:w="2268"/>
        <w:gridCol w:w="1843"/>
        <w:gridCol w:w="1701"/>
        <w:gridCol w:w="1842"/>
        <w:gridCol w:w="1701"/>
      </w:tblGrid>
      <w:tr w:rsidR="00581433" w:rsidRPr="00A34D9A" w:rsidTr="00DB3710"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A34D9A" w:rsidRDefault="00581433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 w:rsidRPr="00A34D9A">
              <w:rPr>
                <w:color w:val="auto"/>
                <w:lang w:eastAsia="en-US"/>
              </w:rPr>
              <w:t>9.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A34D9A" w:rsidRDefault="00581433" w:rsidP="00201A15">
            <w:pPr>
              <w:suppressAutoHyphens/>
              <w:autoSpaceDN w:val="0"/>
              <w:textAlignment w:val="baseline"/>
              <w:rPr>
                <w:color w:val="auto"/>
              </w:rPr>
            </w:pPr>
            <w:r w:rsidRPr="00A34D9A">
              <w:rPr>
                <w:b/>
                <w:bCs/>
                <w:color w:val="auto"/>
                <w:lang w:eastAsia="en-US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161390" w:rsidRDefault="00581433" w:rsidP="00581433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bCs/>
                <w:lang w:eastAsia="en-US"/>
              </w:rPr>
            </w:pPr>
            <w:r w:rsidRPr="00161390">
              <w:rPr>
                <w:rFonts w:eastAsia="Calibri"/>
                <w:b/>
                <w:bCs/>
                <w:lang w:eastAsia="en-US"/>
              </w:rPr>
              <w:t xml:space="preserve">«Организация и </w:t>
            </w:r>
            <w:r>
              <w:rPr>
                <w:rFonts w:eastAsia="Calibri"/>
                <w:b/>
                <w:bCs/>
                <w:lang w:eastAsia="en-US"/>
              </w:rPr>
              <w:t xml:space="preserve">обеспечение бюджетного процесса </w:t>
            </w:r>
            <w:r w:rsidRPr="00161390">
              <w:rPr>
                <w:rFonts w:eastAsia="Calibri"/>
                <w:b/>
                <w:bCs/>
                <w:lang w:eastAsia="en-US"/>
              </w:rPr>
              <w:t>в муниципальном округе «Вуктыл» Республики Коми»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161390" w:rsidRDefault="00581433" w:rsidP="00581433">
            <w:pPr>
              <w:suppressAutoHyphens/>
              <w:autoSpaceDN w:val="0"/>
              <w:jc w:val="both"/>
              <w:textAlignment w:val="baseline"/>
              <w:rPr>
                <w:b/>
                <w:bCs/>
                <w:lang w:eastAsia="en-US"/>
              </w:rPr>
            </w:pPr>
            <w:r w:rsidRPr="00161390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161390" w:rsidRDefault="00581433" w:rsidP="00581433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2 865 385,53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161390" w:rsidRDefault="00581433" w:rsidP="00581433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48 008,00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161390" w:rsidRDefault="00581433" w:rsidP="00581433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833 133,71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161390" w:rsidRDefault="00581433" w:rsidP="00581433">
            <w:pPr>
              <w:jc w:val="center"/>
              <w:rPr>
                <w:b/>
              </w:rPr>
            </w:pPr>
            <w:r>
              <w:rPr>
                <w:b/>
              </w:rPr>
              <w:t>1 984 243,82</w:t>
            </w:r>
          </w:p>
        </w:tc>
      </w:tr>
      <w:tr w:rsidR="00581433" w:rsidRPr="00A34D9A" w:rsidTr="00DB3710">
        <w:trPr>
          <w:trHeight w:val="67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A34D9A" w:rsidRDefault="00581433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A34D9A" w:rsidRDefault="00581433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A34D9A" w:rsidRDefault="00581433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A34D9A" w:rsidRDefault="00581433" w:rsidP="00196C69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161390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581433" w:rsidRDefault="00581433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581433">
              <w:rPr>
                <w:lang w:eastAsia="en-US"/>
              </w:rPr>
              <w:t>2 865 385,53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581433" w:rsidRDefault="00581433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581433">
              <w:rPr>
                <w:lang w:eastAsia="en-US"/>
              </w:rPr>
              <w:t>48 008,00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581433" w:rsidRDefault="00581433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581433">
              <w:rPr>
                <w:lang w:eastAsia="en-US"/>
              </w:rPr>
              <w:t>833 133,71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581433" w:rsidRDefault="00581433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581433">
              <w:t>1 984 243,82</w:t>
            </w:r>
          </w:p>
        </w:tc>
      </w:tr>
    </w:tbl>
    <w:p w:rsidR="006F162E" w:rsidRPr="00A34D9A" w:rsidRDefault="00490379" w:rsidP="00490379">
      <w:pPr>
        <w:tabs>
          <w:tab w:val="left" w:pos="12660"/>
        </w:tabs>
        <w:ind w:right="-598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162E" w:rsidRPr="00A34D9A">
        <w:rPr>
          <w:color w:val="auto"/>
          <w:lang w:eastAsia="en-US"/>
        </w:rPr>
        <w:t>»;</w:t>
      </w:r>
    </w:p>
    <w:p w:rsidR="00D84274" w:rsidRPr="00A34D9A" w:rsidRDefault="00D84274" w:rsidP="00D84274">
      <w:pPr>
        <w:tabs>
          <w:tab w:val="left" w:pos="567"/>
          <w:tab w:val="left" w:pos="993"/>
        </w:tabs>
        <w:ind w:firstLine="709"/>
        <w:jc w:val="both"/>
        <w:rPr>
          <w:bCs/>
          <w:color w:val="auto"/>
          <w:lang w:eastAsia="en-US"/>
        </w:rPr>
      </w:pPr>
      <w:r w:rsidRPr="00A34D9A">
        <w:rPr>
          <w:bCs/>
          <w:color w:val="auto"/>
        </w:rPr>
        <w:t>в) позицию 14 изложить в следующей редакции:</w:t>
      </w:r>
    </w:p>
    <w:p w:rsidR="00D84274" w:rsidRPr="00A34D9A" w:rsidRDefault="00D84274" w:rsidP="00D84274">
      <w:pPr>
        <w:ind w:left="-567"/>
        <w:jc w:val="both"/>
        <w:rPr>
          <w:bCs/>
          <w:color w:val="auto"/>
          <w:lang w:eastAsia="en-US"/>
        </w:rPr>
      </w:pPr>
      <w:r w:rsidRPr="00A34D9A">
        <w:rPr>
          <w:bCs/>
          <w:color w:val="auto"/>
          <w:lang w:eastAsia="en-US"/>
        </w:rPr>
        <w:t xml:space="preserve">        «</w:t>
      </w:r>
    </w:p>
    <w:tbl>
      <w:tblPr>
        <w:tblW w:w="14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013"/>
        <w:gridCol w:w="2835"/>
        <w:gridCol w:w="2268"/>
        <w:gridCol w:w="1843"/>
        <w:gridCol w:w="1701"/>
        <w:gridCol w:w="1842"/>
        <w:gridCol w:w="1701"/>
      </w:tblGrid>
      <w:tr w:rsidR="00581433" w:rsidRPr="00A34D9A" w:rsidTr="00DB3710">
        <w:trPr>
          <w:trHeight w:val="34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A34D9A" w:rsidRDefault="00581433" w:rsidP="00D84274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 w:rsidRPr="00A34D9A">
              <w:rPr>
                <w:color w:val="auto"/>
                <w:lang w:eastAsia="en-US"/>
              </w:rPr>
              <w:t>14.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A34D9A" w:rsidRDefault="00581433" w:rsidP="00D84274">
            <w:pPr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A34D9A">
              <w:rPr>
                <w:color w:val="auto"/>
                <w:lang w:eastAsia="en-US"/>
              </w:rPr>
              <w:t>Основное мероприятие 2.2.</w:t>
            </w:r>
          </w:p>
          <w:p w:rsidR="00581433" w:rsidRPr="00A34D9A" w:rsidRDefault="00581433" w:rsidP="00581433">
            <w:pPr>
              <w:suppressAutoHyphens/>
              <w:autoSpaceDN w:val="0"/>
              <w:textAlignment w:val="baseline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A34D9A" w:rsidRDefault="00581433" w:rsidP="0058143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A34D9A">
              <w:rPr>
                <w:color w:val="auto"/>
                <w:lang w:eastAsia="en-US"/>
              </w:rPr>
              <w:t xml:space="preserve">Обслуживание муниципального долга </w:t>
            </w:r>
            <w:r>
              <w:rPr>
                <w:color w:val="auto"/>
                <w:lang w:eastAsia="en-US"/>
              </w:rPr>
              <w:t>муниципального</w:t>
            </w:r>
            <w:r w:rsidRPr="00A34D9A">
              <w:rPr>
                <w:color w:val="auto"/>
                <w:lang w:eastAsia="en-US"/>
              </w:rPr>
              <w:t xml:space="preserve"> округа «Вуктыл»</w:t>
            </w:r>
            <w:r>
              <w:rPr>
                <w:color w:val="auto"/>
                <w:lang w:eastAsia="en-US"/>
              </w:rPr>
              <w:t xml:space="preserve"> Республики Коми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A34D9A" w:rsidRDefault="00581433" w:rsidP="00581433">
            <w:pPr>
              <w:suppressAutoHyphens/>
              <w:autoSpaceDN w:val="0"/>
              <w:textAlignment w:val="baseline"/>
              <w:rPr>
                <w:b/>
                <w:bCs/>
                <w:color w:val="auto"/>
                <w:lang w:eastAsia="en-US"/>
              </w:rPr>
            </w:pPr>
            <w:r w:rsidRPr="00A34D9A">
              <w:rPr>
                <w:color w:val="auto"/>
                <w:lang w:eastAsia="en-US"/>
              </w:rPr>
              <w:t>Финансовое управление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581433" w:rsidRDefault="00581433" w:rsidP="00581433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581433">
              <w:rPr>
                <w:lang w:eastAsia="en-US"/>
              </w:rPr>
              <w:t>2 865 385,53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581433" w:rsidRDefault="00581433" w:rsidP="00581433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581433">
              <w:rPr>
                <w:lang w:eastAsia="en-US"/>
              </w:rPr>
              <w:t>48 008,00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581433" w:rsidRDefault="00581433" w:rsidP="00581433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581433">
              <w:rPr>
                <w:lang w:eastAsia="en-US"/>
              </w:rPr>
              <w:t>833 133,71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581433" w:rsidRDefault="00581433" w:rsidP="00581433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581433">
              <w:t>1 984 243,82</w:t>
            </w:r>
          </w:p>
        </w:tc>
      </w:tr>
    </w:tbl>
    <w:p w:rsidR="00D84274" w:rsidRDefault="00D84274" w:rsidP="00490379">
      <w:pPr>
        <w:tabs>
          <w:tab w:val="left" w:pos="12660"/>
        </w:tabs>
        <w:ind w:right="-172"/>
        <w:jc w:val="right"/>
        <w:rPr>
          <w:color w:val="auto"/>
          <w:lang w:eastAsia="en-US"/>
        </w:rPr>
      </w:pPr>
      <w:r w:rsidRPr="00A34D9A">
        <w:rPr>
          <w:color w:val="auto"/>
          <w:lang w:eastAsia="en-US"/>
        </w:rPr>
        <w:t>»;</w:t>
      </w:r>
    </w:p>
    <w:p w:rsidR="00581433" w:rsidRDefault="00581433" w:rsidP="0090564A">
      <w:pPr>
        <w:tabs>
          <w:tab w:val="left" w:pos="12660"/>
        </w:tabs>
        <w:ind w:right="-598"/>
        <w:jc w:val="right"/>
        <w:rPr>
          <w:color w:val="auto"/>
          <w:lang w:eastAsia="en-US"/>
        </w:rPr>
      </w:pPr>
    </w:p>
    <w:p w:rsidR="00581433" w:rsidRPr="00A34D9A" w:rsidRDefault="00F11BF9" w:rsidP="00581433">
      <w:pPr>
        <w:tabs>
          <w:tab w:val="left" w:pos="567"/>
          <w:tab w:val="left" w:pos="993"/>
        </w:tabs>
        <w:ind w:firstLine="709"/>
        <w:jc w:val="both"/>
        <w:rPr>
          <w:bCs/>
          <w:color w:val="auto"/>
          <w:lang w:eastAsia="en-US"/>
        </w:rPr>
      </w:pPr>
      <w:r>
        <w:rPr>
          <w:bCs/>
          <w:color w:val="auto"/>
        </w:rPr>
        <w:lastRenderedPageBreak/>
        <w:t>г</w:t>
      </w:r>
      <w:r w:rsidR="00581433" w:rsidRPr="00A34D9A">
        <w:rPr>
          <w:bCs/>
          <w:color w:val="auto"/>
        </w:rPr>
        <w:t xml:space="preserve">) позицию </w:t>
      </w:r>
      <w:r w:rsidR="00581433">
        <w:rPr>
          <w:bCs/>
          <w:color w:val="auto"/>
        </w:rPr>
        <w:t>15</w:t>
      </w:r>
      <w:r w:rsidR="00581433" w:rsidRPr="00A34D9A">
        <w:rPr>
          <w:bCs/>
          <w:color w:val="auto"/>
        </w:rPr>
        <w:t xml:space="preserve"> </w:t>
      </w:r>
      <w:r w:rsidR="00A738B7">
        <w:rPr>
          <w:bCs/>
          <w:color w:val="auto"/>
        </w:rPr>
        <w:t xml:space="preserve">– 17 </w:t>
      </w:r>
      <w:r w:rsidR="00581433" w:rsidRPr="00A34D9A">
        <w:rPr>
          <w:bCs/>
          <w:color w:val="auto"/>
        </w:rPr>
        <w:t>изложить в следующей редакции:</w:t>
      </w:r>
    </w:p>
    <w:p w:rsidR="00581433" w:rsidRPr="00A34D9A" w:rsidRDefault="00581433" w:rsidP="00581433">
      <w:pPr>
        <w:ind w:left="-567"/>
        <w:jc w:val="both"/>
        <w:rPr>
          <w:bCs/>
          <w:color w:val="auto"/>
          <w:lang w:eastAsia="en-US"/>
        </w:rPr>
      </w:pPr>
      <w:r w:rsidRPr="00A34D9A">
        <w:rPr>
          <w:bCs/>
          <w:color w:val="auto"/>
          <w:lang w:eastAsia="en-US"/>
        </w:rPr>
        <w:t xml:space="preserve">        «</w:t>
      </w:r>
    </w:p>
    <w:tbl>
      <w:tblPr>
        <w:tblW w:w="14742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2013"/>
        <w:gridCol w:w="2835"/>
        <w:gridCol w:w="2410"/>
        <w:gridCol w:w="1701"/>
        <w:gridCol w:w="1701"/>
        <w:gridCol w:w="1842"/>
        <w:gridCol w:w="1701"/>
      </w:tblGrid>
      <w:tr w:rsidR="00581433" w:rsidRPr="00A34D9A" w:rsidTr="00490379">
        <w:trPr>
          <w:trHeight w:val="343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A34D9A" w:rsidRDefault="00581433" w:rsidP="00581433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15</w:t>
            </w:r>
            <w:r w:rsidRPr="00A34D9A">
              <w:rPr>
                <w:color w:val="auto"/>
                <w:lang w:eastAsia="en-US"/>
              </w:rPr>
              <w:t>.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A34D9A" w:rsidRDefault="00581433" w:rsidP="00581433">
            <w:pPr>
              <w:suppressAutoHyphens/>
              <w:autoSpaceDN w:val="0"/>
              <w:textAlignment w:val="baseline"/>
              <w:rPr>
                <w:color w:val="auto"/>
              </w:rPr>
            </w:pPr>
            <w:r w:rsidRPr="00A34D9A">
              <w:rPr>
                <w:b/>
                <w:bCs/>
                <w:color w:val="auto"/>
                <w:lang w:eastAsia="en-US"/>
              </w:rPr>
              <w:t xml:space="preserve">Подпрограмма </w:t>
            </w:r>
            <w:r>
              <w:rPr>
                <w:b/>
                <w:bCs/>
                <w:color w:val="auto"/>
                <w:lang w:eastAsia="en-US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161390" w:rsidRDefault="00581433" w:rsidP="00581433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bCs/>
                <w:lang w:eastAsia="en-US"/>
              </w:rPr>
            </w:pPr>
            <w:r w:rsidRPr="00161390">
              <w:rPr>
                <w:rFonts w:eastAsia="Calibri"/>
                <w:b/>
                <w:bCs/>
                <w:lang w:eastAsia="en-US"/>
              </w:rPr>
              <w:t xml:space="preserve">«Организация и </w:t>
            </w:r>
            <w:r>
              <w:rPr>
                <w:rFonts w:eastAsia="Calibri"/>
                <w:b/>
                <w:bCs/>
                <w:lang w:eastAsia="en-US"/>
              </w:rPr>
              <w:t xml:space="preserve">обеспечение бюджетного процесса </w:t>
            </w:r>
            <w:r w:rsidRPr="00161390">
              <w:rPr>
                <w:rFonts w:eastAsia="Calibri"/>
                <w:b/>
                <w:bCs/>
                <w:lang w:eastAsia="en-US"/>
              </w:rPr>
              <w:t>в муниципальном округе «Вуктыл» Республики Коми»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161390" w:rsidRDefault="00581433" w:rsidP="00581433">
            <w:pPr>
              <w:suppressAutoHyphens/>
              <w:autoSpaceDN w:val="0"/>
              <w:jc w:val="both"/>
              <w:textAlignment w:val="baseline"/>
              <w:rPr>
                <w:b/>
                <w:bCs/>
                <w:lang w:eastAsia="en-US"/>
              </w:rPr>
            </w:pPr>
            <w:r w:rsidRPr="00161390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161390" w:rsidRDefault="00581433" w:rsidP="00F11BF9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84 088 683,80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161390" w:rsidRDefault="00581433" w:rsidP="00F11BF9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33 160 290,35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161390" w:rsidRDefault="00581433" w:rsidP="00F11BF9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26 222 508,88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161390" w:rsidRDefault="00581433" w:rsidP="00F11BF9">
            <w:pPr>
              <w:jc w:val="center"/>
              <w:rPr>
                <w:b/>
              </w:rPr>
            </w:pPr>
            <w:r>
              <w:rPr>
                <w:b/>
              </w:rPr>
              <w:t>24 705 884,57</w:t>
            </w:r>
          </w:p>
        </w:tc>
      </w:tr>
      <w:tr w:rsidR="00581433" w:rsidRPr="00A34D9A" w:rsidTr="00490379">
        <w:trPr>
          <w:trHeight w:val="675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A34D9A" w:rsidRDefault="00581433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A34D9A" w:rsidRDefault="00581433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A34D9A" w:rsidRDefault="00581433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A34D9A" w:rsidRDefault="00581433" w:rsidP="00581433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161390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581433" w:rsidRDefault="00581433" w:rsidP="00581433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34 076 010,60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581433" w:rsidRDefault="00581433" w:rsidP="00581433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13 679 491,20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581433" w:rsidRDefault="00581433" w:rsidP="00581433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10 504 965,83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581433" w:rsidRDefault="00AC248F" w:rsidP="00581433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9 891 553,57</w:t>
            </w:r>
          </w:p>
        </w:tc>
      </w:tr>
      <w:tr w:rsidR="00581433" w:rsidRPr="00A34D9A" w:rsidTr="00490379">
        <w:trPr>
          <w:trHeight w:val="675"/>
        </w:trPr>
        <w:tc>
          <w:tcPr>
            <w:tcW w:w="5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A34D9A" w:rsidRDefault="00581433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A34D9A" w:rsidRDefault="00581433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A34D9A" w:rsidRDefault="00581433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161390" w:rsidRDefault="00581433" w:rsidP="00581433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161390">
              <w:t>МКУ «МЦБ»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161390" w:rsidRDefault="00AC248F" w:rsidP="00581433">
            <w:pPr>
              <w:suppressAutoHyphens/>
              <w:autoSpaceDN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50 012 673,20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161390" w:rsidRDefault="00AC248F" w:rsidP="00581433">
            <w:pPr>
              <w:suppressAutoHyphens/>
              <w:autoSpaceDN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19 480 799,15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161390" w:rsidRDefault="00AC248F" w:rsidP="00581433">
            <w:pPr>
              <w:suppressAutoHyphens/>
              <w:autoSpaceDN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15 717 543,05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81433" w:rsidRPr="00161390" w:rsidRDefault="00AC248F" w:rsidP="00581433">
            <w:pPr>
              <w:tabs>
                <w:tab w:val="left" w:pos="1539"/>
              </w:tabs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14 814 331,00</w:t>
            </w:r>
          </w:p>
        </w:tc>
      </w:tr>
      <w:tr w:rsidR="00AC248F" w:rsidRPr="00A34D9A" w:rsidTr="00490379">
        <w:trPr>
          <w:trHeight w:val="34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248F" w:rsidRPr="00161390" w:rsidRDefault="00AC248F" w:rsidP="00F8642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161390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248F" w:rsidRPr="00161390" w:rsidRDefault="00AC248F" w:rsidP="00F86427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61390">
              <w:rPr>
                <w:rFonts w:eastAsia="Calibri"/>
                <w:lang w:eastAsia="en-US"/>
              </w:rPr>
              <w:t>Основное мероприятие 1.1.</w:t>
            </w:r>
          </w:p>
          <w:p w:rsidR="00AC248F" w:rsidRPr="00161390" w:rsidRDefault="00AC248F" w:rsidP="00F86427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248F" w:rsidRPr="00161390" w:rsidRDefault="00AC248F" w:rsidP="00F86427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61390">
              <w:rPr>
                <w:rFonts w:eastAsia="Calibri"/>
                <w:lang w:eastAsia="en-US"/>
              </w:rPr>
              <w:t>Реализация функций аппарата исполнителей и участников программы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248F" w:rsidRPr="00161390" w:rsidRDefault="00AC248F" w:rsidP="00F86427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248F" w:rsidRPr="00581433" w:rsidRDefault="00AC248F" w:rsidP="00F8642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34 076 010,60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248F" w:rsidRPr="00581433" w:rsidRDefault="00AC248F" w:rsidP="00F8642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13 679 491,20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248F" w:rsidRPr="00581433" w:rsidRDefault="00AC248F" w:rsidP="00F8642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10 504 965,83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248F" w:rsidRPr="00581433" w:rsidRDefault="00AC248F" w:rsidP="00F8642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9 891 553,57</w:t>
            </w:r>
          </w:p>
        </w:tc>
      </w:tr>
      <w:tr w:rsidR="00AC248F" w:rsidRPr="00A34D9A" w:rsidTr="00490379">
        <w:trPr>
          <w:trHeight w:val="34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248F" w:rsidRPr="00161390" w:rsidRDefault="00AC248F" w:rsidP="00F8642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161390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248F" w:rsidRPr="00161390" w:rsidRDefault="00AC248F" w:rsidP="00F86427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61390">
              <w:rPr>
                <w:rFonts w:eastAsia="Calibri"/>
                <w:lang w:eastAsia="en-US"/>
              </w:rPr>
              <w:t>Основное мероприятие 1.2.</w:t>
            </w:r>
          </w:p>
          <w:p w:rsidR="00AC248F" w:rsidRPr="00161390" w:rsidRDefault="00AC248F" w:rsidP="00F86427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248F" w:rsidRPr="00161390" w:rsidRDefault="00AC248F" w:rsidP="00F86427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61390">
              <w:t>Обеспечение деятельности муниципального казенного учреждения «Ме</w:t>
            </w:r>
            <w:r w:rsidRPr="00161390">
              <w:t>ж</w:t>
            </w:r>
            <w:r w:rsidRPr="00161390">
              <w:t>отраслевая централизованная бухгалтерия» муниципал</w:t>
            </w:r>
            <w:r w:rsidRPr="00161390">
              <w:t>ь</w:t>
            </w:r>
            <w:r w:rsidRPr="00161390">
              <w:t>ного округа «Ву</w:t>
            </w:r>
            <w:r w:rsidRPr="00161390">
              <w:t>к</w:t>
            </w:r>
            <w:r w:rsidRPr="00161390">
              <w:t>тыл» Республики Коми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248F" w:rsidRPr="00161390" w:rsidRDefault="00AC248F" w:rsidP="00F86427">
            <w:pPr>
              <w:autoSpaceDE w:val="0"/>
              <w:autoSpaceDN w:val="0"/>
              <w:adjustRightInd w:val="0"/>
            </w:pPr>
            <w:r w:rsidRPr="00161390">
              <w:t>МКУ «МЦБ»</w:t>
            </w:r>
          </w:p>
          <w:p w:rsidR="00AC248F" w:rsidRPr="00161390" w:rsidRDefault="00AC248F" w:rsidP="00F86427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248F" w:rsidRPr="00161390" w:rsidRDefault="00AC248F" w:rsidP="00F86427">
            <w:pPr>
              <w:suppressAutoHyphens/>
              <w:autoSpaceDN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50 012 673,20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248F" w:rsidRPr="00161390" w:rsidRDefault="00AC248F" w:rsidP="00F86427">
            <w:pPr>
              <w:suppressAutoHyphens/>
              <w:autoSpaceDN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19 480 799,15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248F" w:rsidRPr="00161390" w:rsidRDefault="00AC248F" w:rsidP="00F86427">
            <w:pPr>
              <w:suppressAutoHyphens/>
              <w:autoSpaceDN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15 717 543,05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248F" w:rsidRPr="00161390" w:rsidRDefault="00AC248F" w:rsidP="00F86427">
            <w:pPr>
              <w:tabs>
                <w:tab w:val="left" w:pos="1539"/>
              </w:tabs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14 814 331,00</w:t>
            </w:r>
          </w:p>
        </w:tc>
      </w:tr>
    </w:tbl>
    <w:p w:rsidR="00581433" w:rsidRPr="00A34D9A" w:rsidRDefault="00581433" w:rsidP="00490379">
      <w:pPr>
        <w:tabs>
          <w:tab w:val="left" w:pos="12660"/>
        </w:tabs>
        <w:ind w:right="-172"/>
        <w:jc w:val="right"/>
        <w:rPr>
          <w:color w:val="auto"/>
          <w:lang w:eastAsia="en-US"/>
        </w:rPr>
      </w:pPr>
      <w:r w:rsidRPr="00A34D9A">
        <w:rPr>
          <w:color w:val="auto"/>
          <w:lang w:eastAsia="en-US"/>
        </w:rPr>
        <w:t>»;</w:t>
      </w:r>
    </w:p>
    <w:p w:rsidR="006F162E" w:rsidRPr="00A34D9A" w:rsidRDefault="00463731" w:rsidP="00463731">
      <w:pPr>
        <w:tabs>
          <w:tab w:val="left" w:pos="567"/>
          <w:tab w:val="left" w:pos="993"/>
        </w:tabs>
        <w:ind w:firstLine="709"/>
        <w:jc w:val="both"/>
        <w:rPr>
          <w:bCs/>
          <w:color w:val="auto"/>
        </w:rPr>
      </w:pPr>
      <w:r>
        <w:rPr>
          <w:bCs/>
          <w:color w:val="auto"/>
          <w:lang w:eastAsia="en-US"/>
        </w:rPr>
        <w:t>5</w:t>
      </w:r>
      <w:r w:rsidR="006F162E" w:rsidRPr="00A34D9A">
        <w:rPr>
          <w:bCs/>
          <w:color w:val="auto"/>
          <w:lang w:eastAsia="en-US"/>
        </w:rPr>
        <w:t xml:space="preserve">) в </w:t>
      </w:r>
      <w:r w:rsidR="006F162E" w:rsidRPr="00A34D9A">
        <w:rPr>
          <w:bCs/>
          <w:color w:val="auto"/>
        </w:rPr>
        <w:t>таблице № 7:</w:t>
      </w:r>
    </w:p>
    <w:p w:rsidR="006F162E" w:rsidRDefault="006F162E" w:rsidP="0090564A">
      <w:pPr>
        <w:tabs>
          <w:tab w:val="left" w:pos="851"/>
          <w:tab w:val="left" w:pos="1134"/>
          <w:tab w:val="left" w:pos="1418"/>
        </w:tabs>
        <w:ind w:firstLine="709"/>
        <w:jc w:val="both"/>
        <w:rPr>
          <w:bCs/>
          <w:color w:val="auto"/>
        </w:rPr>
      </w:pPr>
      <w:r w:rsidRPr="00A34D9A">
        <w:rPr>
          <w:bCs/>
          <w:color w:val="auto"/>
        </w:rPr>
        <w:t>а) позицию 1  изложить в следующей редакции:</w:t>
      </w:r>
    </w:p>
    <w:p w:rsidR="00F571F7" w:rsidRPr="00A34D9A" w:rsidRDefault="000D6D29" w:rsidP="000D6D29">
      <w:pPr>
        <w:tabs>
          <w:tab w:val="left" w:pos="142"/>
        </w:tabs>
        <w:ind w:left="-709"/>
        <w:jc w:val="both"/>
        <w:rPr>
          <w:bCs/>
          <w:color w:val="auto"/>
          <w:lang w:eastAsia="en-US"/>
        </w:rPr>
      </w:pPr>
      <w:r w:rsidRPr="00A34D9A">
        <w:rPr>
          <w:bCs/>
          <w:color w:val="auto"/>
          <w:lang w:eastAsia="en-US"/>
        </w:rPr>
        <w:t xml:space="preserve">         </w:t>
      </w:r>
      <w:r w:rsidR="006F162E" w:rsidRPr="00A34D9A">
        <w:rPr>
          <w:bCs/>
          <w:color w:val="auto"/>
          <w:lang w:eastAsia="en-US"/>
        </w:rPr>
        <w:t>«</w:t>
      </w:r>
    </w:p>
    <w:tbl>
      <w:tblPr>
        <w:tblStyle w:val="aff2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2551"/>
        <w:gridCol w:w="1843"/>
        <w:gridCol w:w="1701"/>
        <w:gridCol w:w="1701"/>
        <w:gridCol w:w="1701"/>
      </w:tblGrid>
      <w:tr w:rsidR="00463731" w:rsidRPr="00A34D9A" w:rsidTr="0049037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3731" w:rsidRPr="00A34D9A" w:rsidRDefault="00463731" w:rsidP="00EA1120">
            <w:pPr>
              <w:suppressAutoHyphens/>
              <w:autoSpaceDN w:val="0"/>
              <w:ind w:left="-284" w:firstLine="284"/>
              <w:jc w:val="center"/>
              <w:textAlignment w:val="baseline"/>
              <w:rPr>
                <w:color w:val="auto"/>
                <w:lang w:eastAsia="en-US"/>
              </w:rPr>
            </w:pPr>
            <w:r w:rsidRPr="00A34D9A">
              <w:rPr>
                <w:color w:val="auto"/>
                <w:lang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3731" w:rsidRPr="00A34D9A" w:rsidRDefault="00463731" w:rsidP="006664C7">
            <w:pPr>
              <w:suppressAutoHyphens/>
              <w:autoSpaceDN w:val="0"/>
              <w:ind w:left="57"/>
              <w:textAlignment w:val="baseline"/>
              <w:rPr>
                <w:b/>
                <w:bCs/>
                <w:color w:val="auto"/>
                <w:lang w:eastAsia="en-US"/>
              </w:rPr>
            </w:pPr>
            <w:r w:rsidRPr="00A34D9A">
              <w:rPr>
                <w:b/>
                <w:bCs/>
                <w:color w:val="auto"/>
                <w:lang w:eastAsia="en-US"/>
              </w:rPr>
              <w:t>Муниципальная</w:t>
            </w:r>
          </w:p>
          <w:p w:rsidR="00463731" w:rsidRPr="00A34D9A" w:rsidRDefault="00463731" w:rsidP="006664C7">
            <w:pPr>
              <w:suppressAutoHyphens/>
              <w:autoSpaceDN w:val="0"/>
              <w:ind w:left="57"/>
              <w:textAlignment w:val="baseline"/>
              <w:rPr>
                <w:b/>
                <w:bCs/>
                <w:color w:val="auto"/>
                <w:lang w:eastAsia="en-US"/>
              </w:rPr>
            </w:pPr>
            <w:r w:rsidRPr="00A34D9A">
              <w:rPr>
                <w:b/>
                <w:bCs/>
                <w:color w:val="auto"/>
                <w:lang w:eastAsia="en-US"/>
              </w:rPr>
              <w:t xml:space="preserve">программа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3731" w:rsidRPr="00161390" w:rsidRDefault="00463731" w:rsidP="00F86427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161390">
              <w:rPr>
                <w:b/>
                <w:bCs/>
                <w:lang w:eastAsia="en-US"/>
              </w:rPr>
              <w:t>«Управление муниципальными финансами и муниципальным долгом муниципального округа «Вуктыл» Республики Коми»</w:t>
            </w:r>
          </w:p>
        </w:tc>
        <w:tc>
          <w:tcPr>
            <w:tcW w:w="2551" w:type="dxa"/>
          </w:tcPr>
          <w:p w:rsidR="00463731" w:rsidRPr="00161390" w:rsidRDefault="00463731" w:rsidP="00F86427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161390">
              <w:rPr>
                <w:b/>
                <w:bCs/>
                <w:lang w:eastAsia="en-US"/>
              </w:rPr>
              <w:t xml:space="preserve">Всего, в том числе: </w:t>
            </w:r>
          </w:p>
        </w:tc>
        <w:tc>
          <w:tcPr>
            <w:tcW w:w="1843" w:type="dxa"/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86 954 069,33</w:t>
            </w:r>
          </w:p>
        </w:tc>
        <w:tc>
          <w:tcPr>
            <w:tcW w:w="1701" w:type="dxa"/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33 208 298,35</w:t>
            </w:r>
          </w:p>
        </w:tc>
        <w:tc>
          <w:tcPr>
            <w:tcW w:w="1701" w:type="dxa"/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27 055 642,59</w:t>
            </w:r>
          </w:p>
        </w:tc>
        <w:tc>
          <w:tcPr>
            <w:tcW w:w="1701" w:type="dxa"/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26 690 128,39</w:t>
            </w:r>
          </w:p>
        </w:tc>
      </w:tr>
      <w:tr w:rsidR="00463731" w:rsidRPr="00A34D9A" w:rsidTr="0049037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63731" w:rsidRPr="00A34D9A" w:rsidRDefault="00463731" w:rsidP="0020529E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161390">
              <w:rPr>
                <w:lang w:eastAsia="en-US"/>
              </w:rPr>
              <w:t>Бюджет муниципального округа «Вуктыл», из них за счет средств:</w:t>
            </w:r>
          </w:p>
        </w:tc>
        <w:tc>
          <w:tcPr>
            <w:tcW w:w="1843" w:type="dxa"/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86 954 069,33</w:t>
            </w:r>
          </w:p>
        </w:tc>
        <w:tc>
          <w:tcPr>
            <w:tcW w:w="1701" w:type="dxa"/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33 208 298,35</w:t>
            </w:r>
          </w:p>
        </w:tc>
        <w:tc>
          <w:tcPr>
            <w:tcW w:w="1701" w:type="dxa"/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27 055 642,59</w:t>
            </w:r>
          </w:p>
        </w:tc>
        <w:tc>
          <w:tcPr>
            <w:tcW w:w="1701" w:type="dxa"/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26 690 128,39</w:t>
            </w:r>
          </w:p>
        </w:tc>
      </w:tr>
      <w:tr w:rsidR="00463731" w:rsidRPr="00A34D9A" w:rsidTr="0049037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63731" w:rsidRPr="00A34D9A" w:rsidRDefault="00463731" w:rsidP="0020529E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161390">
              <w:rPr>
                <w:lang w:eastAsia="en-US"/>
              </w:rPr>
              <w:t>Местного бюджета</w:t>
            </w:r>
          </w:p>
        </w:tc>
        <w:tc>
          <w:tcPr>
            <w:tcW w:w="1843" w:type="dxa"/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86 954 069,33</w:t>
            </w:r>
          </w:p>
        </w:tc>
        <w:tc>
          <w:tcPr>
            <w:tcW w:w="1701" w:type="dxa"/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33 208 298,35</w:t>
            </w:r>
          </w:p>
        </w:tc>
        <w:tc>
          <w:tcPr>
            <w:tcW w:w="1701" w:type="dxa"/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27 055 642,59</w:t>
            </w:r>
          </w:p>
        </w:tc>
        <w:tc>
          <w:tcPr>
            <w:tcW w:w="1701" w:type="dxa"/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26 690 128,39</w:t>
            </w:r>
          </w:p>
        </w:tc>
      </w:tr>
      <w:tr w:rsidR="00463731" w:rsidRPr="00A34D9A" w:rsidTr="0049037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63731" w:rsidRPr="00A34D9A" w:rsidRDefault="00463731" w:rsidP="0020529E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161390">
              <w:rPr>
                <w:lang w:eastAsia="en-US"/>
              </w:rPr>
              <w:t>Федерального  бюджета Российской Федерации</w:t>
            </w:r>
          </w:p>
        </w:tc>
        <w:tc>
          <w:tcPr>
            <w:tcW w:w="1843" w:type="dxa"/>
          </w:tcPr>
          <w:p w:rsidR="00463731" w:rsidRPr="00A34D9A" w:rsidRDefault="00463731" w:rsidP="008822D2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8822D2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8822D2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8822D2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</w:tr>
      <w:tr w:rsidR="00463731" w:rsidRPr="00A34D9A" w:rsidTr="0049037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63731" w:rsidRPr="00A34D9A" w:rsidRDefault="00463731" w:rsidP="0020529E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161390">
              <w:rPr>
                <w:lang w:eastAsia="en-US"/>
              </w:rPr>
              <w:t>Республиканского бюджета Республики Коми</w:t>
            </w:r>
          </w:p>
        </w:tc>
        <w:tc>
          <w:tcPr>
            <w:tcW w:w="1843" w:type="dxa"/>
          </w:tcPr>
          <w:p w:rsidR="00463731" w:rsidRPr="00A34D9A" w:rsidRDefault="00463731" w:rsidP="008822D2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8822D2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8822D2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8822D2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</w:tr>
      <w:tr w:rsidR="00463731" w:rsidRPr="00A34D9A" w:rsidTr="0049037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63731" w:rsidRPr="00A34D9A" w:rsidRDefault="00463731" w:rsidP="0020529E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161390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463731" w:rsidRPr="00A34D9A" w:rsidRDefault="00463731" w:rsidP="008822D2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8822D2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8822D2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8822D2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</w:tr>
    </w:tbl>
    <w:p w:rsidR="006F162E" w:rsidRPr="00A34D9A" w:rsidRDefault="006F162E" w:rsidP="00A738B7">
      <w:pPr>
        <w:tabs>
          <w:tab w:val="left" w:pos="12660"/>
        </w:tabs>
        <w:ind w:right="-314"/>
        <w:jc w:val="right"/>
        <w:rPr>
          <w:color w:val="auto"/>
          <w:lang w:eastAsia="en-US"/>
        </w:rPr>
      </w:pPr>
      <w:r w:rsidRPr="00A34D9A">
        <w:rPr>
          <w:color w:val="auto"/>
          <w:lang w:eastAsia="en-US"/>
        </w:rPr>
        <w:t>»;</w:t>
      </w:r>
      <w:r w:rsidR="00A738B7">
        <w:rPr>
          <w:color w:val="auto"/>
          <w:lang w:eastAsia="en-US"/>
        </w:rPr>
        <w:t xml:space="preserve">  </w:t>
      </w:r>
    </w:p>
    <w:p w:rsidR="006F162E" w:rsidRPr="00A34D9A" w:rsidRDefault="005C5939" w:rsidP="00EF5194">
      <w:pPr>
        <w:tabs>
          <w:tab w:val="left" w:pos="567"/>
          <w:tab w:val="left" w:pos="993"/>
        </w:tabs>
        <w:ind w:firstLine="709"/>
        <w:jc w:val="both"/>
        <w:rPr>
          <w:bCs/>
          <w:color w:val="auto"/>
        </w:rPr>
      </w:pPr>
      <w:r w:rsidRPr="00A34D9A">
        <w:rPr>
          <w:bCs/>
          <w:color w:val="auto"/>
        </w:rPr>
        <w:t>б</w:t>
      </w:r>
      <w:r w:rsidR="006F162E" w:rsidRPr="00A34D9A">
        <w:rPr>
          <w:bCs/>
          <w:color w:val="auto"/>
        </w:rPr>
        <w:t>) позици</w:t>
      </w:r>
      <w:r w:rsidR="006664C7" w:rsidRPr="00A34D9A">
        <w:rPr>
          <w:bCs/>
          <w:color w:val="auto"/>
        </w:rPr>
        <w:t>ю 9</w:t>
      </w:r>
      <w:r w:rsidR="006F162E" w:rsidRPr="00A34D9A">
        <w:rPr>
          <w:bCs/>
          <w:color w:val="auto"/>
        </w:rPr>
        <w:t xml:space="preserve"> изложить в следующей редакции:</w:t>
      </w:r>
    </w:p>
    <w:p w:rsidR="00196C69" w:rsidRPr="00A34D9A" w:rsidRDefault="0056677E" w:rsidP="000D6D29">
      <w:pPr>
        <w:tabs>
          <w:tab w:val="left" w:pos="142"/>
          <w:tab w:val="left" w:pos="567"/>
          <w:tab w:val="left" w:pos="993"/>
        </w:tabs>
        <w:ind w:left="-709"/>
        <w:jc w:val="both"/>
        <w:rPr>
          <w:color w:val="auto"/>
          <w:lang w:eastAsia="en-US"/>
        </w:rPr>
      </w:pPr>
      <w:r w:rsidRPr="00A34D9A">
        <w:rPr>
          <w:bCs/>
          <w:color w:val="auto"/>
          <w:lang w:eastAsia="en-US"/>
        </w:rPr>
        <w:t xml:space="preserve">        </w:t>
      </w:r>
      <w:r w:rsidR="000D6D29" w:rsidRPr="00A34D9A">
        <w:rPr>
          <w:bCs/>
          <w:color w:val="auto"/>
          <w:lang w:eastAsia="en-US"/>
        </w:rPr>
        <w:t xml:space="preserve"> </w:t>
      </w:r>
      <w:r w:rsidR="006F162E" w:rsidRPr="00A34D9A">
        <w:rPr>
          <w:bCs/>
          <w:color w:val="auto"/>
          <w:lang w:eastAsia="en-US"/>
        </w:rPr>
        <w:t>«</w:t>
      </w:r>
      <w:r w:rsidR="006F162E" w:rsidRPr="00A34D9A">
        <w:rPr>
          <w:color w:val="auto"/>
          <w:lang w:eastAsia="en-US"/>
        </w:rPr>
        <w:t xml:space="preserve">  </w:t>
      </w:r>
    </w:p>
    <w:tbl>
      <w:tblPr>
        <w:tblStyle w:val="aff2"/>
        <w:tblW w:w="14884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2551"/>
        <w:gridCol w:w="1843"/>
        <w:gridCol w:w="1701"/>
        <w:gridCol w:w="1701"/>
        <w:gridCol w:w="1701"/>
      </w:tblGrid>
      <w:tr w:rsidR="00463731" w:rsidRPr="00A34D9A" w:rsidTr="0049037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3731" w:rsidRPr="00A34D9A" w:rsidRDefault="00463731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 w:rsidRPr="00A34D9A">
              <w:rPr>
                <w:color w:val="auto"/>
                <w:lang w:eastAsia="en-US"/>
              </w:rPr>
              <w:t>9.</w:t>
            </w:r>
          </w:p>
          <w:p w:rsidR="00463731" w:rsidRPr="00A34D9A" w:rsidRDefault="00463731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</w:p>
          <w:p w:rsidR="00463731" w:rsidRPr="00A34D9A" w:rsidRDefault="00463731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</w:p>
          <w:p w:rsidR="00463731" w:rsidRPr="00A34D9A" w:rsidRDefault="00463731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</w:p>
          <w:p w:rsidR="00463731" w:rsidRPr="00A34D9A" w:rsidRDefault="00463731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</w:p>
          <w:p w:rsidR="00463731" w:rsidRPr="00A34D9A" w:rsidRDefault="00463731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</w:p>
          <w:p w:rsidR="00463731" w:rsidRPr="00A34D9A" w:rsidRDefault="00463731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</w:p>
          <w:p w:rsidR="00463731" w:rsidRPr="00A34D9A" w:rsidRDefault="00463731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3731" w:rsidRPr="00A34D9A" w:rsidRDefault="00463731" w:rsidP="00196C69">
            <w:pPr>
              <w:suppressAutoHyphens/>
              <w:autoSpaceDN w:val="0"/>
              <w:ind w:left="57"/>
              <w:textAlignment w:val="baseline"/>
              <w:rPr>
                <w:b/>
                <w:bCs/>
                <w:color w:val="auto"/>
                <w:lang w:eastAsia="en-US"/>
              </w:rPr>
            </w:pPr>
            <w:r w:rsidRPr="00A34D9A">
              <w:rPr>
                <w:b/>
                <w:bCs/>
                <w:color w:val="auto"/>
                <w:lang w:eastAsia="en-US"/>
              </w:rPr>
              <w:t>Подпрограмма 2</w:t>
            </w:r>
          </w:p>
          <w:p w:rsidR="00463731" w:rsidRPr="00A34D9A" w:rsidRDefault="00463731" w:rsidP="00196C69">
            <w:pPr>
              <w:suppressAutoHyphens/>
              <w:autoSpaceDN w:val="0"/>
              <w:ind w:left="57"/>
              <w:textAlignment w:val="baseline"/>
              <w:rPr>
                <w:b/>
                <w:bCs/>
                <w:color w:val="auto"/>
                <w:lang w:eastAsia="en-US"/>
              </w:rPr>
            </w:pPr>
          </w:p>
          <w:p w:rsidR="00463731" w:rsidRPr="00A34D9A" w:rsidRDefault="00463731" w:rsidP="00196C69">
            <w:pPr>
              <w:suppressAutoHyphens/>
              <w:autoSpaceDN w:val="0"/>
              <w:ind w:left="57"/>
              <w:textAlignment w:val="baseline"/>
              <w:rPr>
                <w:b/>
                <w:bCs/>
                <w:color w:val="auto"/>
                <w:lang w:eastAsia="en-US"/>
              </w:rPr>
            </w:pPr>
          </w:p>
          <w:p w:rsidR="00463731" w:rsidRPr="00A34D9A" w:rsidRDefault="00463731" w:rsidP="00196C69">
            <w:pPr>
              <w:suppressAutoHyphens/>
              <w:autoSpaceDN w:val="0"/>
              <w:ind w:left="57"/>
              <w:textAlignment w:val="baseline"/>
              <w:rPr>
                <w:b/>
                <w:bCs/>
                <w:color w:val="auto"/>
                <w:lang w:eastAsia="en-US"/>
              </w:rPr>
            </w:pPr>
          </w:p>
          <w:p w:rsidR="00463731" w:rsidRPr="00A34D9A" w:rsidRDefault="00463731" w:rsidP="00196C69">
            <w:pPr>
              <w:suppressAutoHyphens/>
              <w:autoSpaceDN w:val="0"/>
              <w:ind w:left="57"/>
              <w:textAlignment w:val="baseline"/>
              <w:rPr>
                <w:b/>
                <w:bCs/>
                <w:color w:val="auto"/>
                <w:lang w:eastAsia="en-US"/>
              </w:rPr>
            </w:pPr>
          </w:p>
          <w:p w:rsidR="00463731" w:rsidRPr="00A34D9A" w:rsidRDefault="00463731" w:rsidP="00196C69">
            <w:pPr>
              <w:suppressAutoHyphens/>
              <w:autoSpaceDN w:val="0"/>
              <w:ind w:left="57"/>
              <w:textAlignment w:val="baseline"/>
              <w:rPr>
                <w:b/>
                <w:bCs/>
                <w:color w:val="auto"/>
                <w:lang w:eastAsia="en-US"/>
              </w:rPr>
            </w:pPr>
          </w:p>
          <w:p w:rsidR="00463731" w:rsidRPr="00A34D9A" w:rsidRDefault="00463731" w:rsidP="00196C69">
            <w:pPr>
              <w:suppressAutoHyphens/>
              <w:autoSpaceDN w:val="0"/>
              <w:ind w:left="57"/>
              <w:textAlignment w:val="baseline"/>
              <w:rPr>
                <w:color w:val="auto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3731" w:rsidRPr="00161390" w:rsidRDefault="00463731" w:rsidP="00F86427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lang w:eastAsia="en-US"/>
              </w:rPr>
            </w:pPr>
            <w:r w:rsidRPr="00161390">
              <w:rPr>
                <w:rFonts w:eastAsia="Calibri"/>
                <w:b/>
                <w:bCs/>
                <w:lang w:eastAsia="en-US"/>
              </w:rPr>
              <w:t>«Организация и обеспечение бюджетного процесса в муниципальном округе «Вуктыл» Республики Коми»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3731" w:rsidRPr="00161390" w:rsidRDefault="00463731" w:rsidP="00F86427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161390">
              <w:rPr>
                <w:b/>
                <w:bCs/>
                <w:lang w:eastAsia="en-US"/>
              </w:rPr>
              <w:t xml:space="preserve">Всего, в том числе: </w:t>
            </w:r>
          </w:p>
        </w:tc>
        <w:tc>
          <w:tcPr>
            <w:tcW w:w="1843" w:type="dxa"/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2 865 385,53</w:t>
            </w:r>
          </w:p>
        </w:tc>
        <w:tc>
          <w:tcPr>
            <w:tcW w:w="1701" w:type="dxa"/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48 008,00</w:t>
            </w:r>
          </w:p>
        </w:tc>
        <w:tc>
          <w:tcPr>
            <w:tcW w:w="1701" w:type="dxa"/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833 133,71</w:t>
            </w:r>
          </w:p>
        </w:tc>
        <w:tc>
          <w:tcPr>
            <w:tcW w:w="1701" w:type="dxa"/>
          </w:tcPr>
          <w:p w:rsidR="00463731" w:rsidRPr="00161390" w:rsidRDefault="00463731" w:rsidP="00F86427">
            <w:pPr>
              <w:jc w:val="center"/>
              <w:rPr>
                <w:b/>
              </w:rPr>
            </w:pPr>
            <w:r>
              <w:rPr>
                <w:b/>
              </w:rPr>
              <w:t>1 984 243,82</w:t>
            </w:r>
          </w:p>
        </w:tc>
      </w:tr>
      <w:tr w:rsidR="00463731" w:rsidRPr="00A34D9A" w:rsidTr="0049037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63731" w:rsidRPr="00A34D9A" w:rsidRDefault="00463731" w:rsidP="00196C69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161390">
              <w:rPr>
                <w:lang w:eastAsia="en-US"/>
              </w:rPr>
              <w:t>Бюджет муниципального округа «Вуктыл», из них за счет средств:</w:t>
            </w:r>
          </w:p>
        </w:tc>
        <w:tc>
          <w:tcPr>
            <w:tcW w:w="1843" w:type="dxa"/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2 865 385,53</w:t>
            </w:r>
          </w:p>
        </w:tc>
        <w:tc>
          <w:tcPr>
            <w:tcW w:w="1701" w:type="dxa"/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48 008,00</w:t>
            </w:r>
          </w:p>
        </w:tc>
        <w:tc>
          <w:tcPr>
            <w:tcW w:w="1701" w:type="dxa"/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833 133,71</w:t>
            </w:r>
          </w:p>
        </w:tc>
        <w:tc>
          <w:tcPr>
            <w:tcW w:w="1701" w:type="dxa"/>
          </w:tcPr>
          <w:p w:rsidR="00463731" w:rsidRPr="00463731" w:rsidRDefault="00463731" w:rsidP="00F86427">
            <w:pPr>
              <w:jc w:val="center"/>
            </w:pPr>
            <w:r w:rsidRPr="00463731">
              <w:t>1 984 243,82</w:t>
            </w:r>
          </w:p>
        </w:tc>
      </w:tr>
      <w:tr w:rsidR="00463731" w:rsidRPr="00A34D9A" w:rsidTr="0049037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63731" w:rsidRPr="00A34D9A" w:rsidRDefault="00463731" w:rsidP="00196C69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161390">
              <w:rPr>
                <w:lang w:eastAsia="en-US"/>
              </w:rPr>
              <w:t>Местного бюджета</w:t>
            </w:r>
          </w:p>
        </w:tc>
        <w:tc>
          <w:tcPr>
            <w:tcW w:w="1843" w:type="dxa"/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2 865 385,53</w:t>
            </w:r>
          </w:p>
        </w:tc>
        <w:tc>
          <w:tcPr>
            <w:tcW w:w="1701" w:type="dxa"/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48 008,00</w:t>
            </w:r>
          </w:p>
        </w:tc>
        <w:tc>
          <w:tcPr>
            <w:tcW w:w="1701" w:type="dxa"/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833 133,71</w:t>
            </w:r>
          </w:p>
        </w:tc>
        <w:tc>
          <w:tcPr>
            <w:tcW w:w="1701" w:type="dxa"/>
          </w:tcPr>
          <w:p w:rsidR="00463731" w:rsidRPr="00463731" w:rsidRDefault="00463731" w:rsidP="00F86427">
            <w:pPr>
              <w:jc w:val="center"/>
            </w:pPr>
            <w:r w:rsidRPr="00463731">
              <w:t>1 984 243,82</w:t>
            </w:r>
          </w:p>
        </w:tc>
      </w:tr>
      <w:tr w:rsidR="00463731" w:rsidRPr="00A34D9A" w:rsidTr="0049037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63731" w:rsidRPr="00A34D9A" w:rsidRDefault="00463731" w:rsidP="00196C69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161390">
              <w:rPr>
                <w:lang w:eastAsia="en-US"/>
              </w:rPr>
              <w:t>Федерального  бюджета Российской Федерации</w:t>
            </w:r>
          </w:p>
        </w:tc>
        <w:tc>
          <w:tcPr>
            <w:tcW w:w="1843" w:type="dxa"/>
          </w:tcPr>
          <w:p w:rsidR="00463731" w:rsidRPr="00A34D9A" w:rsidRDefault="00463731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</w:tr>
      <w:tr w:rsidR="00463731" w:rsidRPr="00A34D9A" w:rsidTr="0049037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63731" w:rsidRPr="00A34D9A" w:rsidRDefault="00463731" w:rsidP="00196C69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161390">
              <w:rPr>
                <w:lang w:eastAsia="en-US"/>
              </w:rPr>
              <w:t>Республиканского бюджета Республики Коми</w:t>
            </w:r>
          </w:p>
        </w:tc>
        <w:tc>
          <w:tcPr>
            <w:tcW w:w="1843" w:type="dxa"/>
          </w:tcPr>
          <w:p w:rsidR="00463731" w:rsidRPr="00A34D9A" w:rsidRDefault="00463731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</w:tr>
      <w:tr w:rsidR="00463731" w:rsidRPr="00A34D9A" w:rsidTr="0049037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63731" w:rsidRPr="00A34D9A" w:rsidRDefault="00463731" w:rsidP="00196C69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161390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463731" w:rsidRPr="00A34D9A" w:rsidRDefault="00463731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196C69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</w:tr>
    </w:tbl>
    <w:p w:rsidR="006F162E" w:rsidRPr="00A34D9A" w:rsidRDefault="000D6D29" w:rsidP="00490379">
      <w:pPr>
        <w:tabs>
          <w:tab w:val="left" w:pos="567"/>
          <w:tab w:val="left" w:pos="993"/>
        </w:tabs>
        <w:ind w:right="-314"/>
        <w:jc w:val="center"/>
        <w:rPr>
          <w:color w:val="auto"/>
          <w:lang w:eastAsia="en-US"/>
        </w:rPr>
      </w:pPr>
      <w:r w:rsidRPr="00A34D9A">
        <w:rPr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90379">
        <w:rPr>
          <w:color w:val="auto"/>
          <w:lang w:eastAsia="en-US"/>
        </w:rPr>
        <w:t xml:space="preserve">                           </w:t>
      </w:r>
      <w:r w:rsidR="006F162E" w:rsidRPr="00A34D9A">
        <w:rPr>
          <w:color w:val="auto"/>
          <w:lang w:eastAsia="en-US"/>
        </w:rPr>
        <w:t>»</w:t>
      </w:r>
      <w:r w:rsidR="006664C7" w:rsidRPr="00A34D9A">
        <w:rPr>
          <w:color w:val="auto"/>
          <w:lang w:eastAsia="en-US"/>
        </w:rPr>
        <w:t>;</w:t>
      </w:r>
    </w:p>
    <w:p w:rsidR="00490379" w:rsidRDefault="00490379" w:rsidP="006664C7">
      <w:pPr>
        <w:tabs>
          <w:tab w:val="left" w:pos="567"/>
          <w:tab w:val="left" w:pos="993"/>
        </w:tabs>
        <w:ind w:firstLine="709"/>
        <w:jc w:val="both"/>
        <w:rPr>
          <w:bCs/>
          <w:color w:val="auto"/>
        </w:rPr>
      </w:pPr>
    </w:p>
    <w:p w:rsidR="006664C7" w:rsidRPr="00A34D9A" w:rsidRDefault="00F11BF9" w:rsidP="006664C7">
      <w:pPr>
        <w:tabs>
          <w:tab w:val="left" w:pos="567"/>
          <w:tab w:val="left" w:pos="993"/>
        </w:tabs>
        <w:ind w:firstLine="709"/>
        <w:jc w:val="both"/>
        <w:rPr>
          <w:bCs/>
          <w:color w:val="auto"/>
        </w:rPr>
      </w:pPr>
      <w:r>
        <w:rPr>
          <w:bCs/>
          <w:color w:val="auto"/>
        </w:rPr>
        <w:t>в</w:t>
      </w:r>
      <w:r w:rsidR="006664C7" w:rsidRPr="00A34D9A">
        <w:rPr>
          <w:bCs/>
          <w:color w:val="auto"/>
        </w:rPr>
        <w:t>) позицию 14 изложить в следующей редакции:</w:t>
      </w:r>
    </w:p>
    <w:p w:rsidR="00490379" w:rsidRDefault="006664C7" w:rsidP="00490379">
      <w:pPr>
        <w:tabs>
          <w:tab w:val="left" w:pos="142"/>
          <w:tab w:val="left" w:pos="567"/>
          <w:tab w:val="left" w:pos="993"/>
        </w:tabs>
        <w:ind w:left="-709"/>
        <w:jc w:val="both"/>
        <w:rPr>
          <w:bCs/>
          <w:color w:val="auto"/>
          <w:lang w:eastAsia="en-US"/>
        </w:rPr>
      </w:pPr>
      <w:r w:rsidRPr="00A34D9A">
        <w:rPr>
          <w:bCs/>
          <w:color w:val="auto"/>
          <w:lang w:eastAsia="en-US"/>
        </w:rPr>
        <w:t xml:space="preserve">        </w:t>
      </w:r>
      <w:bookmarkStart w:id="1" w:name="_GoBack"/>
      <w:bookmarkEnd w:id="1"/>
    </w:p>
    <w:p w:rsidR="006664C7" w:rsidRPr="00A34D9A" w:rsidRDefault="006664C7" w:rsidP="00490379">
      <w:pPr>
        <w:tabs>
          <w:tab w:val="left" w:pos="142"/>
          <w:tab w:val="left" w:pos="567"/>
          <w:tab w:val="left" w:pos="993"/>
        </w:tabs>
        <w:ind w:left="-709" w:firstLine="709"/>
        <w:jc w:val="both"/>
        <w:rPr>
          <w:color w:val="auto"/>
          <w:lang w:eastAsia="en-US"/>
        </w:rPr>
      </w:pPr>
      <w:r w:rsidRPr="00A34D9A">
        <w:rPr>
          <w:bCs/>
          <w:color w:val="auto"/>
          <w:lang w:eastAsia="en-US"/>
        </w:rPr>
        <w:t xml:space="preserve"> «</w:t>
      </w:r>
      <w:r w:rsidRPr="00A34D9A">
        <w:rPr>
          <w:color w:val="auto"/>
          <w:lang w:eastAsia="en-US"/>
        </w:rPr>
        <w:t xml:space="preserve">  </w:t>
      </w:r>
    </w:p>
    <w:tbl>
      <w:tblPr>
        <w:tblStyle w:val="aff2"/>
        <w:tblW w:w="14884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2693"/>
        <w:gridCol w:w="1701"/>
        <w:gridCol w:w="1701"/>
        <w:gridCol w:w="1701"/>
        <w:gridCol w:w="1701"/>
      </w:tblGrid>
      <w:tr w:rsidR="00463731" w:rsidRPr="00A34D9A" w:rsidTr="0049037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3731" w:rsidRPr="00A34D9A" w:rsidRDefault="00463731" w:rsidP="00581433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 w:rsidRPr="00A34D9A">
              <w:rPr>
                <w:color w:val="auto"/>
                <w:lang w:eastAsia="en-US"/>
              </w:rPr>
              <w:t>14.</w:t>
            </w:r>
          </w:p>
          <w:p w:rsidR="00463731" w:rsidRPr="00A34D9A" w:rsidRDefault="00463731" w:rsidP="00581433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</w:p>
          <w:p w:rsidR="00463731" w:rsidRPr="00A34D9A" w:rsidRDefault="00463731" w:rsidP="00581433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</w:p>
          <w:p w:rsidR="00463731" w:rsidRPr="00A34D9A" w:rsidRDefault="00463731" w:rsidP="00581433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</w:p>
          <w:p w:rsidR="00463731" w:rsidRPr="00A34D9A" w:rsidRDefault="00463731" w:rsidP="00581433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</w:p>
          <w:p w:rsidR="00463731" w:rsidRPr="00A34D9A" w:rsidRDefault="00463731" w:rsidP="00581433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</w:p>
          <w:p w:rsidR="00463731" w:rsidRPr="00A34D9A" w:rsidRDefault="00463731" w:rsidP="00581433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</w:p>
          <w:p w:rsidR="00463731" w:rsidRPr="00A34D9A" w:rsidRDefault="00463731" w:rsidP="00581433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3731" w:rsidRPr="00A34D9A" w:rsidRDefault="00463731" w:rsidP="006664C7">
            <w:pPr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A34D9A">
              <w:rPr>
                <w:color w:val="auto"/>
                <w:lang w:eastAsia="en-US"/>
              </w:rPr>
              <w:lastRenderedPageBreak/>
              <w:t>Основное мероприятие 2.2.</w:t>
            </w:r>
          </w:p>
          <w:p w:rsidR="00463731" w:rsidRPr="00A34D9A" w:rsidRDefault="00463731" w:rsidP="00581433">
            <w:pPr>
              <w:suppressAutoHyphens/>
              <w:autoSpaceDN w:val="0"/>
              <w:ind w:left="57"/>
              <w:textAlignment w:val="baseline"/>
              <w:rPr>
                <w:b/>
                <w:bCs/>
                <w:color w:val="auto"/>
                <w:lang w:eastAsia="en-US"/>
              </w:rPr>
            </w:pPr>
          </w:p>
          <w:p w:rsidR="00463731" w:rsidRPr="00A34D9A" w:rsidRDefault="00463731" w:rsidP="00581433">
            <w:pPr>
              <w:suppressAutoHyphens/>
              <w:autoSpaceDN w:val="0"/>
              <w:ind w:left="57"/>
              <w:textAlignment w:val="baseline"/>
              <w:rPr>
                <w:b/>
                <w:bCs/>
                <w:color w:val="auto"/>
                <w:lang w:eastAsia="en-US"/>
              </w:rPr>
            </w:pPr>
          </w:p>
          <w:p w:rsidR="00463731" w:rsidRPr="00A34D9A" w:rsidRDefault="00463731" w:rsidP="00581433">
            <w:pPr>
              <w:suppressAutoHyphens/>
              <w:autoSpaceDN w:val="0"/>
              <w:ind w:left="57"/>
              <w:textAlignment w:val="baseline"/>
              <w:rPr>
                <w:b/>
                <w:bCs/>
                <w:color w:val="auto"/>
                <w:lang w:eastAsia="en-US"/>
              </w:rPr>
            </w:pPr>
          </w:p>
          <w:p w:rsidR="00463731" w:rsidRPr="00A34D9A" w:rsidRDefault="00463731" w:rsidP="00581433">
            <w:pPr>
              <w:suppressAutoHyphens/>
              <w:autoSpaceDN w:val="0"/>
              <w:ind w:left="57"/>
              <w:textAlignment w:val="baseline"/>
              <w:rPr>
                <w:b/>
                <w:bCs/>
                <w:color w:val="auto"/>
                <w:lang w:eastAsia="en-US"/>
              </w:rPr>
            </w:pPr>
          </w:p>
          <w:p w:rsidR="00463731" w:rsidRPr="00A34D9A" w:rsidRDefault="00463731" w:rsidP="00581433">
            <w:pPr>
              <w:suppressAutoHyphens/>
              <w:autoSpaceDN w:val="0"/>
              <w:ind w:left="57"/>
              <w:textAlignment w:val="baseline"/>
              <w:rPr>
                <w:color w:val="auto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3731" w:rsidRPr="00A34D9A" w:rsidRDefault="00463731" w:rsidP="00581433">
            <w:pPr>
              <w:suppressAutoHyphens/>
              <w:autoSpaceDN w:val="0"/>
              <w:ind w:left="57"/>
              <w:textAlignment w:val="baseline"/>
              <w:rPr>
                <w:b/>
                <w:bCs/>
                <w:color w:val="auto"/>
                <w:lang w:eastAsia="en-US"/>
              </w:rPr>
            </w:pPr>
            <w:r w:rsidRPr="00161390">
              <w:rPr>
                <w:rFonts w:eastAsia="Calibri"/>
                <w:lang w:eastAsia="en-US"/>
              </w:rPr>
              <w:lastRenderedPageBreak/>
              <w:t xml:space="preserve">Обслуживание муниципального </w:t>
            </w:r>
            <w:r w:rsidRPr="00161390">
              <w:rPr>
                <w:rFonts w:eastAsia="Calibri"/>
                <w:lang w:eastAsia="en-US"/>
              </w:rPr>
              <w:lastRenderedPageBreak/>
              <w:t xml:space="preserve">долга муниципального округа «Вуктыл» </w:t>
            </w:r>
            <w:r w:rsidRPr="00161390">
              <w:rPr>
                <w:lang w:eastAsia="en-US"/>
              </w:rPr>
              <w:t>Республики Коми</w:t>
            </w:r>
            <w:r w:rsidRPr="00A34D9A">
              <w:rPr>
                <w:b/>
                <w:bCs/>
                <w:color w:val="auto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3731" w:rsidRPr="00161390" w:rsidRDefault="00463731" w:rsidP="00F86427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161390">
              <w:rPr>
                <w:b/>
                <w:bCs/>
                <w:lang w:eastAsia="en-US"/>
              </w:rPr>
              <w:lastRenderedPageBreak/>
              <w:t xml:space="preserve">Всего, в том числе: </w:t>
            </w:r>
          </w:p>
        </w:tc>
        <w:tc>
          <w:tcPr>
            <w:tcW w:w="1701" w:type="dxa"/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2 865 385,53</w:t>
            </w:r>
          </w:p>
        </w:tc>
        <w:tc>
          <w:tcPr>
            <w:tcW w:w="1701" w:type="dxa"/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48 008,00</w:t>
            </w:r>
          </w:p>
        </w:tc>
        <w:tc>
          <w:tcPr>
            <w:tcW w:w="1701" w:type="dxa"/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833 133,71</w:t>
            </w:r>
          </w:p>
        </w:tc>
        <w:tc>
          <w:tcPr>
            <w:tcW w:w="1701" w:type="dxa"/>
          </w:tcPr>
          <w:p w:rsidR="00463731" w:rsidRPr="00161390" w:rsidRDefault="00463731" w:rsidP="00F86427">
            <w:pPr>
              <w:jc w:val="center"/>
              <w:rPr>
                <w:b/>
              </w:rPr>
            </w:pPr>
            <w:r>
              <w:rPr>
                <w:b/>
              </w:rPr>
              <w:t>1 984 243,82</w:t>
            </w:r>
          </w:p>
        </w:tc>
      </w:tr>
      <w:tr w:rsidR="00463731" w:rsidRPr="00A34D9A" w:rsidTr="0049037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3731" w:rsidRPr="00A34D9A" w:rsidRDefault="00463731" w:rsidP="00F86427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161390">
              <w:rPr>
                <w:lang w:eastAsia="en-US"/>
              </w:rPr>
              <w:t xml:space="preserve">Бюджет муниципального округа </w:t>
            </w:r>
            <w:r w:rsidRPr="00161390">
              <w:rPr>
                <w:lang w:eastAsia="en-US"/>
              </w:rPr>
              <w:lastRenderedPageBreak/>
              <w:t>«Вуктыл», из них за счет средств:</w:t>
            </w:r>
          </w:p>
        </w:tc>
        <w:tc>
          <w:tcPr>
            <w:tcW w:w="1701" w:type="dxa"/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lastRenderedPageBreak/>
              <w:t>2 865 385,53</w:t>
            </w:r>
          </w:p>
        </w:tc>
        <w:tc>
          <w:tcPr>
            <w:tcW w:w="1701" w:type="dxa"/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48 008,00</w:t>
            </w:r>
          </w:p>
        </w:tc>
        <w:tc>
          <w:tcPr>
            <w:tcW w:w="1701" w:type="dxa"/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833 133,71</w:t>
            </w:r>
          </w:p>
        </w:tc>
        <w:tc>
          <w:tcPr>
            <w:tcW w:w="1701" w:type="dxa"/>
          </w:tcPr>
          <w:p w:rsidR="00463731" w:rsidRPr="00463731" w:rsidRDefault="00463731" w:rsidP="00F86427">
            <w:pPr>
              <w:jc w:val="center"/>
            </w:pPr>
            <w:r w:rsidRPr="00463731">
              <w:t>1 984 243,82</w:t>
            </w:r>
          </w:p>
        </w:tc>
      </w:tr>
      <w:tr w:rsidR="00463731" w:rsidRPr="00A34D9A" w:rsidTr="0049037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463731" w:rsidRPr="00A34D9A" w:rsidRDefault="00463731" w:rsidP="00F86427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161390">
              <w:rPr>
                <w:lang w:eastAsia="en-US"/>
              </w:rPr>
              <w:t>Местного бюджета</w:t>
            </w:r>
          </w:p>
        </w:tc>
        <w:tc>
          <w:tcPr>
            <w:tcW w:w="1701" w:type="dxa"/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2 865 385,53</w:t>
            </w:r>
          </w:p>
        </w:tc>
        <w:tc>
          <w:tcPr>
            <w:tcW w:w="1701" w:type="dxa"/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48 008,00</w:t>
            </w:r>
          </w:p>
        </w:tc>
        <w:tc>
          <w:tcPr>
            <w:tcW w:w="1701" w:type="dxa"/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833 133,71</w:t>
            </w:r>
          </w:p>
        </w:tc>
        <w:tc>
          <w:tcPr>
            <w:tcW w:w="1701" w:type="dxa"/>
          </w:tcPr>
          <w:p w:rsidR="00463731" w:rsidRPr="00463731" w:rsidRDefault="00463731" w:rsidP="00F86427">
            <w:pPr>
              <w:jc w:val="center"/>
            </w:pPr>
            <w:r w:rsidRPr="00463731">
              <w:t>1 984 243,82</w:t>
            </w:r>
          </w:p>
        </w:tc>
      </w:tr>
      <w:tr w:rsidR="00463731" w:rsidRPr="00A34D9A" w:rsidTr="0049037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463731" w:rsidRPr="00A34D9A" w:rsidRDefault="00463731" w:rsidP="00F86427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161390">
              <w:rPr>
                <w:lang w:eastAsia="en-US"/>
              </w:rPr>
              <w:t>Федерального  бюджета Российской Федерации</w:t>
            </w:r>
          </w:p>
        </w:tc>
        <w:tc>
          <w:tcPr>
            <w:tcW w:w="1701" w:type="dxa"/>
          </w:tcPr>
          <w:p w:rsidR="00463731" w:rsidRPr="00A34D9A" w:rsidRDefault="00463731" w:rsidP="00F86427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F86427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F86427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F86427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</w:tr>
      <w:tr w:rsidR="00463731" w:rsidRPr="00A34D9A" w:rsidTr="0049037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463731" w:rsidRPr="00A34D9A" w:rsidRDefault="00463731" w:rsidP="00F86427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161390">
              <w:rPr>
                <w:lang w:eastAsia="en-US"/>
              </w:rPr>
              <w:t>Республиканского бюджета Республики Коми</w:t>
            </w:r>
          </w:p>
        </w:tc>
        <w:tc>
          <w:tcPr>
            <w:tcW w:w="1701" w:type="dxa"/>
          </w:tcPr>
          <w:p w:rsidR="00463731" w:rsidRPr="00A34D9A" w:rsidRDefault="00463731" w:rsidP="00F86427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F86427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F86427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F86427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</w:tr>
      <w:tr w:rsidR="00463731" w:rsidRPr="00A34D9A" w:rsidTr="0049037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3731" w:rsidRPr="00A34D9A" w:rsidRDefault="00463731" w:rsidP="00581433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463731" w:rsidRPr="00A34D9A" w:rsidRDefault="00463731" w:rsidP="00F86427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161390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701" w:type="dxa"/>
          </w:tcPr>
          <w:p w:rsidR="00463731" w:rsidRPr="00A34D9A" w:rsidRDefault="00463731" w:rsidP="00F86427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F86427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F86427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463731" w:rsidRPr="00A34D9A" w:rsidRDefault="00463731" w:rsidP="00F86427">
            <w:pPr>
              <w:suppressAutoHyphens/>
              <w:autoSpaceDN w:val="0"/>
              <w:jc w:val="center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</w:tr>
    </w:tbl>
    <w:p w:rsidR="006664C7" w:rsidRDefault="006664C7" w:rsidP="00490379">
      <w:pPr>
        <w:tabs>
          <w:tab w:val="left" w:pos="567"/>
          <w:tab w:val="left" w:pos="993"/>
        </w:tabs>
        <w:ind w:right="-314"/>
        <w:jc w:val="center"/>
        <w:rPr>
          <w:color w:val="auto"/>
          <w:lang w:eastAsia="en-US"/>
        </w:rPr>
      </w:pPr>
      <w:r w:rsidRPr="00A34D9A">
        <w:rPr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490379">
        <w:rPr>
          <w:color w:val="auto"/>
          <w:lang w:eastAsia="en-US"/>
        </w:rPr>
        <w:t xml:space="preserve">                </w:t>
      </w:r>
      <w:r w:rsidR="00463731">
        <w:rPr>
          <w:color w:val="auto"/>
          <w:lang w:eastAsia="en-US"/>
        </w:rPr>
        <w:t>»;</w:t>
      </w:r>
    </w:p>
    <w:p w:rsidR="00463731" w:rsidRPr="00A34D9A" w:rsidRDefault="00F11BF9" w:rsidP="00463731">
      <w:pPr>
        <w:tabs>
          <w:tab w:val="left" w:pos="567"/>
          <w:tab w:val="left" w:pos="993"/>
        </w:tabs>
        <w:ind w:firstLine="709"/>
        <w:jc w:val="both"/>
        <w:rPr>
          <w:bCs/>
          <w:color w:val="auto"/>
        </w:rPr>
      </w:pPr>
      <w:r>
        <w:rPr>
          <w:bCs/>
          <w:color w:val="auto"/>
        </w:rPr>
        <w:t>г</w:t>
      </w:r>
      <w:r w:rsidR="00463731" w:rsidRPr="00A34D9A">
        <w:rPr>
          <w:bCs/>
          <w:color w:val="auto"/>
        </w:rPr>
        <w:t xml:space="preserve">) позицию </w:t>
      </w:r>
      <w:r w:rsidR="00463731">
        <w:rPr>
          <w:bCs/>
          <w:color w:val="auto"/>
        </w:rPr>
        <w:t>15</w:t>
      </w:r>
      <w:r w:rsidR="00463731" w:rsidRPr="00A34D9A">
        <w:rPr>
          <w:bCs/>
          <w:color w:val="auto"/>
        </w:rPr>
        <w:t xml:space="preserve"> </w:t>
      </w:r>
      <w:r w:rsidR="00A738B7">
        <w:rPr>
          <w:bCs/>
          <w:color w:val="auto"/>
        </w:rPr>
        <w:t xml:space="preserve">– 17 </w:t>
      </w:r>
      <w:r w:rsidR="00463731" w:rsidRPr="00A34D9A">
        <w:rPr>
          <w:bCs/>
          <w:color w:val="auto"/>
        </w:rPr>
        <w:t>изложить в следующей редакции:</w:t>
      </w:r>
    </w:p>
    <w:p w:rsidR="00463731" w:rsidRDefault="00463731" w:rsidP="006664C7">
      <w:pPr>
        <w:tabs>
          <w:tab w:val="left" w:pos="567"/>
          <w:tab w:val="left" w:pos="993"/>
        </w:tabs>
        <w:ind w:right="-598"/>
        <w:jc w:val="center"/>
        <w:rPr>
          <w:color w:val="auto"/>
          <w:lang w:eastAsia="en-US"/>
        </w:rPr>
      </w:pPr>
    </w:p>
    <w:p w:rsidR="00463731" w:rsidRDefault="00F11BF9" w:rsidP="00F11BF9">
      <w:pPr>
        <w:tabs>
          <w:tab w:val="left" w:pos="567"/>
          <w:tab w:val="left" w:pos="993"/>
        </w:tabs>
        <w:ind w:right="-598"/>
        <w:rPr>
          <w:color w:val="auto"/>
          <w:lang w:eastAsia="en-US"/>
        </w:rPr>
      </w:pPr>
      <w:r>
        <w:rPr>
          <w:color w:val="auto"/>
          <w:lang w:eastAsia="en-US"/>
        </w:rPr>
        <w:t>«</w:t>
      </w:r>
    </w:p>
    <w:tbl>
      <w:tblPr>
        <w:tblW w:w="15025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2693"/>
        <w:gridCol w:w="1842"/>
        <w:gridCol w:w="1701"/>
        <w:gridCol w:w="1701"/>
        <w:gridCol w:w="1701"/>
      </w:tblGrid>
      <w:tr w:rsidR="00463731" w:rsidRPr="00161390" w:rsidTr="00490379"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15.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jc w:val="both"/>
              <w:textAlignment w:val="baseline"/>
            </w:pPr>
            <w:r w:rsidRPr="00161390">
              <w:rPr>
                <w:b/>
                <w:bCs/>
                <w:lang w:eastAsia="en-US"/>
              </w:rPr>
              <w:t>Подпрограмма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lang w:eastAsia="en-US"/>
              </w:rPr>
            </w:pPr>
            <w:r w:rsidRPr="00161390">
              <w:rPr>
                <w:rFonts w:eastAsia="Calibri"/>
                <w:b/>
                <w:bCs/>
                <w:lang w:eastAsia="en-US"/>
              </w:rPr>
              <w:t>«Обеспечение реализации муниципальной программы»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161390">
              <w:rPr>
                <w:b/>
                <w:bCs/>
                <w:lang w:eastAsia="en-US"/>
              </w:rPr>
              <w:t xml:space="preserve">Всего, в том числе: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84 088 683,80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33 160 290,35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26 222 508,88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jc w:val="center"/>
              <w:rPr>
                <w:b/>
              </w:rPr>
            </w:pPr>
            <w:r>
              <w:rPr>
                <w:b/>
              </w:rPr>
              <w:t>24 705 884,57</w:t>
            </w:r>
          </w:p>
        </w:tc>
      </w:tr>
      <w:tr w:rsidR="00463731" w:rsidRPr="00161390" w:rsidTr="00490379">
        <w:trPr>
          <w:trHeight w:val="271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widowControl w:val="0"/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widowControl w:val="0"/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widowControl w:val="0"/>
              <w:suppressAutoHyphens/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Бюджет муниципального округа «Вуктыл», из них за счет средств: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84 088 683,80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33 160 290,35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26 222 508,88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463731" w:rsidRDefault="00463731" w:rsidP="00F86427">
            <w:pPr>
              <w:jc w:val="center"/>
            </w:pPr>
            <w:r w:rsidRPr="00463731">
              <w:t>24 705 884,57</w:t>
            </w:r>
          </w:p>
        </w:tc>
      </w:tr>
      <w:tr w:rsidR="00463731" w:rsidRPr="00161390" w:rsidTr="00490379">
        <w:trPr>
          <w:trHeight w:val="299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widowControl w:val="0"/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widowControl w:val="0"/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widowControl w:val="0"/>
              <w:suppressAutoHyphens/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84 088 683,80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33 160 290,35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463731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63731">
              <w:rPr>
                <w:lang w:eastAsia="en-US"/>
              </w:rPr>
              <w:t>26 222 508,88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463731" w:rsidRDefault="00463731" w:rsidP="00F86427">
            <w:pPr>
              <w:jc w:val="center"/>
            </w:pPr>
            <w:r w:rsidRPr="00463731">
              <w:t>24 705 884,57</w:t>
            </w:r>
          </w:p>
        </w:tc>
      </w:tr>
      <w:tr w:rsidR="00463731" w:rsidRPr="00161390" w:rsidTr="00490379">
        <w:trPr>
          <w:trHeight w:val="264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widowControl w:val="0"/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widowControl w:val="0"/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widowControl w:val="0"/>
              <w:suppressAutoHyphens/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Федерального  бюджета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</w:tr>
      <w:tr w:rsidR="00463731" w:rsidRPr="00161390" w:rsidTr="00490379">
        <w:trPr>
          <w:trHeight w:val="276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widowControl w:val="0"/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widowControl w:val="0"/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widowControl w:val="0"/>
              <w:suppressAutoHyphens/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Республиканского бюджета Республики Коми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</w:tr>
      <w:tr w:rsidR="00463731" w:rsidRPr="00161390" w:rsidTr="00490379">
        <w:trPr>
          <w:trHeight w:val="346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widowControl w:val="0"/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widowControl w:val="0"/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widowControl w:val="0"/>
              <w:suppressAutoHyphens/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63731" w:rsidRPr="00161390" w:rsidRDefault="00463731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</w:tr>
      <w:tr w:rsidR="00F11BF9" w:rsidRPr="00161390" w:rsidTr="00490379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161390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61390">
              <w:rPr>
                <w:rFonts w:eastAsia="Calibri"/>
                <w:lang w:eastAsia="en-US"/>
              </w:rPr>
              <w:t>Основное мероприятие 1.1.</w:t>
            </w:r>
          </w:p>
          <w:p w:rsidR="00F11BF9" w:rsidRPr="00161390" w:rsidRDefault="00F11BF9" w:rsidP="00F86427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161390">
              <w:rPr>
                <w:rFonts w:eastAsia="Calibri"/>
                <w:lang w:eastAsia="en-US"/>
              </w:rPr>
              <w:t>Реализация функций аппарата исполнителей и участников программы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161390">
              <w:rPr>
                <w:b/>
                <w:bCs/>
                <w:lang w:eastAsia="en-US"/>
              </w:rPr>
              <w:t xml:space="preserve">Всего, в том числе: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F11BF9" w:rsidRDefault="00F11BF9" w:rsidP="00F86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F11BF9">
              <w:rPr>
                <w:b/>
                <w:lang w:eastAsia="en-US"/>
              </w:rPr>
              <w:t>34 076 010,60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F11BF9" w:rsidRDefault="00F11BF9" w:rsidP="00F86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F11BF9">
              <w:rPr>
                <w:b/>
                <w:lang w:eastAsia="en-US"/>
              </w:rPr>
              <w:t>13 679 491,20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F11BF9" w:rsidRDefault="00F11BF9" w:rsidP="00F86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F11BF9">
              <w:rPr>
                <w:b/>
                <w:bCs/>
                <w:color w:val="auto"/>
                <w:sz w:val="22"/>
                <w:szCs w:val="22"/>
                <w:lang w:eastAsia="en-US"/>
              </w:rPr>
              <w:t>10 504 965,83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F11BF9" w:rsidRDefault="00F11BF9" w:rsidP="00F86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F11BF9">
              <w:rPr>
                <w:b/>
                <w:bCs/>
                <w:color w:val="auto"/>
                <w:sz w:val="22"/>
                <w:szCs w:val="22"/>
                <w:lang w:eastAsia="en-US"/>
              </w:rPr>
              <w:t>9 891 553,57</w:t>
            </w:r>
          </w:p>
        </w:tc>
      </w:tr>
      <w:tr w:rsidR="00F11BF9" w:rsidRPr="00161390" w:rsidTr="00490379">
        <w:trPr>
          <w:trHeight w:val="253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Бюджет муниципального округа «Вуктыл», из них за счет средств: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581433" w:rsidRDefault="00F11BF9" w:rsidP="00F8642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34 076 010,60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581433" w:rsidRDefault="00F11BF9" w:rsidP="00F8642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13 679 491,20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581433" w:rsidRDefault="00F11BF9" w:rsidP="00F8642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10 504 965,83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581433" w:rsidRDefault="00F11BF9" w:rsidP="00F8642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9 891 553,57</w:t>
            </w:r>
          </w:p>
        </w:tc>
      </w:tr>
      <w:tr w:rsidR="00F11BF9" w:rsidRPr="00161390" w:rsidTr="00490379">
        <w:trPr>
          <w:trHeight w:val="241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581433" w:rsidRDefault="00F11BF9" w:rsidP="00F8642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34 076 010,60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581433" w:rsidRDefault="00F11BF9" w:rsidP="00F8642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13 679 491,20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581433" w:rsidRDefault="00F11BF9" w:rsidP="00F8642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10 504 965,83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581433" w:rsidRDefault="00F11BF9" w:rsidP="00F8642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9 891 553,57</w:t>
            </w:r>
          </w:p>
        </w:tc>
      </w:tr>
      <w:tr w:rsidR="00F11BF9" w:rsidRPr="00161390" w:rsidTr="00490379">
        <w:trPr>
          <w:trHeight w:val="242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 xml:space="preserve">Федерального  бюджета </w:t>
            </w:r>
            <w:r w:rsidRPr="00161390">
              <w:rPr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</w:tr>
      <w:tr w:rsidR="00F11BF9" w:rsidRPr="00161390" w:rsidTr="00490379">
        <w:trPr>
          <w:trHeight w:val="28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Республиканского бюджета Республики Коми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</w:tr>
      <w:tr w:rsidR="00F11BF9" w:rsidRPr="00161390" w:rsidTr="00490379">
        <w:trPr>
          <w:trHeight w:val="323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</w:tr>
      <w:tr w:rsidR="00F11BF9" w:rsidRPr="00161390" w:rsidTr="00490379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161390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61390">
              <w:rPr>
                <w:rFonts w:eastAsia="Calibri"/>
                <w:lang w:eastAsia="en-US"/>
              </w:rPr>
              <w:t>Основное мероприятие 1.2.</w:t>
            </w:r>
          </w:p>
          <w:p w:rsidR="00F11BF9" w:rsidRPr="00161390" w:rsidRDefault="00F11BF9" w:rsidP="00F86427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161390">
              <w:t>Обеспечение деятельности муниц</w:t>
            </w:r>
            <w:r w:rsidRPr="00161390">
              <w:t>и</w:t>
            </w:r>
            <w:r w:rsidRPr="00161390">
              <w:t>пального казенного учреждения «Межотраслевая централизованная бухгалтерия» муниципального округа «Вуктыл» Республики Коми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161390">
              <w:rPr>
                <w:b/>
                <w:bCs/>
                <w:lang w:eastAsia="en-US"/>
              </w:rPr>
              <w:t xml:space="preserve">Всего, в том числе: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F11BF9" w:rsidRDefault="00F11BF9" w:rsidP="00F86427">
            <w:pPr>
              <w:suppressAutoHyphens/>
              <w:autoSpaceDN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F11BF9">
              <w:rPr>
                <w:b/>
                <w:bCs/>
                <w:lang w:eastAsia="en-US"/>
              </w:rPr>
              <w:t>50 012 673,20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F11BF9" w:rsidRDefault="00F11BF9" w:rsidP="00F86427">
            <w:pPr>
              <w:suppressAutoHyphens/>
              <w:autoSpaceDN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F11BF9">
              <w:rPr>
                <w:b/>
                <w:bCs/>
                <w:lang w:eastAsia="en-US"/>
              </w:rPr>
              <w:t>19 480 799,15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F11BF9" w:rsidRDefault="00F11BF9" w:rsidP="00F86427">
            <w:pPr>
              <w:suppressAutoHyphens/>
              <w:autoSpaceDN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F11BF9">
              <w:rPr>
                <w:b/>
                <w:bCs/>
                <w:lang w:eastAsia="en-US"/>
              </w:rPr>
              <w:t>15 717 543,05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F11BF9" w:rsidRDefault="00F11BF9" w:rsidP="00F86427">
            <w:pPr>
              <w:tabs>
                <w:tab w:val="left" w:pos="1539"/>
              </w:tabs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 w:rsidRPr="00F11BF9">
              <w:rPr>
                <w:b/>
                <w:lang w:eastAsia="en-US"/>
              </w:rPr>
              <w:t>14 814 331,00</w:t>
            </w:r>
          </w:p>
        </w:tc>
      </w:tr>
      <w:tr w:rsidR="00F11BF9" w:rsidRPr="00161390" w:rsidTr="00490379">
        <w:trPr>
          <w:trHeight w:val="1033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Бюджет муниципального округа «Вуктыл», из них за счет средств: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50 012 673,20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19 480 799,15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15 717 543,05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tabs>
                <w:tab w:val="left" w:pos="1539"/>
              </w:tabs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14 814 331,00</w:t>
            </w:r>
          </w:p>
        </w:tc>
      </w:tr>
      <w:tr w:rsidR="00F11BF9" w:rsidRPr="00161390" w:rsidTr="00490379">
        <w:trPr>
          <w:trHeight w:val="28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50 012 673,20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19 480 799,15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15 717 543,05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tabs>
                <w:tab w:val="left" w:pos="1539"/>
              </w:tabs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14 814 331,00</w:t>
            </w:r>
          </w:p>
        </w:tc>
      </w:tr>
      <w:tr w:rsidR="00F11BF9" w:rsidRPr="00161390" w:rsidTr="00490379">
        <w:trPr>
          <w:trHeight w:val="207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Федерального  бюджета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</w:tr>
      <w:tr w:rsidR="00F11BF9" w:rsidRPr="00161390" w:rsidTr="00490379">
        <w:trPr>
          <w:trHeight w:val="242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Республиканского бюджета Республики Коми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</w:tr>
      <w:tr w:rsidR="00F11BF9" w:rsidRPr="00161390" w:rsidTr="00490379">
        <w:trPr>
          <w:trHeight w:val="403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11BF9" w:rsidRPr="00161390" w:rsidRDefault="00F11BF9" w:rsidP="00F8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161390">
              <w:rPr>
                <w:lang w:eastAsia="en-US"/>
              </w:rPr>
              <w:t>0,00</w:t>
            </w:r>
          </w:p>
        </w:tc>
      </w:tr>
    </w:tbl>
    <w:p w:rsidR="00A9704B" w:rsidRPr="00A34D9A" w:rsidRDefault="00F11BF9" w:rsidP="00A738B7">
      <w:pPr>
        <w:tabs>
          <w:tab w:val="left" w:pos="567"/>
          <w:tab w:val="left" w:pos="993"/>
        </w:tabs>
        <w:ind w:right="-456"/>
        <w:jc w:val="right"/>
        <w:rPr>
          <w:color w:val="auto"/>
        </w:rPr>
      </w:pPr>
      <w:r>
        <w:rPr>
          <w:color w:val="auto"/>
        </w:rPr>
        <w:t>».</w:t>
      </w:r>
    </w:p>
    <w:sectPr w:rsidR="00A9704B" w:rsidRPr="00A34D9A" w:rsidSect="00CF0373">
      <w:headerReference w:type="default" r:id="rId11"/>
      <w:footerReference w:type="default" r:id="rId12"/>
      <w:pgSz w:w="16838" w:h="11906" w:orient="landscape"/>
      <w:pgMar w:top="1418" w:right="1134" w:bottom="850" w:left="1134" w:header="0" w:footer="73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33" w:rsidRDefault="00581433">
      <w:r>
        <w:separator/>
      </w:r>
    </w:p>
  </w:endnote>
  <w:endnote w:type="continuationSeparator" w:id="0">
    <w:p w:rsidR="00581433" w:rsidRDefault="0058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33" w:rsidRDefault="00581433">
    <w:pPr>
      <w:pStyle w:val="afe"/>
      <w:jc w:val="right"/>
    </w:pPr>
  </w:p>
  <w:p w:rsidR="00581433" w:rsidRDefault="00581433">
    <w:pPr>
      <w:pStyle w:val="af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33" w:rsidRDefault="00581433">
    <w:pPr>
      <w:pStyle w:val="afe"/>
      <w:jc w:val="right"/>
    </w:pPr>
  </w:p>
  <w:p w:rsidR="00581433" w:rsidRDefault="00581433">
    <w:pPr>
      <w:pStyle w:val="af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33" w:rsidRDefault="00581433">
      <w:r>
        <w:separator/>
      </w:r>
    </w:p>
  </w:footnote>
  <w:footnote w:type="continuationSeparator" w:id="0">
    <w:p w:rsidR="00581433" w:rsidRDefault="0058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33" w:rsidRDefault="00581433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71B"/>
    <w:multiLevelType w:val="multilevel"/>
    <w:tmpl w:val="D7A4384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DE6E78"/>
    <w:multiLevelType w:val="hybridMultilevel"/>
    <w:tmpl w:val="001694C0"/>
    <w:lvl w:ilvl="0" w:tplc="30E055A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415D6"/>
    <w:multiLevelType w:val="multilevel"/>
    <w:tmpl w:val="D5247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04B"/>
    <w:rsid w:val="00012A90"/>
    <w:rsid w:val="000309F1"/>
    <w:rsid w:val="0003224A"/>
    <w:rsid w:val="00033B80"/>
    <w:rsid w:val="0003705E"/>
    <w:rsid w:val="00037153"/>
    <w:rsid w:val="00044718"/>
    <w:rsid w:val="000617BD"/>
    <w:rsid w:val="0007631C"/>
    <w:rsid w:val="000771B1"/>
    <w:rsid w:val="000A4530"/>
    <w:rsid w:val="000A7A29"/>
    <w:rsid w:val="000B6A6C"/>
    <w:rsid w:val="000C35ED"/>
    <w:rsid w:val="000C418B"/>
    <w:rsid w:val="000D6D29"/>
    <w:rsid w:val="000F365B"/>
    <w:rsid w:val="00115D2F"/>
    <w:rsid w:val="001169A1"/>
    <w:rsid w:val="001212EF"/>
    <w:rsid w:val="001364CF"/>
    <w:rsid w:val="00155290"/>
    <w:rsid w:val="00155A0C"/>
    <w:rsid w:val="00161891"/>
    <w:rsid w:val="00190471"/>
    <w:rsid w:val="00195C10"/>
    <w:rsid w:val="00196C69"/>
    <w:rsid w:val="001A4B7A"/>
    <w:rsid w:val="001D2AE9"/>
    <w:rsid w:val="001D71F2"/>
    <w:rsid w:val="00200636"/>
    <w:rsid w:val="00201A15"/>
    <w:rsid w:val="00202F5F"/>
    <w:rsid w:val="0020529E"/>
    <w:rsid w:val="002230A8"/>
    <w:rsid w:val="00236FAF"/>
    <w:rsid w:val="002466A7"/>
    <w:rsid w:val="00254011"/>
    <w:rsid w:val="002605C3"/>
    <w:rsid w:val="002746E1"/>
    <w:rsid w:val="00275727"/>
    <w:rsid w:val="00282A1A"/>
    <w:rsid w:val="00285A88"/>
    <w:rsid w:val="0028632C"/>
    <w:rsid w:val="00286719"/>
    <w:rsid w:val="0029156F"/>
    <w:rsid w:val="002A64CF"/>
    <w:rsid w:val="002C198F"/>
    <w:rsid w:val="002D2442"/>
    <w:rsid w:val="002E40B4"/>
    <w:rsid w:val="002F3812"/>
    <w:rsid w:val="002F5936"/>
    <w:rsid w:val="00313766"/>
    <w:rsid w:val="00315790"/>
    <w:rsid w:val="00320CD0"/>
    <w:rsid w:val="00343FA2"/>
    <w:rsid w:val="00344220"/>
    <w:rsid w:val="00356A92"/>
    <w:rsid w:val="003570CB"/>
    <w:rsid w:val="003770DE"/>
    <w:rsid w:val="00390CD4"/>
    <w:rsid w:val="003944DD"/>
    <w:rsid w:val="003A0723"/>
    <w:rsid w:val="003D073C"/>
    <w:rsid w:val="003D10E2"/>
    <w:rsid w:val="003D771B"/>
    <w:rsid w:val="003E6813"/>
    <w:rsid w:val="004020C2"/>
    <w:rsid w:val="00414DA1"/>
    <w:rsid w:val="004244EB"/>
    <w:rsid w:val="00425967"/>
    <w:rsid w:val="0044722A"/>
    <w:rsid w:val="004530C0"/>
    <w:rsid w:val="00463731"/>
    <w:rsid w:val="00466253"/>
    <w:rsid w:val="004717F7"/>
    <w:rsid w:val="00473B8C"/>
    <w:rsid w:val="0048453E"/>
    <w:rsid w:val="00490308"/>
    <w:rsid w:val="00490379"/>
    <w:rsid w:val="00491F60"/>
    <w:rsid w:val="004A2A91"/>
    <w:rsid w:val="004A65B0"/>
    <w:rsid w:val="004B4F0D"/>
    <w:rsid w:val="004C1AA0"/>
    <w:rsid w:val="005001FE"/>
    <w:rsid w:val="00506A52"/>
    <w:rsid w:val="00522C65"/>
    <w:rsid w:val="00527DB7"/>
    <w:rsid w:val="00531A5F"/>
    <w:rsid w:val="00543293"/>
    <w:rsid w:val="00545569"/>
    <w:rsid w:val="00547CF1"/>
    <w:rsid w:val="0055378B"/>
    <w:rsid w:val="0056677E"/>
    <w:rsid w:val="00581433"/>
    <w:rsid w:val="005A3E19"/>
    <w:rsid w:val="005C1E63"/>
    <w:rsid w:val="005C5939"/>
    <w:rsid w:val="00611897"/>
    <w:rsid w:val="0061754E"/>
    <w:rsid w:val="00634A06"/>
    <w:rsid w:val="00651F8C"/>
    <w:rsid w:val="006664C7"/>
    <w:rsid w:val="0066725B"/>
    <w:rsid w:val="00667ACB"/>
    <w:rsid w:val="006908C8"/>
    <w:rsid w:val="00695D27"/>
    <w:rsid w:val="00697C13"/>
    <w:rsid w:val="006A5D4E"/>
    <w:rsid w:val="006B7C70"/>
    <w:rsid w:val="006D4349"/>
    <w:rsid w:val="006D4A7B"/>
    <w:rsid w:val="006E3D00"/>
    <w:rsid w:val="006F162E"/>
    <w:rsid w:val="007079CA"/>
    <w:rsid w:val="007535CE"/>
    <w:rsid w:val="007622CB"/>
    <w:rsid w:val="007735EA"/>
    <w:rsid w:val="007810CD"/>
    <w:rsid w:val="0078132B"/>
    <w:rsid w:val="00782B48"/>
    <w:rsid w:val="00785AAA"/>
    <w:rsid w:val="007B0677"/>
    <w:rsid w:val="007B1809"/>
    <w:rsid w:val="007C6953"/>
    <w:rsid w:val="007D3BD3"/>
    <w:rsid w:val="007D51AA"/>
    <w:rsid w:val="00812887"/>
    <w:rsid w:val="008219B6"/>
    <w:rsid w:val="0084579C"/>
    <w:rsid w:val="0085673E"/>
    <w:rsid w:val="00862699"/>
    <w:rsid w:val="008774BA"/>
    <w:rsid w:val="008822D2"/>
    <w:rsid w:val="00887C60"/>
    <w:rsid w:val="00890CF7"/>
    <w:rsid w:val="008A3850"/>
    <w:rsid w:val="008A76CD"/>
    <w:rsid w:val="008D1216"/>
    <w:rsid w:val="008D52DB"/>
    <w:rsid w:val="008E437F"/>
    <w:rsid w:val="00904B98"/>
    <w:rsid w:val="0090564A"/>
    <w:rsid w:val="00906A12"/>
    <w:rsid w:val="00930946"/>
    <w:rsid w:val="009418FC"/>
    <w:rsid w:val="00944C4C"/>
    <w:rsid w:val="009649AE"/>
    <w:rsid w:val="009A1D54"/>
    <w:rsid w:val="009B45C7"/>
    <w:rsid w:val="009C1981"/>
    <w:rsid w:val="009C5AB1"/>
    <w:rsid w:val="009D4B54"/>
    <w:rsid w:val="00A26210"/>
    <w:rsid w:val="00A26BAA"/>
    <w:rsid w:val="00A30F55"/>
    <w:rsid w:val="00A34D9A"/>
    <w:rsid w:val="00A3797A"/>
    <w:rsid w:val="00A43EC2"/>
    <w:rsid w:val="00A53F59"/>
    <w:rsid w:val="00A5683B"/>
    <w:rsid w:val="00A738B7"/>
    <w:rsid w:val="00A83D9C"/>
    <w:rsid w:val="00A9704B"/>
    <w:rsid w:val="00AA151F"/>
    <w:rsid w:val="00AA1BAF"/>
    <w:rsid w:val="00AB258C"/>
    <w:rsid w:val="00AC248F"/>
    <w:rsid w:val="00AD1E29"/>
    <w:rsid w:val="00AE6BEE"/>
    <w:rsid w:val="00AF123F"/>
    <w:rsid w:val="00B1195C"/>
    <w:rsid w:val="00B5194C"/>
    <w:rsid w:val="00B60032"/>
    <w:rsid w:val="00B64E59"/>
    <w:rsid w:val="00B7145B"/>
    <w:rsid w:val="00B74094"/>
    <w:rsid w:val="00B766F5"/>
    <w:rsid w:val="00BA3BE3"/>
    <w:rsid w:val="00BB089E"/>
    <w:rsid w:val="00BB38D2"/>
    <w:rsid w:val="00BD3C26"/>
    <w:rsid w:val="00BE2D1D"/>
    <w:rsid w:val="00BF3715"/>
    <w:rsid w:val="00BF6443"/>
    <w:rsid w:val="00C0029C"/>
    <w:rsid w:val="00C20A82"/>
    <w:rsid w:val="00C3076B"/>
    <w:rsid w:val="00CA2764"/>
    <w:rsid w:val="00CA310B"/>
    <w:rsid w:val="00CC2732"/>
    <w:rsid w:val="00CF0373"/>
    <w:rsid w:val="00D0383E"/>
    <w:rsid w:val="00D05A14"/>
    <w:rsid w:val="00D35043"/>
    <w:rsid w:val="00D36BDD"/>
    <w:rsid w:val="00D8116E"/>
    <w:rsid w:val="00D84274"/>
    <w:rsid w:val="00D96335"/>
    <w:rsid w:val="00D97D76"/>
    <w:rsid w:val="00DA1B96"/>
    <w:rsid w:val="00DA4F0A"/>
    <w:rsid w:val="00DA6F30"/>
    <w:rsid w:val="00DB0B49"/>
    <w:rsid w:val="00DB3710"/>
    <w:rsid w:val="00DB6177"/>
    <w:rsid w:val="00DC0512"/>
    <w:rsid w:val="00DE5692"/>
    <w:rsid w:val="00DF0FDF"/>
    <w:rsid w:val="00E02482"/>
    <w:rsid w:val="00E02C24"/>
    <w:rsid w:val="00E04CE2"/>
    <w:rsid w:val="00E2556F"/>
    <w:rsid w:val="00E27370"/>
    <w:rsid w:val="00E32F13"/>
    <w:rsid w:val="00E92BDD"/>
    <w:rsid w:val="00EA1120"/>
    <w:rsid w:val="00EA5420"/>
    <w:rsid w:val="00EB47D1"/>
    <w:rsid w:val="00EB7F7F"/>
    <w:rsid w:val="00ED2D47"/>
    <w:rsid w:val="00ED3F5E"/>
    <w:rsid w:val="00EE24A0"/>
    <w:rsid w:val="00EE2E87"/>
    <w:rsid w:val="00EF5194"/>
    <w:rsid w:val="00F11BF9"/>
    <w:rsid w:val="00F17CDE"/>
    <w:rsid w:val="00F261D1"/>
    <w:rsid w:val="00F31378"/>
    <w:rsid w:val="00F3717C"/>
    <w:rsid w:val="00F372A0"/>
    <w:rsid w:val="00F42FE0"/>
    <w:rsid w:val="00F432A3"/>
    <w:rsid w:val="00F46825"/>
    <w:rsid w:val="00F571F7"/>
    <w:rsid w:val="00F64088"/>
    <w:rsid w:val="00F65BD1"/>
    <w:rsid w:val="00F7610F"/>
    <w:rsid w:val="00FB1750"/>
    <w:rsid w:val="00FC1FC9"/>
    <w:rsid w:val="00FE60BA"/>
    <w:rsid w:val="00FE6DD6"/>
    <w:rsid w:val="00FF140F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5C"/>
    <w:rPr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3127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link w:val="20"/>
    <w:qFormat/>
    <w:rsid w:val="00C94A24"/>
    <w:pPr>
      <w:keepNext/>
      <w:keepLines/>
      <w:spacing w:after="170" w:line="240" w:lineRule="atLeast"/>
      <w:outlineLvl w:val="1"/>
    </w:pPr>
    <w:rPr>
      <w:rFonts w:ascii="Garamond" w:hAnsi="Garamond"/>
      <w:caps/>
      <w:kern w:val="2"/>
      <w:sz w:val="22"/>
      <w:szCs w:val="20"/>
      <w:lang w:eastAsia="en-US"/>
    </w:rPr>
  </w:style>
  <w:style w:type="paragraph" w:styleId="3">
    <w:name w:val="heading 3"/>
    <w:basedOn w:val="a"/>
    <w:qFormat/>
    <w:rsid w:val="00C94A24"/>
    <w:pPr>
      <w:keepNext/>
      <w:spacing w:before="240" w:after="60" w:line="276" w:lineRule="auto"/>
      <w:outlineLvl w:val="2"/>
    </w:pPr>
    <w:rPr>
      <w:rFonts w:ascii="Cambria" w:eastAsia="Calibri" w:hAnsi="Cambria"/>
      <w:b/>
      <w:sz w:val="26"/>
      <w:szCs w:val="20"/>
      <w:lang w:eastAsia="en-US"/>
    </w:rPr>
  </w:style>
  <w:style w:type="paragraph" w:styleId="4">
    <w:name w:val="heading 4"/>
    <w:basedOn w:val="a"/>
    <w:link w:val="40"/>
    <w:qFormat/>
    <w:rsid w:val="00C94A24"/>
    <w:pPr>
      <w:keepNext/>
      <w:keepLines/>
      <w:spacing w:line="240" w:lineRule="atLeast"/>
      <w:outlineLvl w:val="3"/>
    </w:pPr>
    <w:rPr>
      <w:rFonts w:ascii="Garamond" w:hAnsi="Garamond"/>
      <w:caps/>
      <w:kern w:val="2"/>
      <w:sz w:val="18"/>
      <w:szCs w:val="20"/>
      <w:lang w:eastAsia="en-US"/>
    </w:rPr>
  </w:style>
  <w:style w:type="paragraph" w:styleId="5">
    <w:name w:val="heading 5"/>
    <w:basedOn w:val="a"/>
    <w:link w:val="50"/>
    <w:qFormat/>
    <w:rsid w:val="00C94A24"/>
    <w:pPr>
      <w:keepNext/>
      <w:keepLines/>
      <w:spacing w:line="240" w:lineRule="atLeast"/>
      <w:outlineLvl w:val="4"/>
    </w:pPr>
    <w:rPr>
      <w:rFonts w:ascii="Garamond" w:hAnsi="Garamond"/>
      <w:kern w:val="2"/>
      <w:sz w:val="22"/>
      <w:szCs w:val="20"/>
      <w:lang w:eastAsia="en-US"/>
    </w:rPr>
  </w:style>
  <w:style w:type="paragraph" w:styleId="6">
    <w:name w:val="heading 6"/>
    <w:basedOn w:val="a"/>
    <w:link w:val="60"/>
    <w:qFormat/>
    <w:rsid w:val="00C94A24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link w:val="70"/>
    <w:qFormat/>
    <w:rsid w:val="00C94A24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link w:val="80"/>
    <w:qFormat/>
    <w:rsid w:val="00C94A24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link w:val="90"/>
    <w:qFormat/>
    <w:rsid w:val="00C94A24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A3127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C94A24"/>
    <w:rPr>
      <w:rFonts w:ascii="Garamond" w:hAnsi="Garamond"/>
      <w:caps/>
      <w:kern w:val="2"/>
      <w:sz w:val="22"/>
    </w:rPr>
  </w:style>
  <w:style w:type="character" w:customStyle="1" w:styleId="30">
    <w:name w:val="Заголовок 3 Знак"/>
    <w:basedOn w:val="a0"/>
    <w:qFormat/>
    <w:rsid w:val="00C94A24"/>
    <w:rPr>
      <w:rFonts w:ascii="Cambria" w:eastAsia="Calibri" w:hAnsi="Cambria"/>
      <w:b/>
      <w:sz w:val="26"/>
    </w:rPr>
  </w:style>
  <w:style w:type="character" w:customStyle="1" w:styleId="40">
    <w:name w:val="Заголовок 4 Знак"/>
    <w:basedOn w:val="a0"/>
    <w:link w:val="4"/>
    <w:qFormat/>
    <w:rsid w:val="00C94A24"/>
    <w:rPr>
      <w:rFonts w:ascii="Garamond" w:hAnsi="Garamond"/>
      <w:caps/>
      <w:kern w:val="2"/>
      <w:sz w:val="18"/>
    </w:rPr>
  </w:style>
  <w:style w:type="character" w:customStyle="1" w:styleId="50">
    <w:name w:val="Заголовок 5 Знак"/>
    <w:basedOn w:val="a0"/>
    <w:link w:val="5"/>
    <w:qFormat/>
    <w:rsid w:val="00C94A24"/>
    <w:rPr>
      <w:rFonts w:ascii="Garamond" w:hAnsi="Garamond"/>
      <w:kern w:val="2"/>
      <w:sz w:val="22"/>
    </w:rPr>
  </w:style>
  <w:style w:type="character" w:customStyle="1" w:styleId="60">
    <w:name w:val="Заголовок 6 Знак"/>
    <w:basedOn w:val="a0"/>
    <w:link w:val="6"/>
    <w:qFormat/>
    <w:rsid w:val="00C94A2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qFormat/>
    <w:rsid w:val="00C94A24"/>
    <w:rPr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C94A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qFormat/>
    <w:rsid w:val="00C94A24"/>
    <w:rPr>
      <w:rFonts w:ascii="Arial" w:hAnsi="Arial"/>
      <w:sz w:val="22"/>
      <w:szCs w:val="22"/>
    </w:rPr>
  </w:style>
  <w:style w:type="character" w:customStyle="1" w:styleId="a3">
    <w:name w:val="Текст выноски Знак"/>
    <w:basedOn w:val="a0"/>
    <w:qFormat/>
    <w:rsid w:val="00C94A24"/>
    <w:rPr>
      <w:rFonts w:ascii="Tahoma" w:eastAsia="Calibri" w:hAnsi="Tahoma"/>
      <w:sz w:val="16"/>
    </w:rPr>
  </w:style>
  <w:style w:type="character" w:customStyle="1" w:styleId="a4">
    <w:name w:val="Основной текст Знак"/>
    <w:basedOn w:val="a0"/>
    <w:qFormat/>
    <w:rsid w:val="00C94A24"/>
    <w:rPr>
      <w:rFonts w:eastAsia="Calibri"/>
      <w:sz w:val="28"/>
      <w:lang w:eastAsia="ru-RU"/>
    </w:rPr>
  </w:style>
  <w:style w:type="character" w:customStyle="1" w:styleId="-">
    <w:name w:val="Интернет-ссылка"/>
    <w:semiHidden/>
    <w:rsid w:val="00C94A24"/>
    <w:rPr>
      <w:rFonts w:ascii="Times New Roman" w:hAnsi="Times New Roman"/>
      <w:color w:val="0000FF"/>
      <w:u w:val="single"/>
    </w:rPr>
  </w:style>
  <w:style w:type="character" w:customStyle="1" w:styleId="a5">
    <w:name w:val="Основной текст с отступом Знак"/>
    <w:basedOn w:val="a0"/>
    <w:qFormat/>
    <w:rsid w:val="00C94A24"/>
    <w:rPr>
      <w:rFonts w:ascii="Calibri" w:eastAsia="Calibri" w:hAnsi="Calibri"/>
    </w:rPr>
  </w:style>
  <w:style w:type="character" w:customStyle="1" w:styleId="a6">
    <w:name w:val="Текст Знак"/>
    <w:basedOn w:val="a0"/>
    <w:qFormat/>
    <w:rsid w:val="00C94A24"/>
    <w:rPr>
      <w:rFonts w:ascii="Courier New" w:eastAsia="Calibri" w:hAnsi="Courier New"/>
      <w:lang w:eastAsia="ru-RU"/>
    </w:rPr>
  </w:style>
  <w:style w:type="character" w:customStyle="1" w:styleId="PlainTextChar">
    <w:name w:val="Plain Text Char"/>
    <w:qFormat/>
    <w:locked/>
    <w:rsid w:val="00C94A24"/>
    <w:rPr>
      <w:rFonts w:ascii="Courier New" w:hAnsi="Courier New"/>
      <w:sz w:val="20"/>
      <w:lang w:eastAsia="en-US"/>
    </w:rPr>
  </w:style>
  <w:style w:type="character" w:customStyle="1" w:styleId="a7">
    <w:name w:val="Название Знак"/>
    <w:basedOn w:val="a0"/>
    <w:qFormat/>
    <w:rsid w:val="00C94A24"/>
    <w:rPr>
      <w:rFonts w:ascii="Calibri" w:eastAsia="Calibri" w:hAnsi="Calibri"/>
      <w:b/>
      <w:sz w:val="24"/>
      <w:lang w:eastAsia="ru-RU"/>
    </w:rPr>
  </w:style>
  <w:style w:type="character" w:customStyle="1" w:styleId="TitleChar">
    <w:name w:val="Title Char"/>
    <w:qFormat/>
    <w:locked/>
    <w:rsid w:val="00C94A24"/>
    <w:rPr>
      <w:rFonts w:ascii="Cambria" w:hAnsi="Cambria"/>
      <w:b/>
      <w:kern w:val="2"/>
      <w:sz w:val="32"/>
      <w:lang w:eastAsia="en-US"/>
    </w:rPr>
  </w:style>
  <w:style w:type="character" w:customStyle="1" w:styleId="a8">
    <w:name w:val="Подзаголовок Знак"/>
    <w:basedOn w:val="a0"/>
    <w:qFormat/>
    <w:rsid w:val="00C94A24"/>
    <w:rPr>
      <w:rFonts w:ascii="Calibri" w:eastAsia="Calibri" w:hAnsi="Calibri"/>
      <w:sz w:val="24"/>
      <w:lang w:eastAsia="ru-RU"/>
    </w:rPr>
  </w:style>
  <w:style w:type="character" w:customStyle="1" w:styleId="SubtitleChar">
    <w:name w:val="Subtitle Char"/>
    <w:qFormat/>
    <w:locked/>
    <w:rsid w:val="00C94A24"/>
    <w:rPr>
      <w:rFonts w:ascii="Cambria" w:hAnsi="Cambria"/>
      <w:sz w:val="24"/>
      <w:lang w:eastAsia="en-US"/>
    </w:rPr>
  </w:style>
  <w:style w:type="character" w:customStyle="1" w:styleId="31">
    <w:name w:val="Основной текст (3)_"/>
    <w:link w:val="31"/>
    <w:qFormat/>
    <w:locked/>
    <w:rsid w:val="00C94A24"/>
    <w:rPr>
      <w:sz w:val="26"/>
      <w:shd w:val="clear" w:color="auto" w:fill="FFFFFF"/>
    </w:rPr>
  </w:style>
  <w:style w:type="character" w:customStyle="1" w:styleId="a9">
    <w:name w:val="Основной текст_"/>
    <w:link w:val="32"/>
    <w:qFormat/>
    <w:locked/>
    <w:rsid w:val="00C94A24"/>
    <w:rPr>
      <w:sz w:val="26"/>
      <w:shd w:val="clear" w:color="auto" w:fill="FFFFFF"/>
    </w:rPr>
  </w:style>
  <w:style w:type="character" w:customStyle="1" w:styleId="11">
    <w:name w:val="Основной текст1"/>
    <w:qFormat/>
    <w:rsid w:val="00C94A24"/>
    <w:rPr>
      <w:color w:val="000000"/>
      <w:spacing w:val="0"/>
      <w:w w:val="100"/>
      <w:sz w:val="26"/>
      <w:shd w:val="clear" w:color="auto" w:fill="FFFFFF"/>
      <w:lang w:val="ru-RU"/>
    </w:rPr>
  </w:style>
  <w:style w:type="character" w:styleId="HTML">
    <w:name w:val="HTML Cite"/>
    <w:qFormat/>
    <w:rsid w:val="00C94A24"/>
    <w:rPr>
      <w:i/>
    </w:rPr>
  </w:style>
  <w:style w:type="character" w:styleId="aa">
    <w:name w:val="Strong"/>
    <w:qFormat/>
    <w:rsid w:val="00C94A24"/>
    <w:rPr>
      <w:b/>
    </w:rPr>
  </w:style>
  <w:style w:type="character" w:customStyle="1" w:styleId="ab">
    <w:name w:val="Верхний колонтитул Знак"/>
    <w:basedOn w:val="a0"/>
    <w:qFormat/>
    <w:rsid w:val="00C94A24"/>
    <w:rPr>
      <w:rFonts w:ascii="Calibri" w:eastAsia="Calibri" w:hAnsi="Calibri"/>
    </w:rPr>
  </w:style>
  <w:style w:type="character" w:styleId="ac">
    <w:name w:val="page number"/>
    <w:qFormat/>
    <w:rsid w:val="00C94A24"/>
    <w:rPr>
      <w:rFonts w:cs="Times New Roman"/>
    </w:rPr>
  </w:style>
  <w:style w:type="character" w:customStyle="1" w:styleId="ad">
    <w:name w:val="Нижний колонтитул Знак"/>
    <w:basedOn w:val="a0"/>
    <w:qFormat/>
    <w:rsid w:val="00C94A24"/>
    <w:rPr>
      <w:rFonts w:ascii="Calibri" w:eastAsia="Calibri" w:hAnsi="Calibri"/>
    </w:rPr>
  </w:style>
  <w:style w:type="character" w:styleId="ae">
    <w:name w:val="Emphasis"/>
    <w:qFormat/>
    <w:rsid w:val="00C94A24"/>
    <w:rPr>
      <w:i/>
      <w:iCs/>
      <w:lang w:val="ru-RU" w:bidi="ar-SA"/>
    </w:rPr>
  </w:style>
  <w:style w:type="character" w:customStyle="1" w:styleId="BalloonTextChar">
    <w:name w:val="Balloon Text Char"/>
    <w:qFormat/>
    <w:locked/>
    <w:rsid w:val="00C94A24"/>
    <w:rPr>
      <w:rFonts w:ascii="Tahoma" w:eastAsia="SimSun" w:hAnsi="Tahoma" w:cs="Tahoma"/>
      <w:sz w:val="16"/>
      <w:szCs w:val="16"/>
      <w:lang w:eastAsia="zh-CN"/>
    </w:rPr>
  </w:style>
  <w:style w:type="character" w:customStyle="1" w:styleId="TitleChar1">
    <w:name w:val="Title Char1"/>
    <w:qFormat/>
    <w:locked/>
    <w:rsid w:val="00C94A24"/>
    <w:rPr>
      <w:b/>
      <w:sz w:val="24"/>
      <w:lang w:val="ru-RU" w:eastAsia="ru-RU"/>
    </w:rPr>
  </w:style>
  <w:style w:type="character" w:customStyle="1" w:styleId="SubtitleChar1">
    <w:name w:val="Subtitle Char1"/>
    <w:qFormat/>
    <w:locked/>
    <w:rsid w:val="00C94A24"/>
    <w:rPr>
      <w:sz w:val="24"/>
      <w:lang w:val="ru-RU" w:eastAsia="ru-RU"/>
    </w:rPr>
  </w:style>
  <w:style w:type="character" w:customStyle="1" w:styleId="PlainTextChar1">
    <w:name w:val="Plain Text Char1"/>
    <w:qFormat/>
    <w:locked/>
    <w:rsid w:val="00C94A24"/>
    <w:rPr>
      <w:rFonts w:ascii="Courier New" w:hAnsi="Courier New"/>
      <w:lang w:val="ru-RU" w:eastAsia="ru-RU"/>
    </w:rPr>
  </w:style>
  <w:style w:type="character" w:customStyle="1" w:styleId="apple-converted-space">
    <w:name w:val="apple-converted-space"/>
    <w:basedOn w:val="a0"/>
    <w:qFormat/>
    <w:rsid w:val="00CC0094"/>
  </w:style>
  <w:style w:type="character" w:styleId="af">
    <w:name w:val="line number"/>
    <w:basedOn w:val="a0"/>
    <w:uiPriority w:val="99"/>
    <w:semiHidden/>
    <w:unhideWhenUsed/>
    <w:qFormat/>
    <w:rsid w:val="009031C3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af0">
    <w:name w:val="Символ нумерации"/>
    <w:qFormat/>
    <w:rsid w:val="004844ED"/>
  </w:style>
  <w:style w:type="character" w:customStyle="1" w:styleId="Internetlink">
    <w:name w:val="Internet link"/>
    <w:qFormat/>
    <w:rsid w:val="004844ED"/>
    <w:rPr>
      <w:rFonts w:ascii="Times New Roman" w:hAnsi="Times New Roman"/>
      <w:color w:val="0000FF"/>
      <w:u w:val="single"/>
    </w:rPr>
  </w:style>
  <w:style w:type="character" w:customStyle="1" w:styleId="ListLabel7">
    <w:name w:val="ListLabel 7"/>
    <w:qFormat/>
    <w:rsid w:val="004844ED"/>
    <w:rPr>
      <w:rFonts w:cs="Times New Roman"/>
    </w:rPr>
  </w:style>
  <w:style w:type="character" w:customStyle="1" w:styleId="ListLabel8">
    <w:name w:val="ListLabel 8"/>
    <w:qFormat/>
    <w:rsid w:val="004844ED"/>
    <w:rPr>
      <w:rFonts w:cs="Courier New"/>
    </w:rPr>
  </w:style>
  <w:style w:type="character" w:customStyle="1" w:styleId="ListLabel9">
    <w:name w:val="ListLabel 9"/>
    <w:qFormat/>
    <w:rsid w:val="004844ED"/>
    <w:rPr>
      <w:rFonts w:cs="Wingdings"/>
    </w:rPr>
  </w:style>
  <w:style w:type="character" w:customStyle="1" w:styleId="ListLabel10">
    <w:name w:val="ListLabel 10"/>
    <w:qFormat/>
    <w:rsid w:val="004844ED"/>
    <w:rPr>
      <w:rFonts w:cs="Symbol"/>
    </w:rPr>
  </w:style>
  <w:style w:type="character" w:customStyle="1" w:styleId="ListLabel11">
    <w:name w:val="ListLabel 11"/>
    <w:qFormat/>
    <w:rsid w:val="004844ED"/>
    <w:rPr>
      <w:rFonts w:cs="Courier New"/>
    </w:rPr>
  </w:style>
  <w:style w:type="character" w:customStyle="1" w:styleId="ListLabel12">
    <w:name w:val="ListLabel 12"/>
    <w:qFormat/>
    <w:rsid w:val="004844ED"/>
    <w:rPr>
      <w:rFonts w:cs="Wingdings"/>
    </w:rPr>
  </w:style>
  <w:style w:type="character" w:customStyle="1" w:styleId="ListLabel13">
    <w:name w:val="ListLabel 13"/>
    <w:qFormat/>
    <w:rsid w:val="004844ED"/>
    <w:rPr>
      <w:rFonts w:cs="Symbol"/>
    </w:rPr>
  </w:style>
  <w:style w:type="character" w:customStyle="1" w:styleId="ListLabel14">
    <w:name w:val="ListLabel 14"/>
    <w:qFormat/>
    <w:rsid w:val="004844ED"/>
    <w:rPr>
      <w:rFonts w:cs="Courier New"/>
    </w:rPr>
  </w:style>
  <w:style w:type="character" w:customStyle="1" w:styleId="ListLabel15">
    <w:name w:val="ListLabel 15"/>
    <w:qFormat/>
    <w:rsid w:val="004844ED"/>
    <w:rPr>
      <w:rFonts w:cs="Wingdings"/>
    </w:rPr>
  </w:style>
  <w:style w:type="character" w:customStyle="1" w:styleId="ListLabel16">
    <w:name w:val="ListLabel 16"/>
    <w:qFormat/>
    <w:rsid w:val="004844ED"/>
    <w:rPr>
      <w:rFonts w:cs="Times New Roman"/>
    </w:rPr>
  </w:style>
  <w:style w:type="character" w:customStyle="1" w:styleId="ListLabel17">
    <w:name w:val="ListLabel 17"/>
    <w:qFormat/>
    <w:rsid w:val="004844ED"/>
    <w:rPr>
      <w:rFonts w:cs="Courier New"/>
    </w:rPr>
  </w:style>
  <w:style w:type="character" w:customStyle="1" w:styleId="ListLabel18">
    <w:name w:val="ListLabel 18"/>
    <w:qFormat/>
    <w:rsid w:val="004844ED"/>
    <w:rPr>
      <w:rFonts w:cs="Wingdings"/>
    </w:rPr>
  </w:style>
  <w:style w:type="character" w:customStyle="1" w:styleId="ListLabel19">
    <w:name w:val="ListLabel 19"/>
    <w:qFormat/>
    <w:rsid w:val="004844ED"/>
    <w:rPr>
      <w:rFonts w:cs="Symbol"/>
    </w:rPr>
  </w:style>
  <w:style w:type="character" w:customStyle="1" w:styleId="ListLabel20">
    <w:name w:val="ListLabel 20"/>
    <w:qFormat/>
    <w:rsid w:val="004844ED"/>
    <w:rPr>
      <w:rFonts w:cs="Courier New"/>
    </w:rPr>
  </w:style>
  <w:style w:type="character" w:customStyle="1" w:styleId="ListLabel21">
    <w:name w:val="ListLabel 21"/>
    <w:qFormat/>
    <w:rsid w:val="004844ED"/>
    <w:rPr>
      <w:rFonts w:cs="Wingdings"/>
    </w:rPr>
  </w:style>
  <w:style w:type="character" w:customStyle="1" w:styleId="ListLabel22">
    <w:name w:val="ListLabel 22"/>
    <w:qFormat/>
    <w:rsid w:val="004844ED"/>
    <w:rPr>
      <w:rFonts w:cs="Symbol"/>
    </w:rPr>
  </w:style>
  <w:style w:type="character" w:customStyle="1" w:styleId="ListLabel23">
    <w:name w:val="ListLabel 23"/>
    <w:qFormat/>
    <w:rsid w:val="004844ED"/>
    <w:rPr>
      <w:rFonts w:cs="Courier New"/>
    </w:rPr>
  </w:style>
  <w:style w:type="character" w:customStyle="1" w:styleId="ListLabel24">
    <w:name w:val="ListLabel 24"/>
    <w:qFormat/>
    <w:rsid w:val="004844ED"/>
    <w:rPr>
      <w:rFonts w:cs="Wingdings"/>
    </w:rPr>
  </w:style>
  <w:style w:type="character" w:customStyle="1" w:styleId="ListLabel25">
    <w:name w:val="ListLabel 25"/>
    <w:qFormat/>
    <w:rsid w:val="004844ED"/>
    <w:rPr>
      <w:rFonts w:cs="Times New Roman"/>
    </w:rPr>
  </w:style>
  <w:style w:type="character" w:customStyle="1" w:styleId="ListLabel26">
    <w:name w:val="ListLabel 26"/>
    <w:qFormat/>
    <w:rsid w:val="004844ED"/>
    <w:rPr>
      <w:rFonts w:cs="Courier New"/>
    </w:rPr>
  </w:style>
  <w:style w:type="character" w:customStyle="1" w:styleId="ListLabel27">
    <w:name w:val="ListLabel 27"/>
    <w:qFormat/>
    <w:rsid w:val="004844ED"/>
    <w:rPr>
      <w:rFonts w:cs="Wingdings"/>
    </w:rPr>
  </w:style>
  <w:style w:type="character" w:customStyle="1" w:styleId="ListLabel28">
    <w:name w:val="ListLabel 28"/>
    <w:qFormat/>
    <w:rsid w:val="004844ED"/>
    <w:rPr>
      <w:rFonts w:cs="Symbol"/>
    </w:rPr>
  </w:style>
  <w:style w:type="character" w:customStyle="1" w:styleId="ListLabel29">
    <w:name w:val="ListLabel 29"/>
    <w:qFormat/>
    <w:rsid w:val="004844ED"/>
    <w:rPr>
      <w:rFonts w:cs="Courier New"/>
    </w:rPr>
  </w:style>
  <w:style w:type="character" w:customStyle="1" w:styleId="ListLabel30">
    <w:name w:val="ListLabel 30"/>
    <w:qFormat/>
    <w:rsid w:val="004844ED"/>
    <w:rPr>
      <w:rFonts w:cs="Wingdings"/>
    </w:rPr>
  </w:style>
  <w:style w:type="character" w:customStyle="1" w:styleId="ListLabel31">
    <w:name w:val="ListLabel 31"/>
    <w:qFormat/>
    <w:rsid w:val="004844ED"/>
    <w:rPr>
      <w:rFonts w:cs="Symbol"/>
    </w:rPr>
  </w:style>
  <w:style w:type="character" w:customStyle="1" w:styleId="ListLabel32">
    <w:name w:val="ListLabel 32"/>
    <w:qFormat/>
    <w:rsid w:val="004844ED"/>
    <w:rPr>
      <w:rFonts w:cs="Courier New"/>
    </w:rPr>
  </w:style>
  <w:style w:type="character" w:customStyle="1" w:styleId="ListLabel33">
    <w:name w:val="ListLabel 33"/>
    <w:qFormat/>
    <w:rsid w:val="004844ED"/>
    <w:rPr>
      <w:rFonts w:cs="Wingdings"/>
    </w:rPr>
  </w:style>
  <w:style w:type="character" w:customStyle="1" w:styleId="ListLabel34">
    <w:name w:val="ListLabel 34"/>
    <w:qFormat/>
    <w:rsid w:val="004844ED"/>
    <w:rPr>
      <w:rFonts w:cs="Times New Roman"/>
    </w:rPr>
  </w:style>
  <w:style w:type="character" w:customStyle="1" w:styleId="ListLabel35">
    <w:name w:val="ListLabel 35"/>
    <w:qFormat/>
    <w:rsid w:val="004844ED"/>
    <w:rPr>
      <w:rFonts w:cs="Courier New"/>
    </w:rPr>
  </w:style>
  <w:style w:type="character" w:customStyle="1" w:styleId="ListLabel36">
    <w:name w:val="ListLabel 36"/>
    <w:qFormat/>
    <w:rsid w:val="004844ED"/>
    <w:rPr>
      <w:rFonts w:cs="Wingdings"/>
    </w:rPr>
  </w:style>
  <w:style w:type="character" w:customStyle="1" w:styleId="ListLabel37">
    <w:name w:val="ListLabel 37"/>
    <w:qFormat/>
    <w:rsid w:val="004844ED"/>
    <w:rPr>
      <w:rFonts w:cs="Symbol"/>
    </w:rPr>
  </w:style>
  <w:style w:type="character" w:customStyle="1" w:styleId="ListLabel38">
    <w:name w:val="ListLabel 38"/>
    <w:qFormat/>
    <w:rsid w:val="004844ED"/>
    <w:rPr>
      <w:rFonts w:cs="Courier New"/>
    </w:rPr>
  </w:style>
  <w:style w:type="character" w:customStyle="1" w:styleId="ListLabel39">
    <w:name w:val="ListLabel 39"/>
    <w:qFormat/>
    <w:rsid w:val="004844ED"/>
    <w:rPr>
      <w:rFonts w:cs="Wingdings"/>
    </w:rPr>
  </w:style>
  <w:style w:type="character" w:customStyle="1" w:styleId="ListLabel40">
    <w:name w:val="ListLabel 40"/>
    <w:qFormat/>
    <w:rsid w:val="004844ED"/>
    <w:rPr>
      <w:rFonts w:cs="Symbol"/>
    </w:rPr>
  </w:style>
  <w:style w:type="character" w:customStyle="1" w:styleId="ListLabel41">
    <w:name w:val="ListLabel 41"/>
    <w:qFormat/>
    <w:rsid w:val="004844ED"/>
    <w:rPr>
      <w:rFonts w:cs="Courier New"/>
    </w:rPr>
  </w:style>
  <w:style w:type="character" w:customStyle="1" w:styleId="ListLabel42">
    <w:name w:val="ListLabel 42"/>
    <w:qFormat/>
    <w:rsid w:val="004844ED"/>
    <w:rPr>
      <w:rFonts w:cs="Wingdings"/>
    </w:rPr>
  </w:style>
  <w:style w:type="character" w:customStyle="1" w:styleId="ListLabel43">
    <w:name w:val="ListLabel 43"/>
    <w:qFormat/>
    <w:rsid w:val="004844ED"/>
    <w:rPr>
      <w:rFonts w:cs="Times New Roman"/>
    </w:rPr>
  </w:style>
  <w:style w:type="character" w:customStyle="1" w:styleId="ListLabel44">
    <w:name w:val="ListLabel 44"/>
    <w:qFormat/>
    <w:rsid w:val="004844ED"/>
    <w:rPr>
      <w:rFonts w:cs="Courier New"/>
    </w:rPr>
  </w:style>
  <w:style w:type="character" w:customStyle="1" w:styleId="ListLabel45">
    <w:name w:val="ListLabel 45"/>
    <w:qFormat/>
    <w:rsid w:val="004844ED"/>
    <w:rPr>
      <w:rFonts w:cs="Wingdings"/>
    </w:rPr>
  </w:style>
  <w:style w:type="character" w:customStyle="1" w:styleId="ListLabel46">
    <w:name w:val="ListLabel 46"/>
    <w:qFormat/>
    <w:rsid w:val="004844ED"/>
    <w:rPr>
      <w:rFonts w:cs="Symbol"/>
    </w:rPr>
  </w:style>
  <w:style w:type="character" w:customStyle="1" w:styleId="ListLabel47">
    <w:name w:val="ListLabel 47"/>
    <w:qFormat/>
    <w:rsid w:val="004844ED"/>
    <w:rPr>
      <w:rFonts w:cs="Courier New"/>
    </w:rPr>
  </w:style>
  <w:style w:type="character" w:customStyle="1" w:styleId="ListLabel48">
    <w:name w:val="ListLabel 48"/>
    <w:qFormat/>
    <w:rsid w:val="004844ED"/>
    <w:rPr>
      <w:rFonts w:cs="Wingdings"/>
    </w:rPr>
  </w:style>
  <w:style w:type="character" w:customStyle="1" w:styleId="ListLabel49">
    <w:name w:val="ListLabel 49"/>
    <w:qFormat/>
    <w:rsid w:val="004844ED"/>
    <w:rPr>
      <w:rFonts w:cs="Symbol"/>
    </w:rPr>
  </w:style>
  <w:style w:type="character" w:customStyle="1" w:styleId="ListLabel50">
    <w:name w:val="ListLabel 50"/>
    <w:qFormat/>
    <w:rsid w:val="004844ED"/>
    <w:rPr>
      <w:rFonts w:cs="Courier New"/>
    </w:rPr>
  </w:style>
  <w:style w:type="character" w:customStyle="1" w:styleId="ListLabel51">
    <w:name w:val="ListLabel 51"/>
    <w:qFormat/>
    <w:rsid w:val="004844ED"/>
    <w:rPr>
      <w:rFonts w:cs="Wingdings"/>
    </w:rPr>
  </w:style>
  <w:style w:type="character" w:customStyle="1" w:styleId="ListLabel52">
    <w:name w:val="ListLabel 52"/>
    <w:qFormat/>
    <w:rsid w:val="004844ED"/>
    <w:rPr>
      <w:rFonts w:cs="Times New Roman"/>
    </w:rPr>
  </w:style>
  <w:style w:type="character" w:customStyle="1" w:styleId="ListLabel53">
    <w:name w:val="ListLabel 53"/>
    <w:qFormat/>
    <w:rsid w:val="004844ED"/>
    <w:rPr>
      <w:rFonts w:cs="Courier New"/>
    </w:rPr>
  </w:style>
  <w:style w:type="character" w:customStyle="1" w:styleId="ListLabel54">
    <w:name w:val="ListLabel 54"/>
    <w:qFormat/>
    <w:rsid w:val="004844ED"/>
    <w:rPr>
      <w:rFonts w:cs="Wingdings"/>
    </w:rPr>
  </w:style>
  <w:style w:type="character" w:customStyle="1" w:styleId="ListLabel55">
    <w:name w:val="ListLabel 55"/>
    <w:qFormat/>
    <w:rsid w:val="004844ED"/>
    <w:rPr>
      <w:rFonts w:cs="Symbol"/>
    </w:rPr>
  </w:style>
  <w:style w:type="character" w:customStyle="1" w:styleId="ListLabel56">
    <w:name w:val="ListLabel 56"/>
    <w:qFormat/>
    <w:rsid w:val="004844ED"/>
    <w:rPr>
      <w:rFonts w:cs="Courier New"/>
    </w:rPr>
  </w:style>
  <w:style w:type="character" w:customStyle="1" w:styleId="ListLabel57">
    <w:name w:val="ListLabel 57"/>
    <w:qFormat/>
    <w:rsid w:val="004844ED"/>
    <w:rPr>
      <w:rFonts w:cs="Wingdings"/>
    </w:rPr>
  </w:style>
  <w:style w:type="character" w:customStyle="1" w:styleId="ListLabel58">
    <w:name w:val="ListLabel 58"/>
    <w:qFormat/>
    <w:rsid w:val="004844ED"/>
    <w:rPr>
      <w:rFonts w:cs="Symbol"/>
    </w:rPr>
  </w:style>
  <w:style w:type="character" w:customStyle="1" w:styleId="ListLabel59">
    <w:name w:val="ListLabel 59"/>
    <w:qFormat/>
    <w:rsid w:val="004844ED"/>
    <w:rPr>
      <w:rFonts w:cs="Courier New"/>
    </w:rPr>
  </w:style>
  <w:style w:type="character" w:customStyle="1" w:styleId="ListLabel60">
    <w:name w:val="ListLabel 60"/>
    <w:qFormat/>
    <w:rsid w:val="004844ED"/>
    <w:rPr>
      <w:rFonts w:cs="Wingdings"/>
    </w:rPr>
  </w:style>
  <w:style w:type="paragraph" w:customStyle="1" w:styleId="af1">
    <w:name w:val="Заголовок"/>
    <w:basedOn w:val="Standard"/>
    <w:next w:val="af2"/>
    <w:qFormat/>
    <w:rsid w:val="004844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iPriority w:val="99"/>
    <w:rsid w:val="00C94A24"/>
    <w:rPr>
      <w:rFonts w:eastAsia="Calibri"/>
      <w:sz w:val="28"/>
      <w:szCs w:val="20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rsid w:val="00C94A24"/>
    <w:pPr>
      <w:spacing w:before="120" w:after="120"/>
    </w:pPr>
    <w:rPr>
      <w:rFonts w:ascii="Garamond" w:hAnsi="Garamond"/>
      <w:b/>
      <w:bCs/>
      <w:sz w:val="20"/>
      <w:szCs w:val="20"/>
      <w:lang w:eastAsia="en-US"/>
    </w:rPr>
  </w:style>
  <w:style w:type="paragraph" w:customStyle="1" w:styleId="12">
    <w:name w:val="Указатель1"/>
    <w:basedOn w:val="Standard"/>
    <w:qFormat/>
    <w:rsid w:val="004844ED"/>
    <w:pPr>
      <w:suppressLineNumbers/>
    </w:pPr>
    <w:rPr>
      <w:rFonts w:cs="Mangal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94A24"/>
    <w:rPr>
      <w:rFonts w:ascii="Arial" w:hAnsi="Arial" w:cs="Arial"/>
      <w:color w:val="00000A"/>
      <w:sz w:val="24"/>
    </w:rPr>
  </w:style>
  <w:style w:type="paragraph" w:customStyle="1" w:styleId="ConsPlusCell">
    <w:name w:val="ConsPlusCell"/>
    <w:qFormat/>
    <w:rsid w:val="00C94A24"/>
    <w:rPr>
      <w:rFonts w:ascii="Arial" w:hAnsi="Arial" w:cs="Arial"/>
      <w:color w:val="00000A"/>
      <w:sz w:val="24"/>
    </w:rPr>
  </w:style>
  <w:style w:type="paragraph" w:styleId="af6">
    <w:name w:val="Balloon Text"/>
    <w:basedOn w:val="a"/>
    <w:qFormat/>
    <w:rsid w:val="00C94A24"/>
    <w:rPr>
      <w:rFonts w:ascii="Tahoma" w:eastAsia="Calibri" w:hAnsi="Tahoma"/>
      <w:sz w:val="16"/>
      <w:szCs w:val="20"/>
    </w:rPr>
  </w:style>
  <w:style w:type="paragraph" w:customStyle="1" w:styleId="13">
    <w:name w:val="Абзац списка1"/>
    <w:basedOn w:val="a"/>
    <w:qFormat/>
    <w:rsid w:val="00C94A24"/>
    <w:pPr>
      <w:ind w:left="720"/>
      <w:jc w:val="both"/>
    </w:pPr>
    <w:rPr>
      <w:rFonts w:eastAsia="Calibri"/>
    </w:rPr>
  </w:style>
  <w:style w:type="paragraph" w:customStyle="1" w:styleId="ConsNormal">
    <w:name w:val="ConsNormal"/>
    <w:qFormat/>
    <w:rsid w:val="00C94A24"/>
    <w:pPr>
      <w:widowControl w:val="0"/>
      <w:ind w:firstLine="720"/>
    </w:pPr>
    <w:rPr>
      <w:rFonts w:ascii="Arial" w:eastAsia="Calibri" w:hAnsi="Arial" w:cs="Arial"/>
      <w:color w:val="00000A"/>
      <w:sz w:val="24"/>
      <w:lang w:eastAsia="ru-RU"/>
    </w:rPr>
  </w:style>
  <w:style w:type="paragraph" w:customStyle="1" w:styleId="ConsPlusNonformat">
    <w:name w:val="ConsPlusNonformat"/>
    <w:qFormat/>
    <w:rsid w:val="00C94A24"/>
    <w:rPr>
      <w:rFonts w:ascii="Courier New" w:eastAsia="Calibri" w:hAnsi="Courier New" w:cs="Courier New"/>
      <w:color w:val="00000A"/>
      <w:sz w:val="24"/>
    </w:rPr>
  </w:style>
  <w:style w:type="paragraph" w:styleId="af7">
    <w:name w:val="Body Text Indent"/>
    <w:basedOn w:val="a"/>
    <w:rsid w:val="00C94A24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paragraph" w:styleId="af8">
    <w:name w:val="Normal (Web)"/>
    <w:basedOn w:val="a"/>
    <w:qFormat/>
    <w:rsid w:val="00C94A24"/>
    <w:pPr>
      <w:spacing w:after="144"/>
    </w:pPr>
    <w:rPr>
      <w:rFonts w:ascii="Calibri" w:hAnsi="Calibri" w:cs="Calibri"/>
    </w:rPr>
  </w:style>
  <w:style w:type="paragraph" w:styleId="af9">
    <w:name w:val="Plain Text"/>
    <w:basedOn w:val="a"/>
    <w:qFormat/>
    <w:rsid w:val="00C94A24"/>
    <w:rPr>
      <w:rFonts w:ascii="Courier New" w:eastAsia="Calibri" w:hAnsi="Courier New"/>
      <w:sz w:val="20"/>
      <w:szCs w:val="20"/>
    </w:rPr>
  </w:style>
  <w:style w:type="paragraph" w:styleId="afa">
    <w:name w:val="Title"/>
    <w:basedOn w:val="a"/>
    <w:qFormat/>
    <w:rsid w:val="00C94A24"/>
    <w:pPr>
      <w:jc w:val="center"/>
    </w:pPr>
    <w:rPr>
      <w:rFonts w:ascii="Calibri" w:eastAsia="Calibri" w:hAnsi="Calibri"/>
      <w:b/>
      <w:szCs w:val="20"/>
    </w:rPr>
  </w:style>
  <w:style w:type="paragraph" w:styleId="afb">
    <w:name w:val="Subtitle"/>
    <w:basedOn w:val="a"/>
    <w:qFormat/>
    <w:rsid w:val="00C94A24"/>
    <w:pPr>
      <w:jc w:val="center"/>
    </w:pPr>
    <w:rPr>
      <w:rFonts w:ascii="Calibri" w:eastAsia="Calibri" w:hAnsi="Calibri"/>
      <w:szCs w:val="20"/>
    </w:rPr>
  </w:style>
  <w:style w:type="paragraph" w:customStyle="1" w:styleId="afc">
    <w:name w:val="Содержимое таблицы"/>
    <w:basedOn w:val="Standard"/>
    <w:qFormat/>
    <w:rsid w:val="004844ED"/>
    <w:pPr>
      <w:widowControl w:val="0"/>
      <w:suppressLineNumbers/>
    </w:pPr>
    <w:rPr>
      <w:rFonts w:ascii="Calibri" w:hAnsi="Calibri" w:cs="Calibri"/>
      <w:kern w:val="2"/>
      <w:lang w:eastAsia="ar-SA"/>
    </w:rPr>
  </w:style>
  <w:style w:type="paragraph" w:customStyle="1" w:styleId="32">
    <w:name w:val="Основной текст (3)"/>
    <w:basedOn w:val="a"/>
    <w:link w:val="a9"/>
    <w:qFormat/>
    <w:rsid w:val="00C94A24"/>
    <w:pPr>
      <w:widowControl w:val="0"/>
      <w:shd w:val="clear" w:color="auto" w:fill="FFFFFF"/>
      <w:spacing w:line="322" w:lineRule="exact"/>
      <w:ind w:hanging="1000"/>
      <w:jc w:val="both"/>
    </w:pPr>
    <w:rPr>
      <w:b/>
      <w:sz w:val="26"/>
      <w:szCs w:val="20"/>
      <w:shd w:val="clear" w:color="auto" w:fill="FFFFFF"/>
      <w:lang w:eastAsia="en-US"/>
    </w:rPr>
  </w:style>
  <w:style w:type="paragraph" w:customStyle="1" w:styleId="33">
    <w:name w:val="Основной текст3"/>
    <w:basedOn w:val="a"/>
    <w:qFormat/>
    <w:rsid w:val="00C94A24"/>
    <w:pPr>
      <w:widowControl w:val="0"/>
      <w:shd w:val="clear" w:color="auto" w:fill="FFFFFF"/>
      <w:spacing w:before="600" w:line="322" w:lineRule="exact"/>
      <w:jc w:val="both"/>
    </w:pPr>
    <w:rPr>
      <w:sz w:val="26"/>
      <w:szCs w:val="20"/>
      <w:shd w:val="clear" w:color="auto" w:fill="FFFFFF"/>
      <w:lang w:eastAsia="en-US"/>
    </w:rPr>
  </w:style>
  <w:style w:type="paragraph" w:customStyle="1" w:styleId="Default">
    <w:name w:val="Default"/>
    <w:qFormat/>
    <w:rsid w:val="00C94A24"/>
    <w:rPr>
      <w:rFonts w:ascii="Calibri" w:hAnsi="Calibri" w:cs="Calibri"/>
      <w:color w:val="000000"/>
      <w:sz w:val="24"/>
      <w:szCs w:val="24"/>
    </w:rPr>
  </w:style>
  <w:style w:type="paragraph" w:styleId="afd">
    <w:name w:val="header"/>
    <w:basedOn w:val="a"/>
    <w:rsid w:val="00C94A24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paragraph" w:styleId="afe">
    <w:name w:val="footer"/>
    <w:basedOn w:val="a"/>
    <w:rsid w:val="00C94A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14">
    <w:name w:val="Без интервала1"/>
    <w:qFormat/>
    <w:rsid w:val="00C94A24"/>
    <w:rPr>
      <w:rFonts w:ascii="Calibri" w:hAnsi="Calibri" w:cs="Calibri"/>
      <w:color w:val="00000A"/>
      <w:sz w:val="22"/>
      <w:szCs w:val="22"/>
    </w:rPr>
  </w:style>
  <w:style w:type="paragraph" w:customStyle="1" w:styleId="ConsPlusTitle">
    <w:name w:val="ConsPlusTitle"/>
    <w:qFormat/>
    <w:rsid w:val="00C94A24"/>
    <w:pPr>
      <w:widowControl w:val="0"/>
    </w:pPr>
    <w:rPr>
      <w:rFonts w:ascii="Arial" w:eastAsia="Calibri" w:hAnsi="Arial" w:cs="Arial"/>
      <w:b/>
      <w:bCs/>
      <w:color w:val="00000A"/>
      <w:sz w:val="24"/>
      <w:lang w:eastAsia="ru-RU"/>
    </w:rPr>
  </w:style>
  <w:style w:type="paragraph" w:styleId="aff">
    <w:name w:val="List Paragraph"/>
    <w:basedOn w:val="a"/>
    <w:uiPriority w:val="34"/>
    <w:qFormat/>
    <w:rsid w:val="00C94A24"/>
    <w:pPr>
      <w:ind w:left="720"/>
      <w:contextualSpacing/>
    </w:pPr>
    <w:rPr>
      <w:rFonts w:ascii="Garamond" w:hAnsi="Garamond"/>
      <w:sz w:val="22"/>
      <w:szCs w:val="20"/>
      <w:lang w:eastAsia="en-US"/>
    </w:rPr>
  </w:style>
  <w:style w:type="paragraph" w:customStyle="1" w:styleId="81">
    <w:name w:val="Знак Знак8 Знак Знак Знак Знак Знак Знак Знак Знак"/>
    <w:basedOn w:val="a"/>
    <w:qFormat/>
    <w:rsid w:val="00C94A2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">
    <w:name w:val="text"/>
    <w:basedOn w:val="a"/>
    <w:qFormat/>
    <w:rsid w:val="00C94A24"/>
    <w:pPr>
      <w:ind w:firstLine="567"/>
      <w:jc w:val="both"/>
    </w:pPr>
    <w:rPr>
      <w:rFonts w:ascii="Arial" w:hAnsi="Arial" w:cs="Arial"/>
    </w:rPr>
  </w:style>
  <w:style w:type="paragraph" w:customStyle="1" w:styleId="aff0">
    <w:name w:val="Содержимое врезки"/>
    <w:basedOn w:val="Standard"/>
    <w:qFormat/>
    <w:rsid w:val="004844ED"/>
  </w:style>
  <w:style w:type="paragraph" w:customStyle="1" w:styleId="aff1">
    <w:name w:val="Заголовок таблицы"/>
    <w:basedOn w:val="afc"/>
    <w:qFormat/>
    <w:rsid w:val="004844ED"/>
    <w:pPr>
      <w:jc w:val="center"/>
    </w:pPr>
    <w:rPr>
      <w:b/>
      <w:bCs/>
    </w:rPr>
  </w:style>
  <w:style w:type="paragraph" w:customStyle="1" w:styleId="Standard">
    <w:name w:val="Standard"/>
    <w:qFormat/>
    <w:rsid w:val="004844ED"/>
    <w:pPr>
      <w:suppressAutoHyphens/>
      <w:textAlignment w:val="baseline"/>
    </w:pPr>
    <w:rPr>
      <w:color w:val="00000A"/>
      <w:sz w:val="24"/>
      <w:szCs w:val="24"/>
      <w:lang w:eastAsia="ru-RU"/>
    </w:rPr>
  </w:style>
  <w:style w:type="paragraph" w:customStyle="1" w:styleId="Textbody">
    <w:name w:val="Text body"/>
    <w:basedOn w:val="Standard"/>
    <w:qFormat/>
    <w:rsid w:val="004844ED"/>
    <w:rPr>
      <w:rFonts w:eastAsia="Calibri"/>
      <w:sz w:val="28"/>
      <w:szCs w:val="20"/>
    </w:rPr>
  </w:style>
  <w:style w:type="paragraph" w:styleId="15">
    <w:name w:val="index 1"/>
    <w:basedOn w:val="a"/>
    <w:autoRedefine/>
    <w:uiPriority w:val="99"/>
    <w:semiHidden/>
    <w:unhideWhenUsed/>
    <w:qFormat/>
    <w:rsid w:val="004844ED"/>
    <w:pPr>
      <w:widowControl w:val="0"/>
      <w:suppressAutoHyphens/>
      <w:ind w:left="240" w:hanging="240"/>
      <w:textAlignment w:val="baseline"/>
    </w:pPr>
    <w:rPr>
      <w:szCs w:val="20"/>
      <w:lang w:eastAsia="en-US"/>
    </w:rPr>
  </w:style>
  <w:style w:type="paragraph" w:customStyle="1" w:styleId="16">
    <w:name w:val="Заголовок1"/>
    <w:basedOn w:val="Standard"/>
    <w:qFormat/>
    <w:rsid w:val="004844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indent">
    <w:name w:val="Text body indent"/>
    <w:basedOn w:val="Standard"/>
    <w:qFormat/>
    <w:rsid w:val="004844ED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numbering" w:customStyle="1" w:styleId="17">
    <w:name w:val="Нет списка1"/>
    <w:uiPriority w:val="99"/>
    <w:semiHidden/>
    <w:qFormat/>
    <w:rsid w:val="00C94A24"/>
  </w:style>
  <w:style w:type="numbering" w:customStyle="1" w:styleId="21">
    <w:name w:val="Нет списка2"/>
    <w:uiPriority w:val="99"/>
    <w:semiHidden/>
    <w:unhideWhenUsed/>
    <w:qFormat/>
    <w:rsid w:val="004844ED"/>
  </w:style>
  <w:style w:type="numbering" w:customStyle="1" w:styleId="34">
    <w:name w:val="Нет списка3"/>
    <w:qFormat/>
    <w:rsid w:val="004844ED"/>
  </w:style>
  <w:style w:type="numbering" w:customStyle="1" w:styleId="110">
    <w:name w:val="Нет списка11"/>
    <w:qFormat/>
    <w:rsid w:val="004844ED"/>
  </w:style>
  <w:style w:type="table" w:styleId="aff2">
    <w:name w:val="Table Grid"/>
    <w:basedOn w:val="a1"/>
    <w:uiPriority w:val="59"/>
    <w:rsid w:val="00C94A2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ветлая заливка1"/>
    <w:basedOn w:val="a1"/>
    <w:uiPriority w:val="60"/>
    <w:rsid w:val="00C94A24"/>
    <w:rPr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C94A24"/>
    <w:rPr>
      <w:color w:val="365F91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DD2D-236F-48C4-BD39-48F03A9E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4336</TotalTime>
  <Pages>8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Боднар Ольга Владимировна</dc:creator>
  <dc:description/>
  <cp:lastModifiedBy>Боднар Ольга Владимировна</cp:lastModifiedBy>
  <cp:revision>604</cp:revision>
  <cp:lastPrinted>2023-12-04T12:46:00Z</cp:lastPrinted>
  <dcterms:created xsi:type="dcterms:W3CDTF">2016-10-03T11:26:00Z</dcterms:created>
  <dcterms:modified xsi:type="dcterms:W3CDTF">2024-02-21T09:34:00Z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